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77EDEA" w14:textId="1F1579D1" w:rsidR="00277E26" w:rsidRDefault="00641A60" w:rsidP="00641A60">
      <w:pPr>
        <w:spacing w:before="0" w:after="160" w:line="259" w:lineRule="auto"/>
        <w:ind w:left="-993"/>
      </w:pPr>
      <w:r>
        <w:rPr>
          <w:noProof/>
        </w:rPr>
        <w:drawing>
          <wp:inline distT="0" distB="0" distL="0" distR="0" wp14:anchorId="15EF0173" wp14:editId="5F61EECA">
            <wp:extent cx="7087384" cy="10024887"/>
            <wp:effectExtent l="0" t="0" r="0" b="0"/>
            <wp:docPr id="2" name="Picture 2" descr="A purple cov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urple cover with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098785" cy="10041014"/>
                    </a:xfrm>
                    <a:prstGeom prst="rect">
                      <a:avLst/>
                    </a:prstGeom>
                  </pic:spPr>
                </pic:pic>
              </a:graphicData>
            </a:graphic>
          </wp:inline>
        </w:drawing>
      </w:r>
    </w:p>
    <w:p w14:paraId="50C0F4F1" w14:textId="6D5F5078" w:rsidR="000C6B6E" w:rsidRDefault="00A321DA" w:rsidP="00641A60">
      <w:pPr>
        <w:spacing w:before="0" w:after="160" w:line="259" w:lineRule="auto"/>
      </w:pPr>
      <w:r w:rsidRPr="00AE4735">
        <w:lastRenderedPageBreak/>
        <w:t>TAB 1: GLOSSARY AND INTRODUCTION</w:t>
      </w:r>
    </w:p>
    <w:p w14:paraId="48C35FE6" w14:textId="77777777" w:rsidR="00D86648" w:rsidRDefault="00D86648" w:rsidP="00D86648">
      <w:pPr>
        <w:pStyle w:val="Heading1"/>
      </w:pPr>
      <w:r w:rsidRPr="00440371">
        <w:t>How to read this document</w:t>
      </w:r>
    </w:p>
    <w:p w14:paraId="0A42C3B0" w14:textId="03EB6EB6" w:rsidR="00D86648" w:rsidRDefault="00D86648" w:rsidP="00AE4735">
      <w:pPr>
        <w:pStyle w:val="RAMJOBody"/>
      </w:pPr>
      <w:r w:rsidRPr="00B3348B">
        <w:t xml:space="preserve">This </w:t>
      </w:r>
      <w:r>
        <w:t>quick reference guide</w:t>
      </w:r>
      <w:r w:rsidRPr="00B3348B">
        <w:t xml:space="preserve"> provides </w:t>
      </w:r>
      <w:r>
        <w:t xml:space="preserve">guidance to Councils </w:t>
      </w:r>
      <w:r w:rsidRPr="00B3348B">
        <w:t xml:space="preserve">on the process and steps </w:t>
      </w:r>
      <w:r>
        <w:t xml:space="preserve">to manage and handle asbestos in </w:t>
      </w:r>
      <w:r w:rsidR="00A1060C">
        <w:t>their</w:t>
      </w:r>
      <w:r>
        <w:t xml:space="preserve"> business processes</w:t>
      </w:r>
      <w:r w:rsidRPr="00B3348B">
        <w:t xml:space="preserve">. </w:t>
      </w:r>
      <w:r>
        <w:t>Rather than duplicate information, links to other relevant resources or external sources are provided where applicable.</w:t>
      </w:r>
    </w:p>
    <w:p w14:paraId="34AF177D" w14:textId="1597E168" w:rsidR="00F1205C" w:rsidRDefault="00D86648" w:rsidP="00C124A6">
      <w:pPr>
        <w:pStyle w:val="RAMJOBody"/>
      </w:pPr>
      <w:r w:rsidRPr="00B3348B">
        <w:t xml:space="preserve">The tab structure </w:t>
      </w:r>
      <w:r>
        <w:t>allows</w:t>
      </w:r>
      <w:r w:rsidRPr="00B3348B">
        <w:t xml:space="preserve"> </w:t>
      </w:r>
      <w:r w:rsidR="00A1060C">
        <w:t>C</w:t>
      </w:r>
      <w:r w:rsidRPr="00B3348B">
        <w:t xml:space="preserve">ouncil staff to quickly identify information </w:t>
      </w:r>
      <w:r w:rsidR="000F6A10">
        <w:t>about</w:t>
      </w:r>
      <w:r w:rsidR="000F6A10" w:rsidRPr="00B3348B">
        <w:t xml:space="preserve"> </w:t>
      </w:r>
      <w:r w:rsidRPr="00B3348B">
        <w:t>the process triggers</w:t>
      </w:r>
      <w:r>
        <w:t>, steps</w:t>
      </w:r>
      <w:r w:rsidRPr="00B3348B">
        <w:t xml:space="preserve"> and key considerations, </w:t>
      </w:r>
      <w:r>
        <w:t xml:space="preserve">thereby enabling this guidance to be incorporated </w:t>
      </w:r>
      <w:r w:rsidRPr="00B3348B">
        <w:t>in</w:t>
      </w:r>
      <w:r w:rsidR="00324F1C">
        <w:t>to</w:t>
      </w:r>
      <w:r w:rsidRPr="00B3348B">
        <w:t xml:space="preserve"> </w:t>
      </w:r>
      <w:r w:rsidR="000F6A10">
        <w:t xml:space="preserve">Council </w:t>
      </w:r>
      <w:r w:rsidRPr="00B3348B">
        <w:t xml:space="preserve">business processes. Visual aids and checklists are also provided to assist </w:t>
      </w:r>
      <w:r>
        <w:t>C</w:t>
      </w:r>
      <w:r w:rsidRPr="00B3348B">
        <w:t xml:space="preserve">ouncils </w:t>
      </w:r>
      <w:r w:rsidR="000F6A10">
        <w:t xml:space="preserve">in </w:t>
      </w:r>
      <w:r w:rsidRPr="00B3348B">
        <w:t>navigat</w:t>
      </w:r>
      <w:r w:rsidR="000F6A10">
        <w:t>ing</w:t>
      </w:r>
      <w:r w:rsidRPr="00B3348B">
        <w:t xml:space="preserve"> the process.</w:t>
      </w:r>
    </w:p>
    <w:p w14:paraId="5F75FDCD" w14:textId="796E9472" w:rsidR="00F1205C" w:rsidRDefault="00D86648" w:rsidP="00C124A6">
      <w:pPr>
        <w:pStyle w:val="RAMJOBody"/>
      </w:pPr>
      <w:r>
        <w:t>This resource has the following structure:</w:t>
      </w:r>
    </w:p>
    <w:p w14:paraId="2B2F6C5C" w14:textId="66EA1C77" w:rsidR="00D86648" w:rsidRDefault="000F6A10" w:rsidP="00877753">
      <w:pPr>
        <w:pStyle w:val="RAMJODotList"/>
      </w:pPr>
      <w:r>
        <w:t>Glossary and introduction</w:t>
      </w:r>
    </w:p>
    <w:p w14:paraId="1276B9BA" w14:textId="30A38D10" w:rsidR="00002777" w:rsidRDefault="00421E56" w:rsidP="00877753">
      <w:pPr>
        <w:pStyle w:val="RAMJODotList"/>
      </w:pPr>
      <w:r>
        <w:t>A</w:t>
      </w:r>
      <w:r w:rsidR="000F6A10">
        <w:t>sbestos management</w:t>
      </w:r>
    </w:p>
    <w:p w14:paraId="555CBCDE" w14:textId="41F044D6" w:rsidR="00D86648" w:rsidRDefault="000F6A10" w:rsidP="00877753">
      <w:pPr>
        <w:pStyle w:val="RAMJODotList"/>
      </w:pPr>
      <w:r>
        <w:t>Regulatory framework</w:t>
      </w:r>
    </w:p>
    <w:p w14:paraId="61C67A5F" w14:textId="3AD46E41" w:rsidR="00D86648" w:rsidRDefault="000F6A10" w:rsidP="00877753">
      <w:pPr>
        <w:pStyle w:val="RAMJODotList"/>
      </w:pPr>
      <w:r>
        <w:t>Asbestos investigations</w:t>
      </w:r>
    </w:p>
    <w:p w14:paraId="165173AB" w14:textId="60EAAB58" w:rsidR="00D86648" w:rsidRDefault="000F6A10" w:rsidP="00877753">
      <w:pPr>
        <w:pStyle w:val="RAMJODotList"/>
      </w:pPr>
      <w:r>
        <w:t>Illegal dumping of asbestos</w:t>
      </w:r>
    </w:p>
    <w:p w14:paraId="4DCF22D7" w14:textId="31C62B28" w:rsidR="00D86648" w:rsidRDefault="000F6A10" w:rsidP="00877753">
      <w:pPr>
        <w:pStyle w:val="RAMJODotList"/>
      </w:pPr>
      <w:r>
        <w:t>Supplementary information (appendices</w:t>
      </w:r>
      <w:r w:rsidR="00D86648">
        <w:t>)</w:t>
      </w:r>
      <w:r w:rsidR="00D86648">
        <w:rPr>
          <w:rStyle w:val="FootnoteReference"/>
        </w:rPr>
        <w:footnoteReference w:id="1"/>
      </w:r>
    </w:p>
    <w:p w14:paraId="0B7BE3FB" w14:textId="09E8D765" w:rsidR="00D86648" w:rsidRDefault="00D86648" w:rsidP="00C124A6">
      <w:pPr>
        <w:pStyle w:val="RAMJOBody"/>
      </w:pPr>
      <w:r>
        <w:t xml:space="preserve">This quick reference guide should be read in conjunction with the corresponding </w:t>
      </w:r>
      <w:r w:rsidRPr="00AE4735">
        <w:rPr>
          <w:i/>
          <w:iCs/>
        </w:rPr>
        <w:t xml:space="preserve">Managing </w:t>
      </w:r>
      <w:r w:rsidR="000F6A10">
        <w:rPr>
          <w:i/>
          <w:iCs/>
        </w:rPr>
        <w:t>O</w:t>
      </w:r>
      <w:r w:rsidR="000F6A10" w:rsidRPr="00AE4735">
        <w:rPr>
          <w:i/>
          <w:iCs/>
        </w:rPr>
        <w:t xml:space="preserve">ffsite </w:t>
      </w:r>
      <w:r w:rsidR="000F6A10">
        <w:rPr>
          <w:i/>
          <w:iCs/>
        </w:rPr>
        <w:t>T</w:t>
      </w:r>
      <w:r w:rsidR="000F6A10" w:rsidRPr="00AE4735">
        <w:rPr>
          <w:i/>
          <w:iCs/>
        </w:rPr>
        <w:t xml:space="preserve">ransport </w:t>
      </w:r>
      <w:r w:rsidRPr="00AE4735">
        <w:rPr>
          <w:i/>
          <w:iCs/>
        </w:rPr>
        <w:t xml:space="preserve">of </w:t>
      </w:r>
      <w:r w:rsidR="000F6A10">
        <w:rPr>
          <w:i/>
          <w:iCs/>
        </w:rPr>
        <w:t>S</w:t>
      </w:r>
      <w:r w:rsidR="000F6A10" w:rsidRPr="00AE4735">
        <w:rPr>
          <w:i/>
          <w:iCs/>
        </w:rPr>
        <w:t>oil</w:t>
      </w:r>
      <w:r w:rsidR="000F6A10">
        <w:t xml:space="preserve"> </w:t>
      </w:r>
      <w:r>
        <w:t>quick reference guide.</w:t>
      </w:r>
    </w:p>
    <w:p w14:paraId="593D3961" w14:textId="31FD5E05" w:rsidR="00770F6E" w:rsidRDefault="00770F6E" w:rsidP="0096666F">
      <w:pPr>
        <w:pStyle w:val="Heading1"/>
      </w:pPr>
      <w:r>
        <w:t xml:space="preserve">Purpose and </w:t>
      </w:r>
      <w:r w:rsidR="00445D9A">
        <w:t>o</w:t>
      </w:r>
      <w:r>
        <w:t>bjectives</w:t>
      </w:r>
    </w:p>
    <w:p w14:paraId="06F2453C" w14:textId="19B12831" w:rsidR="008876F7" w:rsidRPr="00AE4735" w:rsidRDefault="008876F7" w:rsidP="00C124A6">
      <w:pPr>
        <w:pStyle w:val="RAMJOBody"/>
      </w:pPr>
      <w:r>
        <w:t xml:space="preserve">This quick reference guide is one of a series of contaminated land resources developed for </w:t>
      </w:r>
      <w:r w:rsidR="00324F1C">
        <w:t>C</w:t>
      </w:r>
      <w:r>
        <w:t>ouncils</w:t>
      </w:r>
      <w:r w:rsidR="00BF330E">
        <w:t xml:space="preserve"> under the NSW EPA Council Regional Capacity </w:t>
      </w:r>
      <w:r w:rsidR="00BF330E" w:rsidRPr="00AE4735">
        <w:t>Building (CRCB) program on contaminated land</w:t>
      </w:r>
      <w:r w:rsidRPr="00AE4735">
        <w:t xml:space="preserve">. These resources </w:t>
      </w:r>
      <w:r w:rsidR="000F6A10" w:rsidRPr="00AE4735">
        <w:t xml:space="preserve">are </w:t>
      </w:r>
      <w:r w:rsidRPr="00AE4735">
        <w:t>inten</w:t>
      </w:r>
      <w:r w:rsidR="000F6A10" w:rsidRPr="00AE4735">
        <w:t>ded</w:t>
      </w:r>
      <w:r w:rsidRPr="00AE4735">
        <w:t xml:space="preserve"> to guide and inform </w:t>
      </w:r>
      <w:r w:rsidR="000F6A10" w:rsidRPr="00AE4735">
        <w:t xml:space="preserve">the </w:t>
      </w:r>
      <w:r w:rsidRPr="00AE4735">
        <w:t>Council business processes that are required to:</w:t>
      </w:r>
    </w:p>
    <w:p w14:paraId="1756B05E" w14:textId="43308733" w:rsidR="008876F7" w:rsidRPr="00AE4735" w:rsidRDefault="008876F7" w:rsidP="00877753">
      <w:pPr>
        <w:pStyle w:val="RAMJODotList"/>
      </w:pPr>
      <w:r w:rsidRPr="00AE4735">
        <w:t xml:space="preserve">ensure land is </w:t>
      </w:r>
      <w:r w:rsidR="00AE4735">
        <w:t xml:space="preserve">or can be made </w:t>
      </w:r>
      <w:r w:rsidRPr="00AE4735">
        <w:t>suitable for its proposed use</w:t>
      </w:r>
    </w:p>
    <w:p w14:paraId="73B8C802" w14:textId="7F448447" w:rsidR="008876F7" w:rsidRPr="00AE4735" w:rsidRDefault="008876F7" w:rsidP="00877753">
      <w:pPr>
        <w:pStyle w:val="RAMJODotList"/>
      </w:pPr>
      <w:r w:rsidRPr="00AE4735">
        <w:t>minimise the risk of harm to human health and the environment</w:t>
      </w:r>
    </w:p>
    <w:p w14:paraId="12DDE7F8" w14:textId="5286CB14" w:rsidR="008876F7" w:rsidRPr="00AE4735" w:rsidRDefault="008876F7" w:rsidP="00877753">
      <w:pPr>
        <w:pStyle w:val="RAMJODotList"/>
      </w:pPr>
      <w:r w:rsidRPr="00AE4735">
        <w:t xml:space="preserve">apply </w:t>
      </w:r>
      <w:r w:rsidR="00C12AC3" w:rsidRPr="00AE4735">
        <w:t>best</w:t>
      </w:r>
      <w:r w:rsidRPr="00AE4735">
        <w:t xml:space="preserve"> practice in Council business processes to ensure the above objectives are achieved.</w:t>
      </w:r>
    </w:p>
    <w:p w14:paraId="30D14D9E" w14:textId="43C2758B" w:rsidR="006760CE" w:rsidRPr="00AE4735" w:rsidRDefault="00667CD7" w:rsidP="00C124A6">
      <w:pPr>
        <w:pStyle w:val="RAMJOBody"/>
      </w:pPr>
      <w:r w:rsidRPr="00AE4735">
        <w:t>The purpose of this</w:t>
      </w:r>
      <w:r w:rsidR="00770F6E" w:rsidRPr="00AE4735">
        <w:t xml:space="preserve"> guide</w:t>
      </w:r>
      <w:r w:rsidRPr="00AE4735">
        <w:t xml:space="preserve"> is to </w:t>
      </w:r>
      <w:r w:rsidR="00CD5784" w:rsidRPr="00AE4735">
        <w:t>outline</w:t>
      </w:r>
      <w:r w:rsidRPr="00AE4735">
        <w:t xml:space="preserve"> a simplified </w:t>
      </w:r>
      <w:r w:rsidR="00770F6E" w:rsidRPr="00AE4735">
        <w:t>process</w:t>
      </w:r>
      <w:r w:rsidR="008876F7" w:rsidRPr="00AE4735">
        <w:t xml:space="preserve"> for</w:t>
      </w:r>
      <w:r w:rsidR="006760CE" w:rsidRPr="00AE4735">
        <w:t xml:space="preserve"> Council staff </w:t>
      </w:r>
      <w:r w:rsidR="00C12AC3" w:rsidRPr="00AE4735">
        <w:t>on</w:t>
      </w:r>
      <w:r w:rsidR="006760CE" w:rsidRPr="00AE4735">
        <w:t>:</w:t>
      </w:r>
    </w:p>
    <w:p w14:paraId="17F48074" w14:textId="68D85251" w:rsidR="00F1205C" w:rsidRDefault="006760CE" w:rsidP="00877753">
      <w:pPr>
        <w:pStyle w:val="RAMJODotList"/>
      </w:pPr>
      <w:r w:rsidRPr="00AE4735">
        <w:t>how</w:t>
      </w:r>
      <w:r w:rsidR="00770F6E" w:rsidRPr="00AE4735">
        <w:t xml:space="preserve"> </w:t>
      </w:r>
      <w:r w:rsidR="000B393C" w:rsidRPr="00AE4735">
        <w:t>asbestos-</w:t>
      </w:r>
      <w:r w:rsidRPr="00AE4735">
        <w:t>containing material</w:t>
      </w:r>
      <w:r w:rsidR="00267149" w:rsidRPr="00AE4735">
        <w:t xml:space="preserve"> </w:t>
      </w:r>
      <w:r w:rsidR="000B393C" w:rsidRPr="00AE4735">
        <w:t xml:space="preserve">(ACM) </w:t>
      </w:r>
      <w:r w:rsidR="00267149" w:rsidRPr="00AE4735">
        <w:t>should</w:t>
      </w:r>
      <w:r w:rsidR="00D029A3" w:rsidRPr="00AE4735">
        <w:t xml:space="preserve"> be </w:t>
      </w:r>
      <w:r w:rsidRPr="00AE4735">
        <w:t xml:space="preserve">handled and </w:t>
      </w:r>
      <w:r w:rsidR="000E3C61" w:rsidRPr="00AE4735">
        <w:t xml:space="preserve">managed </w:t>
      </w:r>
      <w:r w:rsidRPr="00AE4735">
        <w:t>in C</w:t>
      </w:r>
      <w:r w:rsidR="000E3C61" w:rsidRPr="00AE4735">
        <w:t>ouncil business processes</w:t>
      </w:r>
    </w:p>
    <w:p w14:paraId="2B0828BF" w14:textId="1536D9A4" w:rsidR="00F1205C" w:rsidRDefault="006760CE" w:rsidP="00877753">
      <w:pPr>
        <w:pStyle w:val="RAMJODotList"/>
      </w:pPr>
      <w:r w:rsidRPr="00070E58">
        <w:t>identifying</w:t>
      </w:r>
      <w:r w:rsidR="00D029A3" w:rsidRPr="00070E58">
        <w:t xml:space="preserve"> </w:t>
      </w:r>
      <w:r w:rsidR="002363FD" w:rsidRPr="00070E58">
        <w:t>who is the appropriate regulatory authority</w:t>
      </w:r>
      <w:r w:rsidR="00255937">
        <w:t xml:space="preserve"> </w:t>
      </w:r>
      <w:r w:rsidR="00D258F3" w:rsidRPr="00070E58">
        <w:t xml:space="preserve">in </w:t>
      </w:r>
      <w:r w:rsidRPr="00070E58">
        <w:t xml:space="preserve">handling and </w:t>
      </w:r>
      <w:r w:rsidR="00D258F3" w:rsidRPr="00070E58">
        <w:t xml:space="preserve">managing </w:t>
      </w:r>
      <w:r w:rsidR="000B393C">
        <w:t xml:space="preserve">ACM </w:t>
      </w:r>
      <w:r w:rsidR="002363FD" w:rsidRPr="00070E58">
        <w:t>under a variety of situations</w:t>
      </w:r>
    </w:p>
    <w:p w14:paraId="54733053" w14:textId="1CCA60EF" w:rsidR="00255937" w:rsidRDefault="00C12AC3" w:rsidP="00877753">
      <w:pPr>
        <w:pStyle w:val="RAMJODotList"/>
      </w:pPr>
      <w:r>
        <w:t>managing the risk of site contamination from asbestos</w:t>
      </w:r>
      <w:r w:rsidR="00667CD7" w:rsidRPr="00070E58">
        <w:t>.</w:t>
      </w:r>
    </w:p>
    <w:p w14:paraId="37364B16" w14:textId="0F17549F" w:rsidR="00255937" w:rsidRPr="00AE4735" w:rsidRDefault="00255937" w:rsidP="00E02690">
      <w:pPr>
        <w:pStyle w:val="Heading1"/>
      </w:pPr>
      <w:r w:rsidRPr="00AE4735">
        <w:t xml:space="preserve">Common </w:t>
      </w:r>
      <w:r w:rsidR="00445D9A" w:rsidRPr="00AE4735">
        <w:t>q</w:t>
      </w:r>
      <w:r w:rsidRPr="00AE4735">
        <w:t xml:space="preserve">uestions Council </w:t>
      </w:r>
      <w:r w:rsidR="00445D9A" w:rsidRPr="00AE4735">
        <w:t>o</w:t>
      </w:r>
      <w:r w:rsidRPr="00AE4735">
        <w:t xml:space="preserve">fficers </w:t>
      </w:r>
      <w:r w:rsidR="00445D9A" w:rsidRPr="00AE4735">
        <w:t>f</w:t>
      </w:r>
      <w:r w:rsidRPr="00AE4735">
        <w:t xml:space="preserve">ace </w:t>
      </w:r>
      <w:r w:rsidR="000F6A10" w:rsidRPr="00AE4735">
        <w:t xml:space="preserve">regarding </w:t>
      </w:r>
      <w:r w:rsidR="00445D9A" w:rsidRPr="00AE4735">
        <w:t>a</w:t>
      </w:r>
      <w:r w:rsidRPr="00AE4735">
        <w:t>sbestos</w:t>
      </w:r>
    </w:p>
    <w:p w14:paraId="38EB50AD" w14:textId="1369FF72" w:rsidR="00255937" w:rsidRPr="00AE4735" w:rsidRDefault="00255937" w:rsidP="00877753">
      <w:pPr>
        <w:pStyle w:val="RAMJODotList"/>
      </w:pPr>
      <w:r w:rsidRPr="00AE4735">
        <w:t xml:space="preserve">What are </w:t>
      </w:r>
      <w:r w:rsidR="00D31A47" w:rsidRPr="00AE4735">
        <w:t>C</w:t>
      </w:r>
      <w:r w:rsidRPr="00AE4735">
        <w:t xml:space="preserve">ouncil </w:t>
      </w:r>
      <w:r w:rsidR="00281C4A" w:rsidRPr="00AE4735">
        <w:t>responsibilities and liab</w:t>
      </w:r>
      <w:r w:rsidR="0085276F" w:rsidRPr="00AE4735">
        <w:t xml:space="preserve">ilities </w:t>
      </w:r>
      <w:r w:rsidRPr="00AE4735">
        <w:t>in asbestos management? (</w:t>
      </w:r>
      <w:r w:rsidR="000B393C" w:rsidRPr="00AE4735">
        <w:t xml:space="preserve">See </w:t>
      </w:r>
      <w:r w:rsidR="00DA046B" w:rsidRPr="00AE4735">
        <w:t xml:space="preserve">the </w:t>
      </w:r>
      <w:r w:rsidRPr="00AE4735">
        <w:t xml:space="preserve">reference to </w:t>
      </w:r>
      <w:r w:rsidR="00DA046B" w:rsidRPr="00AE4735">
        <w:t>r</w:t>
      </w:r>
      <w:r w:rsidRPr="00AE4735">
        <w:t>egulation</w:t>
      </w:r>
      <w:r w:rsidR="00DA046B" w:rsidRPr="00AE4735">
        <w:t>s</w:t>
      </w:r>
      <w:r w:rsidRPr="00AE4735">
        <w:t xml:space="preserve"> </w:t>
      </w:r>
      <w:r w:rsidR="000D0A2F" w:rsidRPr="00AE4735">
        <w:t xml:space="preserve">in </w:t>
      </w:r>
      <w:r w:rsidR="00DA046B" w:rsidRPr="00AE4735">
        <w:t xml:space="preserve">the ‘Asbestos Management’ tab </w:t>
      </w:r>
      <w:r w:rsidR="000D0A2F" w:rsidRPr="00AE4735">
        <w:t xml:space="preserve">and </w:t>
      </w:r>
      <w:r w:rsidR="00C81D3C" w:rsidRPr="00AE4735">
        <w:t xml:space="preserve">information in </w:t>
      </w:r>
      <w:r w:rsidR="000D0A2F" w:rsidRPr="00AE4735">
        <w:t xml:space="preserve">Appendix </w:t>
      </w:r>
      <w:r w:rsidR="00421E56" w:rsidRPr="00AE4735">
        <w:t>A</w:t>
      </w:r>
      <w:r w:rsidRPr="00AE4735">
        <w:t>)</w:t>
      </w:r>
    </w:p>
    <w:p w14:paraId="3682D3D7" w14:textId="2394DCC5" w:rsidR="00255937" w:rsidRPr="00AE4735" w:rsidRDefault="00255937" w:rsidP="00877753">
      <w:pPr>
        <w:pStyle w:val="RAMJODotList"/>
      </w:pPr>
      <w:r w:rsidRPr="00AE4735">
        <w:t xml:space="preserve">What are the requirements for the transport of </w:t>
      </w:r>
      <w:r w:rsidR="000B393C" w:rsidRPr="00AE4735">
        <w:t>ACM</w:t>
      </w:r>
      <w:r w:rsidRPr="00AE4735">
        <w:t>? (</w:t>
      </w:r>
      <w:r w:rsidR="000B393C" w:rsidRPr="00AE4735">
        <w:t xml:space="preserve">See </w:t>
      </w:r>
      <w:r w:rsidR="00DA046B" w:rsidRPr="00AE4735">
        <w:t xml:space="preserve">the </w:t>
      </w:r>
      <w:r w:rsidR="00080930" w:rsidRPr="00AE4735">
        <w:t>r</w:t>
      </w:r>
      <w:r w:rsidR="00BB67BB" w:rsidRPr="00AE4735">
        <w:t xml:space="preserve">eference to </w:t>
      </w:r>
      <w:r w:rsidR="00DA046B" w:rsidRPr="00AE4735">
        <w:t>regulations in the ‘Asbestos Management’ tab</w:t>
      </w:r>
      <w:r w:rsidRPr="00AE4735">
        <w:t>)</w:t>
      </w:r>
    </w:p>
    <w:p w14:paraId="5405B486" w14:textId="494A284F" w:rsidR="00255937" w:rsidRPr="00AE4735" w:rsidRDefault="00255937" w:rsidP="00877753">
      <w:pPr>
        <w:pStyle w:val="RAMJODotList"/>
      </w:pPr>
      <w:r w:rsidRPr="00AE4735">
        <w:t xml:space="preserve">How can Council manage asbestos risks </w:t>
      </w:r>
      <w:r w:rsidR="0085276F" w:rsidRPr="00AE4735">
        <w:t>in the event of</w:t>
      </w:r>
      <w:r w:rsidRPr="00AE4735">
        <w:t xml:space="preserve"> a house fire? (</w:t>
      </w:r>
      <w:r w:rsidR="000F6A10" w:rsidRPr="00AE4735">
        <w:t xml:space="preserve">See </w:t>
      </w:r>
      <w:r w:rsidR="00885BCC" w:rsidRPr="00AE4735">
        <w:t xml:space="preserve">Appendix </w:t>
      </w:r>
      <w:r w:rsidR="00B7163C" w:rsidRPr="00AE4735">
        <w:t>G</w:t>
      </w:r>
      <w:r w:rsidRPr="00AE4735">
        <w:t>)</w:t>
      </w:r>
    </w:p>
    <w:p w14:paraId="26261049" w14:textId="242482B5" w:rsidR="00255937" w:rsidRPr="00AE4735" w:rsidRDefault="00255937" w:rsidP="00AE4735">
      <w:pPr>
        <w:pStyle w:val="RAMJODotList"/>
        <w:rPr>
          <w:lang w:eastAsia="en-GB"/>
        </w:rPr>
      </w:pPr>
      <w:r w:rsidRPr="00AE4735">
        <w:t xml:space="preserve">How should Council deal with a </w:t>
      </w:r>
      <w:r w:rsidR="000F6A10" w:rsidRPr="00AE4735">
        <w:t>development a</w:t>
      </w:r>
      <w:r w:rsidRPr="00AE4735">
        <w:t xml:space="preserve">pplication where </w:t>
      </w:r>
      <w:r w:rsidR="000B393C" w:rsidRPr="00AE4735">
        <w:t xml:space="preserve">ACM </w:t>
      </w:r>
      <w:r w:rsidRPr="00AE4735">
        <w:t>is onsite or is intended to be used as fill? (</w:t>
      </w:r>
      <w:r w:rsidR="000B393C" w:rsidRPr="00AE4735">
        <w:t>See</w:t>
      </w:r>
      <w:r w:rsidR="00DA046B" w:rsidRPr="00AE4735">
        <w:t xml:space="preserve"> the</w:t>
      </w:r>
      <w:r w:rsidR="000B393C" w:rsidRPr="00AE4735">
        <w:rPr>
          <w:lang w:eastAsia="en-GB"/>
        </w:rPr>
        <w:t xml:space="preserve"> </w:t>
      </w:r>
      <w:r w:rsidR="000348E8" w:rsidRPr="00AE4735">
        <w:rPr>
          <w:lang w:eastAsia="en-GB"/>
        </w:rPr>
        <w:t xml:space="preserve">reference to </w:t>
      </w:r>
      <w:r w:rsidR="00DA046B" w:rsidRPr="00AE4735">
        <w:t xml:space="preserve">regulations in the ‘Asbestos Management’ tab </w:t>
      </w:r>
      <w:r w:rsidR="00885BCC" w:rsidRPr="00AE4735">
        <w:rPr>
          <w:lang w:eastAsia="en-GB"/>
        </w:rPr>
        <w:t xml:space="preserve">and Appendix </w:t>
      </w:r>
      <w:r w:rsidR="00B7163C" w:rsidRPr="00AE4735">
        <w:rPr>
          <w:lang w:eastAsia="en-GB"/>
        </w:rPr>
        <w:t>C</w:t>
      </w:r>
      <w:r w:rsidR="00C12AC3" w:rsidRPr="00AE4735">
        <w:rPr>
          <w:lang w:eastAsia="en-GB"/>
        </w:rPr>
        <w:t>)</w:t>
      </w:r>
    </w:p>
    <w:p w14:paraId="1700A94D" w14:textId="56FFF6C8" w:rsidR="00616F70" w:rsidRDefault="00616F70" w:rsidP="0096666F">
      <w:pPr>
        <w:pStyle w:val="Heading1"/>
      </w:pPr>
      <w:bookmarkStart w:id="0" w:name="_Toc105169292"/>
      <w:r w:rsidRPr="00440371">
        <w:t xml:space="preserve">Intended </w:t>
      </w:r>
      <w:r w:rsidR="00445D9A">
        <w:t>a</w:t>
      </w:r>
      <w:r w:rsidRPr="00440371">
        <w:t>udience</w:t>
      </w:r>
      <w:r w:rsidR="00445D9A">
        <w:t>, and</w:t>
      </w:r>
      <w:r w:rsidR="00440371" w:rsidRPr="00440371">
        <w:t xml:space="preserve"> </w:t>
      </w:r>
      <w:r w:rsidR="00445D9A">
        <w:t>r</w:t>
      </w:r>
      <w:r w:rsidR="00445D9A" w:rsidRPr="00440371">
        <w:t xml:space="preserve">oles </w:t>
      </w:r>
      <w:r w:rsidR="00440371" w:rsidRPr="00440371">
        <w:t xml:space="preserve">and </w:t>
      </w:r>
      <w:r w:rsidR="00445D9A">
        <w:t>r</w:t>
      </w:r>
      <w:r w:rsidR="00440371" w:rsidRPr="00440371">
        <w:t>esponsibilities</w:t>
      </w:r>
      <w:bookmarkEnd w:id="0"/>
      <w:r w:rsidR="00AC6F27">
        <w:t xml:space="preserve"> </w:t>
      </w:r>
      <w:r w:rsidR="000348E8">
        <w:t>for</w:t>
      </w:r>
      <w:r w:rsidR="00AC6F27">
        <w:t xml:space="preserve"> Council </w:t>
      </w:r>
      <w:r w:rsidR="00445D9A">
        <w:t>o</w:t>
      </w:r>
      <w:r w:rsidR="00AC6F27">
        <w:t>fficers</w:t>
      </w:r>
    </w:p>
    <w:p w14:paraId="0A689A53" w14:textId="319B5CAF" w:rsidR="00994A59" w:rsidRPr="00070E58" w:rsidRDefault="00994A59" w:rsidP="00C124A6">
      <w:pPr>
        <w:pStyle w:val="RAMJOBody"/>
      </w:pPr>
      <w:r w:rsidRPr="00070E58">
        <w:t xml:space="preserve">This resource has been developed for Council staff to use in business processes that involve the management and/or handling of </w:t>
      </w:r>
      <w:r w:rsidR="00324F1C">
        <w:t>ACM</w:t>
      </w:r>
      <w:r w:rsidR="002E3CF3" w:rsidRPr="00070E58">
        <w:t>.</w:t>
      </w:r>
      <w:r w:rsidR="0039619E">
        <w:t xml:space="preserve"> </w:t>
      </w:r>
      <w:r w:rsidRPr="0037768B">
        <w:t xml:space="preserve">It </w:t>
      </w:r>
      <w:r w:rsidRPr="00070E58">
        <w:t>provides guidance and simple steps for Councils when:</w:t>
      </w:r>
    </w:p>
    <w:p w14:paraId="69F5060A" w14:textId="123107F8" w:rsidR="00994A59" w:rsidRDefault="00994A59" w:rsidP="00877753">
      <w:pPr>
        <w:pStyle w:val="RAMJODotList"/>
      </w:pPr>
      <w:r w:rsidRPr="00070E58">
        <w:t xml:space="preserve">a </w:t>
      </w:r>
      <w:r w:rsidR="000B393C">
        <w:t>d</w:t>
      </w:r>
      <w:r w:rsidRPr="00070E58">
        <w:t xml:space="preserve">evelopment </w:t>
      </w:r>
      <w:r w:rsidR="000B393C">
        <w:t>a</w:t>
      </w:r>
      <w:r w:rsidRPr="00070E58">
        <w:t xml:space="preserve">pplication is received by Council in which </w:t>
      </w:r>
      <w:r w:rsidR="0039619E">
        <w:t xml:space="preserve">ACM </w:t>
      </w:r>
      <w:r w:rsidRPr="00070E58">
        <w:t>is a consideration</w:t>
      </w:r>
    </w:p>
    <w:p w14:paraId="1B071B13" w14:textId="19C5630A" w:rsidR="00281C4A" w:rsidRDefault="00281C4A" w:rsidP="00877753">
      <w:pPr>
        <w:pStyle w:val="RAMJODotList"/>
      </w:pPr>
      <w:r>
        <w:lastRenderedPageBreak/>
        <w:t xml:space="preserve">works under Part </w:t>
      </w:r>
      <w:r w:rsidR="00501D51">
        <w:t>5</w:t>
      </w:r>
      <w:r>
        <w:t xml:space="preserve"> of the </w:t>
      </w:r>
      <w:r w:rsidR="0039619E" w:rsidRPr="007B6C09">
        <w:rPr>
          <w:rFonts w:cs="Times New Roman"/>
          <w:i/>
          <w:iCs/>
          <w:szCs w:val="24"/>
        </w:rPr>
        <w:t>Environmental Planning and Assessment Act 1979</w:t>
      </w:r>
      <w:r>
        <w:t xml:space="preserve"> are assessed or undertaken</w:t>
      </w:r>
    </w:p>
    <w:p w14:paraId="77F5AE0F" w14:textId="1E6E9257" w:rsidR="00994A59" w:rsidRPr="00070E58" w:rsidRDefault="0039619E" w:rsidP="00877753">
      <w:pPr>
        <w:pStyle w:val="RAMJODotList"/>
      </w:pPr>
      <w:r>
        <w:t xml:space="preserve">ACM </w:t>
      </w:r>
      <w:r w:rsidR="00994A59" w:rsidRPr="00070E58">
        <w:t>is taken offsite to a licensed or approved waste (landfill) facility</w:t>
      </w:r>
    </w:p>
    <w:p w14:paraId="6A5F4182" w14:textId="4B4BE444" w:rsidR="00F1205C" w:rsidRDefault="00994A59" w:rsidP="00877753">
      <w:pPr>
        <w:pStyle w:val="RAMJODotList"/>
      </w:pPr>
      <w:r w:rsidRPr="00070E58">
        <w:t>emergency situations where friable asbestos is involved (</w:t>
      </w:r>
      <w:r w:rsidR="006B72C0">
        <w:t>for example,</w:t>
      </w:r>
      <w:r w:rsidRPr="00070E58">
        <w:t xml:space="preserve"> a house fire)</w:t>
      </w:r>
    </w:p>
    <w:p w14:paraId="63956678" w14:textId="1DEF42CD" w:rsidR="00F1205C" w:rsidRDefault="00994A59" w:rsidP="00877753">
      <w:pPr>
        <w:pStyle w:val="RAMJODotList"/>
      </w:pPr>
      <w:r w:rsidRPr="00080930">
        <w:rPr>
          <w:color w:val="000000" w:themeColor="text1"/>
        </w:rPr>
        <w:t>illegally dumped asbestos</w:t>
      </w:r>
      <w:r w:rsidR="00324F1C" w:rsidRPr="00080930">
        <w:rPr>
          <w:color w:val="000000" w:themeColor="text1"/>
        </w:rPr>
        <w:t xml:space="preserve"> is found</w:t>
      </w:r>
      <w:r w:rsidRPr="00080930">
        <w:rPr>
          <w:color w:val="000000" w:themeColor="text1"/>
        </w:rPr>
        <w:t>.</w:t>
      </w:r>
    </w:p>
    <w:p w14:paraId="6D06E2CE" w14:textId="06BFC32A" w:rsidR="00F1205C" w:rsidRDefault="00824113" w:rsidP="00C124A6">
      <w:pPr>
        <w:pStyle w:val="RAMJOBody"/>
      </w:pPr>
      <w:r>
        <w:t>It should be noted that m</w:t>
      </w:r>
      <w:r w:rsidR="00AE206E">
        <w:t xml:space="preserve">easures taken during the </w:t>
      </w:r>
      <w:r w:rsidR="00787D24">
        <w:t>land</w:t>
      </w:r>
      <w:r w:rsidR="0039619E">
        <w:t>-</w:t>
      </w:r>
      <w:r w:rsidR="00787D24">
        <w:t xml:space="preserve">use planning and </w:t>
      </w:r>
      <w:r w:rsidR="00AE206E">
        <w:t xml:space="preserve">development </w:t>
      </w:r>
      <w:r w:rsidR="00787D24">
        <w:t>control</w:t>
      </w:r>
      <w:r w:rsidR="00AE206E">
        <w:t xml:space="preserve"> stages, if followed, will streamline and reduce the compliance </w:t>
      </w:r>
      <w:r>
        <w:t>actions</w:t>
      </w:r>
      <w:r w:rsidR="00AE206E">
        <w:t xml:space="preserve"> to be taken to ensure works meet legislative requirements.</w:t>
      </w:r>
      <w:bookmarkStart w:id="1" w:name="_Toc105169294"/>
    </w:p>
    <w:p w14:paraId="68B5AA3C" w14:textId="15EA3B7D" w:rsidR="00F1205C" w:rsidRDefault="00616F70" w:rsidP="0096666F">
      <w:pPr>
        <w:pStyle w:val="Heading1"/>
      </w:pPr>
      <w:r w:rsidRPr="00440371">
        <w:t xml:space="preserve">Acknowledgement and </w:t>
      </w:r>
      <w:r w:rsidR="00445D9A">
        <w:t>r</w:t>
      </w:r>
      <w:r w:rsidRPr="00440371">
        <w:t xml:space="preserve">eport </w:t>
      </w:r>
      <w:r w:rsidR="00445D9A">
        <w:t>l</w:t>
      </w:r>
      <w:r w:rsidRPr="00440371">
        <w:t>imitations</w:t>
      </w:r>
      <w:bookmarkEnd w:id="1"/>
    </w:p>
    <w:p w14:paraId="3F310D6C" w14:textId="71C14ED3" w:rsidR="004C1ABA" w:rsidRDefault="004C1ABA" w:rsidP="00C124A6">
      <w:pPr>
        <w:pStyle w:val="RAMJOBody"/>
      </w:pPr>
      <w:r>
        <w:t xml:space="preserve">This quick reference guide is one of a series of resources developed for Councils </w:t>
      </w:r>
      <w:r w:rsidR="0039619E">
        <w:t xml:space="preserve">regarding </w:t>
      </w:r>
      <w:r>
        <w:t>contaminated land. These resources were developed with fund</w:t>
      </w:r>
      <w:r w:rsidR="00C246CC">
        <w:t>ing</w:t>
      </w:r>
      <w:r>
        <w:t xml:space="preserve"> under the NSW EPA Council CRCB program on </w:t>
      </w:r>
      <w:r w:rsidR="00005827">
        <w:t>c</w:t>
      </w:r>
      <w:r>
        <w:t xml:space="preserve">ontaminated </w:t>
      </w:r>
      <w:r w:rsidR="00005827">
        <w:t>l</w:t>
      </w:r>
      <w:r>
        <w:t>and.</w:t>
      </w:r>
    </w:p>
    <w:p w14:paraId="57DCB75C" w14:textId="23156749" w:rsidR="004C1ABA" w:rsidRDefault="004C1ABA" w:rsidP="00C124A6">
      <w:pPr>
        <w:pStyle w:val="RAMJOBody"/>
      </w:pPr>
      <w:r>
        <w:t xml:space="preserve">The process of developing these resources was a collaboration between the respective CRCB projects delivered by </w:t>
      </w:r>
      <w:r w:rsidR="00676183">
        <w:t xml:space="preserve">the </w:t>
      </w:r>
      <w:r>
        <w:t xml:space="preserve">Riverina and Murray Joint Organisation, Riverina Eastern Regional Organisation of Councils, Northern Rivers Contaminated Land </w:t>
      </w:r>
      <w:r w:rsidR="0039619E">
        <w:t>Program</w:t>
      </w:r>
      <w:r>
        <w:t>, Far North West Joint Organisation and the Dubbo Regional Council.</w:t>
      </w:r>
    </w:p>
    <w:p w14:paraId="49731711" w14:textId="77777777" w:rsidR="004C1ABA" w:rsidRDefault="004C1ABA" w:rsidP="00C124A6">
      <w:pPr>
        <w:pStyle w:val="RAMJOBody"/>
      </w:pPr>
      <w:r>
        <w:t>The following limitations are to be noted in relation to this resource:</w:t>
      </w:r>
    </w:p>
    <w:p w14:paraId="5F48CE6D" w14:textId="59659E29" w:rsidR="004C1ABA" w:rsidRDefault="0039619E" w:rsidP="00877753">
      <w:pPr>
        <w:pStyle w:val="RAMJODotList"/>
      </w:pPr>
      <w:r>
        <w:t xml:space="preserve">The legislative </w:t>
      </w:r>
      <w:r w:rsidR="004C1ABA">
        <w:t xml:space="preserve">framework is the framework </w:t>
      </w:r>
      <w:r w:rsidR="0077436D">
        <w:t xml:space="preserve">as </w:t>
      </w:r>
      <w:r w:rsidR="004C1ABA">
        <w:t xml:space="preserve">of </w:t>
      </w:r>
      <w:r w:rsidR="00AE4735">
        <w:t>1 June 2023</w:t>
      </w:r>
    </w:p>
    <w:p w14:paraId="3CEC04F9" w14:textId="77777777" w:rsidR="0039619E" w:rsidRPr="00877753" w:rsidRDefault="0039619E" w:rsidP="0014156B">
      <w:pPr>
        <w:pStyle w:val="RAMJODotList"/>
        <w:numPr>
          <w:ilvl w:val="1"/>
          <w:numId w:val="2"/>
        </w:numPr>
        <w:rPr>
          <w:i/>
          <w:iCs/>
        </w:rPr>
      </w:pPr>
      <w:bookmarkStart w:id="2" w:name="_Hlk109725749"/>
      <w:r w:rsidRPr="00877753">
        <w:rPr>
          <w:i/>
          <w:iCs/>
        </w:rPr>
        <w:t>Contaminated Land Management Act 1997</w:t>
      </w:r>
    </w:p>
    <w:p w14:paraId="45878891" w14:textId="77777777" w:rsidR="0039619E" w:rsidRPr="00877753" w:rsidRDefault="0039619E" w:rsidP="0014156B">
      <w:pPr>
        <w:pStyle w:val="RAMJODotList"/>
        <w:numPr>
          <w:ilvl w:val="1"/>
          <w:numId w:val="2"/>
        </w:numPr>
        <w:rPr>
          <w:i/>
          <w:iCs/>
        </w:rPr>
      </w:pPr>
      <w:r w:rsidRPr="00877753">
        <w:rPr>
          <w:i/>
          <w:iCs/>
        </w:rPr>
        <w:t>Environmental Planning and Assessment Act 1979</w:t>
      </w:r>
    </w:p>
    <w:p w14:paraId="7B8F00C8" w14:textId="77777777" w:rsidR="0039619E" w:rsidRPr="00877753" w:rsidRDefault="0039619E" w:rsidP="0014156B">
      <w:pPr>
        <w:pStyle w:val="RAMJODotList"/>
        <w:numPr>
          <w:ilvl w:val="1"/>
          <w:numId w:val="2"/>
        </w:numPr>
        <w:rPr>
          <w:i/>
          <w:iCs/>
        </w:rPr>
      </w:pPr>
      <w:r w:rsidRPr="00877753">
        <w:rPr>
          <w:i/>
          <w:iCs/>
        </w:rPr>
        <w:t>Environmental Planning and Assessment Regulation 2021</w:t>
      </w:r>
    </w:p>
    <w:p w14:paraId="0A4E1A88" w14:textId="77777777" w:rsidR="00AA5FC7" w:rsidRPr="00877753" w:rsidRDefault="00AA5FC7" w:rsidP="0014156B">
      <w:pPr>
        <w:pStyle w:val="RAMJODotList"/>
        <w:numPr>
          <w:ilvl w:val="1"/>
          <w:numId w:val="2"/>
        </w:numPr>
        <w:rPr>
          <w:i/>
          <w:iCs/>
        </w:rPr>
      </w:pPr>
      <w:r w:rsidRPr="00877753">
        <w:rPr>
          <w:i/>
          <w:iCs/>
        </w:rPr>
        <w:t>Local Government Act 1993</w:t>
      </w:r>
    </w:p>
    <w:p w14:paraId="715C8767" w14:textId="5D67A344" w:rsidR="00AA5FC7" w:rsidRPr="00877753" w:rsidRDefault="00AA5FC7" w:rsidP="0014156B">
      <w:pPr>
        <w:pStyle w:val="RAMJODotList"/>
        <w:numPr>
          <w:ilvl w:val="1"/>
          <w:numId w:val="2"/>
        </w:numPr>
        <w:rPr>
          <w:i/>
          <w:iCs/>
        </w:rPr>
      </w:pPr>
      <w:r>
        <w:rPr>
          <w:i/>
          <w:iCs/>
        </w:rPr>
        <w:t xml:space="preserve">Managing Land Contamination: </w:t>
      </w:r>
      <w:r w:rsidRPr="00877753">
        <w:rPr>
          <w:i/>
          <w:iCs/>
        </w:rPr>
        <w:t xml:space="preserve">Planning </w:t>
      </w:r>
      <w:r>
        <w:rPr>
          <w:i/>
          <w:iCs/>
        </w:rPr>
        <w:t>G</w:t>
      </w:r>
      <w:r w:rsidRPr="00877753">
        <w:rPr>
          <w:i/>
          <w:iCs/>
        </w:rPr>
        <w:t>uidelines</w:t>
      </w:r>
      <w:r>
        <w:rPr>
          <w:i/>
          <w:iCs/>
        </w:rPr>
        <w:t>: SEPP55</w:t>
      </w:r>
      <w:r w:rsidRPr="00877753">
        <w:rPr>
          <w:i/>
          <w:iCs/>
        </w:rPr>
        <w:t xml:space="preserve"> – Remediation of Land</w:t>
      </w:r>
    </w:p>
    <w:p w14:paraId="2A6823DF" w14:textId="77777777" w:rsidR="00AA5FC7" w:rsidRPr="00877753" w:rsidRDefault="00AA5FC7" w:rsidP="0014156B">
      <w:pPr>
        <w:pStyle w:val="RAMJODotList"/>
        <w:numPr>
          <w:ilvl w:val="1"/>
          <w:numId w:val="2"/>
        </w:numPr>
        <w:rPr>
          <w:i/>
          <w:iCs/>
        </w:rPr>
      </w:pPr>
      <w:r w:rsidRPr="00877753">
        <w:rPr>
          <w:i/>
          <w:iCs/>
        </w:rPr>
        <w:t xml:space="preserve">Protection of </w:t>
      </w:r>
      <w:r>
        <w:rPr>
          <w:i/>
          <w:iCs/>
        </w:rPr>
        <w:t xml:space="preserve">the </w:t>
      </w:r>
      <w:r w:rsidRPr="00877753">
        <w:rPr>
          <w:i/>
          <w:iCs/>
        </w:rPr>
        <w:t>Environment Operations Act 1997</w:t>
      </w:r>
    </w:p>
    <w:p w14:paraId="05C37CDF" w14:textId="77777777" w:rsidR="00AA5FC7" w:rsidRPr="00877753" w:rsidRDefault="00AA5FC7" w:rsidP="0014156B">
      <w:pPr>
        <w:pStyle w:val="RAMJODotList"/>
        <w:numPr>
          <w:ilvl w:val="1"/>
          <w:numId w:val="2"/>
        </w:numPr>
        <w:rPr>
          <w:i/>
          <w:iCs/>
        </w:rPr>
      </w:pPr>
      <w:r w:rsidRPr="00877753">
        <w:rPr>
          <w:i/>
          <w:iCs/>
        </w:rPr>
        <w:t xml:space="preserve">Protection of </w:t>
      </w:r>
      <w:r>
        <w:rPr>
          <w:i/>
          <w:iCs/>
        </w:rPr>
        <w:t xml:space="preserve">the </w:t>
      </w:r>
      <w:r w:rsidRPr="00877753">
        <w:rPr>
          <w:i/>
          <w:iCs/>
        </w:rPr>
        <w:t>Environment Operations (General) Regulation 202</w:t>
      </w:r>
      <w:r>
        <w:rPr>
          <w:i/>
          <w:iCs/>
        </w:rPr>
        <w:t>2</w:t>
      </w:r>
    </w:p>
    <w:p w14:paraId="379A33A1" w14:textId="77777777" w:rsidR="00AA5FC7" w:rsidRPr="00877753" w:rsidRDefault="00AA5FC7" w:rsidP="0014156B">
      <w:pPr>
        <w:pStyle w:val="RAMJODotList"/>
        <w:numPr>
          <w:ilvl w:val="1"/>
          <w:numId w:val="2"/>
        </w:numPr>
        <w:rPr>
          <w:i/>
          <w:iCs/>
        </w:rPr>
      </w:pPr>
      <w:r w:rsidRPr="00877753">
        <w:rPr>
          <w:i/>
          <w:iCs/>
        </w:rPr>
        <w:t xml:space="preserve">Protection of </w:t>
      </w:r>
      <w:r>
        <w:rPr>
          <w:i/>
          <w:iCs/>
        </w:rPr>
        <w:t xml:space="preserve">the </w:t>
      </w:r>
      <w:r w:rsidRPr="00877753">
        <w:rPr>
          <w:i/>
          <w:iCs/>
        </w:rPr>
        <w:t>Environment Operations (Waste) Regulation 2014</w:t>
      </w:r>
    </w:p>
    <w:p w14:paraId="15557C19" w14:textId="712D0AD3" w:rsidR="0039619E" w:rsidRPr="00877753" w:rsidRDefault="0039619E" w:rsidP="0014156B">
      <w:pPr>
        <w:pStyle w:val="RAMJODotList"/>
        <w:numPr>
          <w:ilvl w:val="1"/>
          <w:numId w:val="2"/>
        </w:numPr>
        <w:rPr>
          <w:i/>
          <w:iCs/>
        </w:rPr>
      </w:pPr>
      <w:r w:rsidRPr="00877753">
        <w:rPr>
          <w:i/>
          <w:iCs/>
        </w:rPr>
        <w:t>State Environmental Planning Policy (Resilience and Hazards) 202</w:t>
      </w:r>
      <w:r w:rsidR="00AA5FC7">
        <w:rPr>
          <w:i/>
          <w:iCs/>
        </w:rPr>
        <w:t>1</w:t>
      </w:r>
    </w:p>
    <w:p w14:paraId="5AF660B8" w14:textId="77777777" w:rsidR="004C1ABA" w:rsidRPr="00877753" w:rsidRDefault="004C1ABA" w:rsidP="0014156B">
      <w:pPr>
        <w:pStyle w:val="RAMJODotList"/>
        <w:numPr>
          <w:ilvl w:val="1"/>
          <w:numId w:val="2"/>
        </w:numPr>
        <w:rPr>
          <w:i/>
          <w:iCs/>
        </w:rPr>
      </w:pPr>
      <w:r w:rsidRPr="00877753">
        <w:rPr>
          <w:i/>
          <w:iCs/>
        </w:rPr>
        <w:t>Work Health and Safety Act 2011</w:t>
      </w:r>
    </w:p>
    <w:p w14:paraId="38E95766" w14:textId="639A9693" w:rsidR="004C1ABA" w:rsidRPr="00877753" w:rsidRDefault="004C1ABA" w:rsidP="0014156B">
      <w:pPr>
        <w:pStyle w:val="RAMJODotList"/>
        <w:numPr>
          <w:ilvl w:val="1"/>
          <w:numId w:val="2"/>
        </w:numPr>
        <w:rPr>
          <w:i/>
          <w:iCs/>
        </w:rPr>
      </w:pPr>
      <w:r w:rsidRPr="00877753">
        <w:rPr>
          <w:i/>
          <w:iCs/>
        </w:rPr>
        <w:t>Work Health and Safety Regulation 2017</w:t>
      </w:r>
      <w:r w:rsidR="00676183">
        <w:rPr>
          <w:i/>
          <w:iCs/>
        </w:rPr>
        <w:t>.</w:t>
      </w:r>
    </w:p>
    <w:bookmarkEnd w:id="2"/>
    <w:p w14:paraId="6ACAB4C0" w14:textId="540C4389" w:rsidR="004C1ABA" w:rsidRDefault="004C1ABA" w:rsidP="00877753">
      <w:pPr>
        <w:pStyle w:val="RAMJODotList"/>
      </w:pPr>
      <w:r>
        <w:t xml:space="preserve">Information on processes, steps and related information </w:t>
      </w:r>
      <w:r w:rsidR="00AA5FC7">
        <w:t>i</w:t>
      </w:r>
      <w:r>
        <w:t xml:space="preserve">s </w:t>
      </w:r>
      <w:r w:rsidR="00AA5FC7">
        <w:t xml:space="preserve">as </w:t>
      </w:r>
      <w:r>
        <w:t xml:space="preserve">of </w:t>
      </w:r>
      <w:r w:rsidR="00AE4735">
        <w:t>1 June 2023</w:t>
      </w:r>
    </w:p>
    <w:p w14:paraId="4045337E" w14:textId="3451673D" w:rsidR="00676183" w:rsidRPr="00AE4735" w:rsidRDefault="00676183" w:rsidP="0014156B">
      <w:pPr>
        <w:pStyle w:val="RAMJODotList"/>
        <w:numPr>
          <w:ilvl w:val="1"/>
          <w:numId w:val="2"/>
        </w:numPr>
        <w:rPr>
          <w:i/>
          <w:iCs/>
        </w:rPr>
      </w:pPr>
      <w:r w:rsidRPr="00AE4735">
        <w:rPr>
          <w:i/>
          <w:iCs/>
        </w:rPr>
        <w:t xml:space="preserve">Construction and Demolition Waste: A Management Toolkit </w:t>
      </w:r>
      <w:r w:rsidRPr="00AE4735">
        <w:t xml:space="preserve">(NSW EPA, </w:t>
      </w:r>
      <w:r w:rsidRPr="00676183">
        <w:t>2020</w:t>
      </w:r>
      <w:r w:rsidRPr="00187BC0">
        <w:t>)</w:t>
      </w:r>
    </w:p>
    <w:p w14:paraId="39D54263" w14:textId="08E9F522" w:rsidR="00676183" w:rsidRPr="00AE4735" w:rsidRDefault="00676183" w:rsidP="0014156B">
      <w:pPr>
        <w:pStyle w:val="RAMJODotList"/>
        <w:numPr>
          <w:ilvl w:val="1"/>
          <w:numId w:val="2"/>
        </w:numPr>
        <w:rPr>
          <w:i/>
          <w:iCs/>
        </w:rPr>
      </w:pPr>
      <w:r w:rsidRPr="00AE4735">
        <w:rPr>
          <w:i/>
          <w:iCs/>
        </w:rPr>
        <w:t>Consultant</w:t>
      </w:r>
      <w:r w:rsidRPr="00AA5FC7">
        <w:rPr>
          <w:i/>
          <w:iCs/>
        </w:rPr>
        <w:t>s</w:t>
      </w:r>
      <w:r w:rsidRPr="00AE4735">
        <w:rPr>
          <w:i/>
          <w:iCs/>
        </w:rPr>
        <w:t xml:space="preserve"> Reporting on Contaminated Land</w:t>
      </w:r>
      <w:r w:rsidRPr="00AA5FC7">
        <w:rPr>
          <w:i/>
          <w:iCs/>
        </w:rPr>
        <w:t>: C</w:t>
      </w:r>
      <w:r w:rsidRPr="00AE4735">
        <w:rPr>
          <w:i/>
          <w:iCs/>
        </w:rPr>
        <w:t xml:space="preserve">ontaminated Land Guidelines </w:t>
      </w:r>
      <w:r w:rsidRPr="00AA5FC7">
        <w:t>(</w:t>
      </w:r>
      <w:r w:rsidRPr="00187BC0">
        <w:t xml:space="preserve">NSW EPA, </w:t>
      </w:r>
      <w:r w:rsidRPr="00AA5FC7">
        <w:t>2020)</w:t>
      </w:r>
    </w:p>
    <w:p w14:paraId="4560B318" w14:textId="2A2D76AD" w:rsidR="00676183" w:rsidRPr="00676183" w:rsidRDefault="00676183" w:rsidP="0014156B">
      <w:pPr>
        <w:pStyle w:val="RAMJODotList"/>
        <w:numPr>
          <w:ilvl w:val="1"/>
          <w:numId w:val="2"/>
        </w:numPr>
      </w:pPr>
      <w:r w:rsidRPr="00AE4735">
        <w:rPr>
          <w:i/>
          <w:iCs/>
        </w:rPr>
        <w:t xml:space="preserve">Draft Protocol for Managing Asbestos during Resource Recovery of Construction and Demolition Waste </w:t>
      </w:r>
      <w:r w:rsidRPr="00AE4735">
        <w:t xml:space="preserve">(NSW EPA, </w:t>
      </w:r>
      <w:r w:rsidRPr="00676183">
        <w:t>2014</w:t>
      </w:r>
      <w:r w:rsidRPr="00187BC0">
        <w:t>)</w:t>
      </w:r>
    </w:p>
    <w:p w14:paraId="29C38579" w14:textId="60A7CC10" w:rsidR="00676183" w:rsidRPr="00AE4735" w:rsidRDefault="00676183" w:rsidP="0014156B">
      <w:pPr>
        <w:pStyle w:val="RAMJODotList"/>
        <w:numPr>
          <w:ilvl w:val="1"/>
          <w:numId w:val="2"/>
        </w:numPr>
        <w:rPr>
          <w:i/>
          <w:iCs/>
        </w:rPr>
      </w:pPr>
      <w:r w:rsidRPr="00AE4735">
        <w:rPr>
          <w:i/>
          <w:iCs/>
        </w:rPr>
        <w:t xml:space="preserve">Environmental Guidelines: Solid Waste Landfills </w:t>
      </w:r>
      <w:r w:rsidRPr="00005827">
        <w:t>(2</w:t>
      </w:r>
      <w:r w:rsidRPr="00AE4735">
        <w:t>nd</w:t>
      </w:r>
      <w:r w:rsidRPr="00005827">
        <w:t xml:space="preserve"> </w:t>
      </w:r>
      <w:r w:rsidRPr="00AE4735">
        <w:t>e</w:t>
      </w:r>
      <w:r w:rsidRPr="00005827">
        <w:t>dition</w:t>
      </w:r>
      <w:r w:rsidRPr="00AE4735">
        <w:t>, NSW EPA,</w:t>
      </w:r>
      <w:r w:rsidRPr="00005827">
        <w:t xml:space="preserve"> 2016)</w:t>
      </w:r>
    </w:p>
    <w:p w14:paraId="4CE4400F" w14:textId="64FD73A8" w:rsidR="00676183" w:rsidRPr="00AE4735" w:rsidRDefault="00676183" w:rsidP="0014156B">
      <w:pPr>
        <w:pStyle w:val="RAMJODotList"/>
        <w:numPr>
          <w:ilvl w:val="1"/>
          <w:numId w:val="2"/>
        </w:numPr>
        <w:rPr>
          <w:i/>
          <w:iCs/>
        </w:rPr>
      </w:pPr>
      <w:r w:rsidRPr="00AE4735">
        <w:rPr>
          <w:i/>
          <w:iCs/>
        </w:rPr>
        <w:t xml:space="preserve">Model Asbestos Policy </w:t>
      </w:r>
      <w:r w:rsidRPr="00005827">
        <w:t>(</w:t>
      </w:r>
      <w:r w:rsidRPr="00187BC0">
        <w:t xml:space="preserve">Local Government NSW, </w:t>
      </w:r>
      <w:r w:rsidRPr="00005827">
        <w:t>2015)</w:t>
      </w:r>
    </w:p>
    <w:p w14:paraId="6B7A55C4" w14:textId="51E60D4F" w:rsidR="00676183" w:rsidRPr="00AE4735" w:rsidRDefault="00676183" w:rsidP="0014156B">
      <w:pPr>
        <w:pStyle w:val="RAMJODotList"/>
        <w:numPr>
          <w:ilvl w:val="1"/>
          <w:numId w:val="2"/>
        </w:numPr>
        <w:rPr>
          <w:i/>
          <w:iCs/>
        </w:rPr>
      </w:pPr>
      <w:r w:rsidRPr="00AE4735">
        <w:rPr>
          <w:i/>
          <w:iCs/>
        </w:rPr>
        <w:t>Waste Classification Guidelines</w:t>
      </w:r>
      <w:r w:rsidRPr="00AA5FC7">
        <w:rPr>
          <w:i/>
          <w:iCs/>
        </w:rPr>
        <w:t xml:space="preserve"> –</w:t>
      </w:r>
      <w:r w:rsidRPr="00AE4735">
        <w:rPr>
          <w:i/>
          <w:iCs/>
        </w:rPr>
        <w:t xml:space="preserve"> Part 1: Classifying </w:t>
      </w:r>
      <w:r w:rsidRPr="00AA5FC7">
        <w:rPr>
          <w:i/>
          <w:iCs/>
        </w:rPr>
        <w:t>W</w:t>
      </w:r>
      <w:r w:rsidRPr="00AE4735">
        <w:rPr>
          <w:i/>
          <w:iCs/>
        </w:rPr>
        <w:t xml:space="preserve">aste </w:t>
      </w:r>
      <w:r w:rsidRPr="00AA5FC7">
        <w:t>(</w:t>
      </w:r>
      <w:r w:rsidRPr="00187BC0">
        <w:t xml:space="preserve">NSW EPA, </w:t>
      </w:r>
      <w:r w:rsidRPr="00AA5FC7">
        <w:t>2014)</w:t>
      </w:r>
      <w:r>
        <w:t>.</w:t>
      </w:r>
    </w:p>
    <w:p w14:paraId="3958AC2B" w14:textId="3BCB6E52" w:rsidR="0096666F" w:rsidRDefault="0096666F" w:rsidP="00877753">
      <w:pPr>
        <w:pStyle w:val="RAMJODotList"/>
      </w:pPr>
      <w:r>
        <w:t>Checklists and other reference guidance material</w:t>
      </w:r>
      <w:r w:rsidR="00421E56">
        <w:t xml:space="preserve"> </w:t>
      </w:r>
      <w:r w:rsidR="00DA046B">
        <w:t xml:space="preserve">are </w:t>
      </w:r>
      <w:r>
        <w:t xml:space="preserve">provided </w:t>
      </w:r>
      <w:r w:rsidR="00AA5FC7">
        <w:t>as supplementary information (Tab 6).</w:t>
      </w:r>
    </w:p>
    <w:p w14:paraId="348F0BB5" w14:textId="77777777" w:rsidR="00090AAC" w:rsidRPr="005B731B" w:rsidRDefault="00090AAC" w:rsidP="00090AAC">
      <w:pPr>
        <w:pStyle w:val="Heading1"/>
        <w:rPr>
          <w:rFonts w:ascii="Times New Roman" w:hAnsi="Times New Roman" w:cs="Times New Roman"/>
          <w:sz w:val="24"/>
          <w:szCs w:val="24"/>
        </w:rPr>
      </w:pPr>
      <w:r>
        <w:t xml:space="preserve">Glossary </w:t>
      </w:r>
    </w:p>
    <w:p w14:paraId="52CA8EE9" w14:textId="77777777" w:rsidR="00090AAC" w:rsidRPr="00090AAC" w:rsidRDefault="00090AAC" w:rsidP="00090AAC">
      <w:pPr>
        <w:pStyle w:val="RAMJOBody"/>
        <w:rPr>
          <w:rFonts w:eastAsia="Times New Roman"/>
          <w:lang w:eastAsia="en-GB"/>
        </w:rPr>
      </w:pPr>
      <w:r w:rsidRPr="00090AAC">
        <w:rPr>
          <w:rFonts w:eastAsia="Times New Roman"/>
          <w:lang w:eastAsia="en-GB"/>
        </w:rPr>
        <w:t>The terms used in this guide are defined below and are consistent with the definitions in the:</w:t>
      </w:r>
    </w:p>
    <w:p w14:paraId="3FD967AC" w14:textId="77777777" w:rsidR="00090AAC" w:rsidRPr="00090AAC" w:rsidRDefault="00090AAC" w:rsidP="00090AAC">
      <w:pPr>
        <w:pStyle w:val="RAMJODotList"/>
        <w:rPr>
          <w:i/>
          <w:iCs/>
          <w:lang w:eastAsia="en-GB"/>
        </w:rPr>
      </w:pPr>
      <w:r w:rsidRPr="00090AAC">
        <w:rPr>
          <w:i/>
          <w:iCs/>
          <w:lang w:eastAsia="en-GB"/>
        </w:rPr>
        <w:t>Contaminated Land Management Act 1997</w:t>
      </w:r>
    </w:p>
    <w:p w14:paraId="126B01F6" w14:textId="77777777" w:rsidR="00090AAC" w:rsidRPr="00090AAC" w:rsidRDefault="00090AAC" w:rsidP="00090AAC">
      <w:pPr>
        <w:pStyle w:val="RAMJODotList"/>
        <w:rPr>
          <w:i/>
          <w:iCs/>
          <w:lang w:eastAsia="en-GB"/>
        </w:rPr>
      </w:pPr>
      <w:r w:rsidRPr="00090AAC">
        <w:rPr>
          <w:i/>
          <w:iCs/>
          <w:lang w:eastAsia="en-GB"/>
        </w:rPr>
        <w:t xml:space="preserve">Environmental Planning and Assessment Act 1979 </w:t>
      </w:r>
      <w:r w:rsidRPr="00090AAC">
        <w:rPr>
          <w:lang w:eastAsia="en-GB"/>
        </w:rPr>
        <w:t>(</w:t>
      </w:r>
      <w:r w:rsidRPr="00090AAC">
        <w:rPr>
          <w:i/>
          <w:iCs/>
          <w:lang w:eastAsia="en-GB"/>
        </w:rPr>
        <w:t>EP&amp;A Act</w:t>
      </w:r>
      <w:r w:rsidRPr="00090AAC">
        <w:rPr>
          <w:lang w:eastAsia="en-GB"/>
        </w:rPr>
        <w:t>)</w:t>
      </w:r>
    </w:p>
    <w:p w14:paraId="2E36F0FE" w14:textId="77777777" w:rsidR="00090AAC" w:rsidRPr="00090AAC" w:rsidRDefault="00090AAC" w:rsidP="00090AAC">
      <w:pPr>
        <w:pStyle w:val="RAMJODotList"/>
        <w:rPr>
          <w:i/>
          <w:iCs/>
          <w:lang w:eastAsia="en-GB"/>
        </w:rPr>
      </w:pPr>
      <w:r w:rsidRPr="00090AAC">
        <w:rPr>
          <w:i/>
          <w:iCs/>
          <w:lang w:eastAsia="en-GB"/>
        </w:rPr>
        <w:t>Protection of the Environment Operations Act 1997</w:t>
      </w:r>
    </w:p>
    <w:p w14:paraId="0CC803B6" w14:textId="77777777" w:rsidR="00090AAC" w:rsidRPr="00090AAC" w:rsidRDefault="00090AAC" w:rsidP="00090AAC">
      <w:pPr>
        <w:pStyle w:val="RAMJODotList"/>
        <w:rPr>
          <w:i/>
          <w:iCs/>
          <w:lang w:eastAsia="en-GB"/>
        </w:rPr>
      </w:pPr>
      <w:r w:rsidRPr="00090AAC">
        <w:rPr>
          <w:i/>
          <w:iCs/>
          <w:lang w:eastAsia="en-GB"/>
        </w:rPr>
        <w:t>Work Health and Safety Act 2011</w:t>
      </w:r>
      <w:r w:rsidRPr="00090AAC">
        <w:rPr>
          <w:lang w:eastAsia="en-GB"/>
        </w:rPr>
        <w:t xml:space="preserve"> (NSW)</w:t>
      </w:r>
    </w:p>
    <w:p w14:paraId="704322DF" w14:textId="77777777" w:rsidR="00090AAC" w:rsidRPr="00090AAC" w:rsidRDefault="00090AAC" w:rsidP="00090AAC">
      <w:pPr>
        <w:pStyle w:val="RAMJODotList"/>
        <w:rPr>
          <w:lang w:eastAsia="en-GB"/>
        </w:rPr>
      </w:pPr>
      <w:r w:rsidRPr="00090AAC">
        <w:rPr>
          <w:i/>
          <w:iCs/>
          <w:lang w:eastAsia="en-GB"/>
        </w:rPr>
        <w:t xml:space="preserve">Work Health and Safety Regulation 2017 </w:t>
      </w:r>
      <w:r w:rsidRPr="00090AAC">
        <w:rPr>
          <w:lang w:eastAsia="en-GB"/>
        </w:rPr>
        <w:t>(NSW)</w:t>
      </w:r>
    </w:p>
    <w:p w14:paraId="5A9DC955" w14:textId="77777777" w:rsidR="00090AAC" w:rsidRDefault="00090AAC" w:rsidP="00090AAC">
      <w:pPr>
        <w:pStyle w:val="RAMJODotList"/>
        <w:rPr>
          <w:lang w:eastAsia="en-GB"/>
        </w:rPr>
      </w:pPr>
      <w:r w:rsidRPr="006A771F">
        <w:rPr>
          <w:lang w:eastAsia="en-GB"/>
        </w:rPr>
        <w:t xml:space="preserve">Code of practice on how to manage and control asbestos in the workplace </w:t>
      </w:r>
      <w:r w:rsidRPr="008047C4">
        <w:rPr>
          <w:lang w:eastAsia="en-GB"/>
        </w:rPr>
        <w:t>(catalogue no. WC03560)</w:t>
      </w:r>
      <w:r>
        <w:rPr>
          <w:lang w:eastAsia="en-GB"/>
        </w:rPr>
        <w:t>,</w:t>
      </w:r>
      <w:r w:rsidRPr="008047C4">
        <w:rPr>
          <w:lang w:eastAsia="en-GB"/>
        </w:rPr>
        <w:t xml:space="preserve"> published by SafeWork NSW</w:t>
      </w:r>
    </w:p>
    <w:p w14:paraId="7241B9B0" w14:textId="77777777" w:rsidR="00090AAC" w:rsidRDefault="00090AAC" w:rsidP="00090AAC">
      <w:pPr>
        <w:pStyle w:val="RAMJODotList"/>
        <w:rPr>
          <w:lang w:eastAsia="en-GB"/>
        </w:rPr>
      </w:pPr>
      <w:r w:rsidRPr="006A771F">
        <w:rPr>
          <w:lang w:eastAsia="en-GB"/>
        </w:rPr>
        <w:t xml:space="preserve">Code of practice on how to safely remove asbestos </w:t>
      </w:r>
      <w:r w:rsidRPr="008047C4">
        <w:rPr>
          <w:lang w:eastAsia="en-GB"/>
        </w:rPr>
        <w:t>(catalogue no. WC03561)</w:t>
      </w:r>
      <w:r>
        <w:rPr>
          <w:lang w:eastAsia="en-GB"/>
        </w:rPr>
        <w:t>,</w:t>
      </w:r>
      <w:r w:rsidRPr="008047C4">
        <w:rPr>
          <w:lang w:eastAsia="en-GB"/>
        </w:rPr>
        <w:t xml:space="preserve"> published by SafeWork NSW</w:t>
      </w:r>
    </w:p>
    <w:p w14:paraId="5E7D7FC9" w14:textId="77777777" w:rsidR="00090AAC" w:rsidRDefault="00090AAC" w:rsidP="00090AAC">
      <w:pPr>
        <w:pStyle w:val="RAMJODotList"/>
        <w:rPr>
          <w:lang w:eastAsia="en-GB"/>
        </w:rPr>
      </w:pPr>
      <w:r w:rsidRPr="006A771F">
        <w:rPr>
          <w:lang w:eastAsia="en-GB"/>
        </w:rPr>
        <w:t xml:space="preserve">Emergency Pollution and Orphan Waste Clean-Up Program </w:t>
      </w:r>
      <w:r>
        <w:rPr>
          <w:lang w:eastAsia="en-GB"/>
        </w:rPr>
        <w:t>g</w:t>
      </w:r>
      <w:r w:rsidRPr="006A771F">
        <w:rPr>
          <w:lang w:eastAsia="en-GB"/>
        </w:rPr>
        <w:t xml:space="preserve">uidelines </w:t>
      </w:r>
      <w:r>
        <w:rPr>
          <w:lang w:eastAsia="en-GB"/>
        </w:rPr>
        <w:t>(</w:t>
      </w:r>
      <w:r w:rsidRPr="006A771F">
        <w:rPr>
          <w:lang w:eastAsia="en-GB"/>
        </w:rPr>
        <w:t>2008</w:t>
      </w:r>
      <w:r>
        <w:rPr>
          <w:lang w:eastAsia="en-GB"/>
        </w:rPr>
        <w:t>)</w:t>
      </w:r>
    </w:p>
    <w:p w14:paraId="0F9C1CC3" w14:textId="77777777" w:rsidR="00090AAC" w:rsidRDefault="00090AAC" w:rsidP="00090AAC">
      <w:pPr>
        <w:pStyle w:val="RAMJODotList"/>
        <w:rPr>
          <w:lang w:eastAsia="en-GB"/>
        </w:rPr>
      </w:pPr>
      <w:r w:rsidRPr="008047C4">
        <w:rPr>
          <w:i/>
          <w:iCs/>
          <w:lang w:eastAsia="en-GB"/>
        </w:rPr>
        <w:t>Waste Classification Guidelines – Part 1: Classifying Waste</w:t>
      </w:r>
      <w:r w:rsidRPr="006A771F">
        <w:rPr>
          <w:lang w:eastAsia="en-GB"/>
        </w:rPr>
        <w:t xml:space="preserve"> </w:t>
      </w:r>
      <w:r>
        <w:rPr>
          <w:lang w:eastAsia="en-GB"/>
        </w:rPr>
        <w:t>(</w:t>
      </w:r>
      <w:r w:rsidRPr="006A771F">
        <w:rPr>
          <w:lang w:eastAsia="en-GB"/>
        </w:rPr>
        <w:t>2008</w:t>
      </w:r>
      <w:r>
        <w:rPr>
          <w:lang w:eastAsia="en-GB"/>
        </w:rPr>
        <w:t>).</w:t>
      </w:r>
    </w:p>
    <w:p w14:paraId="07E56969" w14:textId="77777777" w:rsidR="00090AAC" w:rsidRDefault="00090AAC" w:rsidP="00090AAC">
      <w:pPr>
        <w:pStyle w:val="RAMJOBody"/>
        <w:rPr>
          <w:rFonts w:eastAsia="Times New Roman"/>
          <w:lang w:eastAsia="en-GB"/>
        </w:rPr>
      </w:pPr>
      <w:r>
        <w:rPr>
          <w:rFonts w:eastAsia="Times New Roman"/>
          <w:b/>
          <w:bCs/>
          <w:lang w:eastAsia="en-GB"/>
        </w:rPr>
        <w:lastRenderedPageBreak/>
        <w:t>A</w:t>
      </w:r>
      <w:r w:rsidRPr="006A771F">
        <w:rPr>
          <w:rFonts w:eastAsia="Times New Roman"/>
          <w:b/>
          <w:bCs/>
          <w:lang w:eastAsia="en-GB"/>
        </w:rPr>
        <w:t xml:space="preserve">sbestos </w:t>
      </w:r>
      <w:r w:rsidRPr="008047C4">
        <w:rPr>
          <w:rFonts w:eastAsia="Times New Roman"/>
          <w:lang w:eastAsia="en-GB"/>
        </w:rPr>
        <w:t>means the asbestiform varieties of mineral silicates belonging to the serpentine or amphibole groups of rock</w:t>
      </w:r>
      <w:r>
        <w:rPr>
          <w:rFonts w:eastAsia="Times New Roman"/>
          <w:lang w:eastAsia="en-GB"/>
        </w:rPr>
        <w:t>-</w:t>
      </w:r>
      <w:r w:rsidRPr="008047C4">
        <w:rPr>
          <w:rFonts w:eastAsia="Times New Roman"/>
          <w:lang w:eastAsia="en-GB"/>
        </w:rPr>
        <w:t>forming minerals including the following:</w:t>
      </w:r>
    </w:p>
    <w:p w14:paraId="0709899C" w14:textId="77777777" w:rsidR="00090AAC" w:rsidRDefault="00090AAC" w:rsidP="00090AAC">
      <w:pPr>
        <w:pStyle w:val="RAMJODotList"/>
        <w:rPr>
          <w:lang w:eastAsia="en-GB"/>
        </w:rPr>
      </w:pPr>
      <w:r w:rsidRPr="008047C4">
        <w:rPr>
          <w:lang w:eastAsia="en-GB"/>
        </w:rPr>
        <w:t>actinolite asbestos</w:t>
      </w:r>
    </w:p>
    <w:p w14:paraId="13F0DC73" w14:textId="77777777" w:rsidR="00090AAC" w:rsidRDefault="00090AAC" w:rsidP="00090AAC">
      <w:pPr>
        <w:pStyle w:val="RAMJODotList"/>
        <w:rPr>
          <w:lang w:eastAsia="en-GB"/>
        </w:rPr>
      </w:pPr>
      <w:r w:rsidRPr="008047C4">
        <w:rPr>
          <w:lang w:eastAsia="en-GB"/>
        </w:rPr>
        <w:t>grunerite (or amosite) asbestos (brown)</w:t>
      </w:r>
    </w:p>
    <w:p w14:paraId="1A45D2CA" w14:textId="77777777" w:rsidR="00090AAC" w:rsidRDefault="00090AAC" w:rsidP="00090AAC">
      <w:pPr>
        <w:pStyle w:val="RAMJODotList"/>
        <w:rPr>
          <w:lang w:eastAsia="en-GB"/>
        </w:rPr>
      </w:pPr>
      <w:r w:rsidRPr="008047C4">
        <w:rPr>
          <w:lang w:eastAsia="en-GB"/>
        </w:rPr>
        <w:t>anthophyllite asbestos</w:t>
      </w:r>
    </w:p>
    <w:p w14:paraId="03B44CE7" w14:textId="77777777" w:rsidR="00090AAC" w:rsidRDefault="00090AAC" w:rsidP="00090AAC">
      <w:pPr>
        <w:pStyle w:val="RAMJODotList"/>
        <w:rPr>
          <w:lang w:eastAsia="en-GB"/>
        </w:rPr>
      </w:pPr>
      <w:r w:rsidRPr="008047C4">
        <w:rPr>
          <w:lang w:eastAsia="en-GB"/>
        </w:rPr>
        <w:t>chrysotile asbestos (white)</w:t>
      </w:r>
    </w:p>
    <w:p w14:paraId="36F6F244" w14:textId="77777777" w:rsidR="00090AAC" w:rsidRDefault="00090AAC" w:rsidP="00090AAC">
      <w:pPr>
        <w:pStyle w:val="RAMJODotList"/>
        <w:rPr>
          <w:lang w:eastAsia="en-GB"/>
        </w:rPr>
      </w:pPr>
      <w:r w:rsidRPr="008047C4">
        <w:rPr>
          <w:lang w:eastAsia="en-GB"/>
        </w:rPr>
        <w:t>crocidolite asbestos (blue)</w:t>
      </w:r>
    </w:p>
    <w:p w14:paraId="3AB8E4F5" w14:textId="77777777" w:rsidR="00090AAC" w:rsidRDefault="00090AAC" w:rsidP="00090AAC">
      <w:pPr>
        <w:pStyle w:val="RAMJODotList"/>
        <w:rPr>
          <w:lang w:eastAsia="en-GB"/>
        </w:rPr>
      </w:pPr>
      <w:r w:rsidRPr="008047C4">
        <w:rPr>
          <w:lang w:eastAsia="en-GB"/>
        </w:rPr>
        <w:t>tremolite asbestos</w:t>
      </w:r>
    </w:p>
    <w:p w14:paraId="62346511" w14:textId="3D9EF039" w:rsidR="00090AAC" w:rsidRDefault="00090AAC" w:rsidP="00090AAC">
      <w:pPr>
        <w:pStyle w:val="RAMJODotList"/>
        <w:rPr>
          <w:lang w:eastAsia="en-GB"/>
        </w:rPr>
      </w:pPr>
      <w:r w:rsidRPr="008047C4">
        <w:rPr>
          <w:lang w:eastAsia="en-GB"/>
        </w:rPr>
        <w:t xml:space="preserve">a mixture that contains </w:t>
      </w:r>
      <w:r>
        <w:rPr>
          <w:lang w:eastAsia="en-GB"/>
        </w:rPr>
        <w:t>one</w:t>
      </w:r>
      <w:r w:rsidRPr="008047C4">
        <w:rPr>
          <w:lang w:eastAsia="en-GB"/>
        </w:rPr>
        <w:t xml:space="preserve"> or more of the minerals referred to in</w:t>
      </w:r>
      <w:r w:rsidR="003F0396">
        <w:rPr>
          <w:lang w:eastAsia="en-GB"/>
        </w:rPr>
        <w:t xml:space="preserve"> </w:t>
      </w:r>
      <w:r w:rsidR="00A86788">
        <w:rPr>
          <w:lang w:eastAsia="en-GB"/>
        </w:rPr>
        <w:t xml:space="preserve">legislation (see </w:t>
      </w:r>
      <w:r w:rsidR="00960A69">
        <w:rPr>
          <w:lang w:eastAsia="en-GB"/>
        </w:rPr>
        <w:t>Tab 3</w:t>
      </w:r>
      <w:r w:rsidR="00A86788">
        <w:rPr>
          <w:lang w:eastAsia="en-GB"/>
        </w:rPr>
        <w:t xml:space="preserve"> Regulatory Framework)</w:t>
      </w:r>
      <w:r w:rsidRPr="008047C4">
        <w:rPr>
          <w:lang w:eastAsia="en-GB"/>
        </w:rPr>
        <w:t>.</w:t>
      </w:r>
    </w:p>
    <w:p w14:paraId="0F1623C2" w14:textId="77777777" w:rsidR="00090AAC" w:rsidRDefault="00090AAC" w:rsidP="00090AAC">
      <w:pPr>
        <w:pStyle w:val="RAMJOBody"/>
        <w:rPr>
          <w:rFonts w:eastAsia="Times New Roman"/>
          <w:lang w:eastAsia="en-GB"/>
        </w:rPr>
      </w:pPr>
      <w:r>
        <w:rPr>
          <w:rFonts w:eastAsia="Times New Roman"/>
          <w:b/>
          <w:bCs/>
          <w:lang w:eastAsia="en-GB"/>
        </w:rPr>
        <w:t>A</w:t>
      </w:r>
      <w:r w:rsidRPr="006A771F">
        <w:rPr>
          <w:rFonts w:eastAsia="Times New Roman"/>
          <w:b/>
          <w:bCs/>
          <w:lang w:eastAsia="en-GB"/>
        </w:rPr>
        <w:t>sbestos</w:t>
      </w:r>
      <w:r>
        <w:rPr>
          <w:rFonts w:eastAsia="Times New Roman"/>
          <w:b/>
          <w:bCs/>
          <w:lang w:eastAsia="en-GB"/>
        </w:rPr>
        <w:t>-</w:t>
      </w:r>
      <w:r w:rsidRPr="006A771F">
        <w:rPr>
          <w:rFonts w:eastAsia="Times New Roman"/>
          <w:b/>
          <w:bCs/>
          <w:lang w:eastAsia="en-GB"/>
        </w:rPr>
        <w:t xml:space="preserve">containing material (ACM) </w:t>
      </w:r>
      <w:r w:rsidRPr="008047C4">
        <w:rPr>
          <w:rFonts w:eastAsia="Times New Roman"/>
          <w:lang w:eastAsia="en-GB"/>
        </w:rPr>
        <w:t>means any material or thing that, as part of its design, contains asbestos.</w:t>
      </w:r>
    </w:p>
    <w:p w14:paraId="3C901126" w14:textId="77777777" w:rsidR="00090AAC" w:rsidRDefault="00090AAC" w:rsidP="00090AAC">
      <w:pPr>
        <w:pStyle w:val="RAMJOBody"/>
        <w:rPr>
          <w:rFonts w:eastAsia="Times New Roman"/>
          <w:lang w:eastAsia="en-GB"/>
        </w:rPr>
      </w:pPr>
      <w:r>
        <w:rPr>
          <w:rFonts w:eastAsia="Times New Roman"/>
          <w:b/>
          <w:bCs/>
          <w:lang w:eastAsia="en-GB"/>
        </w:rPr>
        <w:t>A</w:t>
      </w:r>
      <w:r w:rsidRPr="006A771F">
        <w:rPr>
          <w:rFonts w:eastAsia="Times New Roman"/>
          <w:b/>
          <w:bCs/>
          <w:lang w:eastAsia="en-GB"/>
        </w:rPr>
        <w:t xml:space="preserve">sbestos removal licence </w:t>
      </w:r>
      <w:r w:rsidRPr="008047C4">
        <w:rPr>
          <w:rFonts w:eastAsia="Times New Roman"/>
          <w:lang w:eastAsia="en-GB"/>
        </w:rPr>
        <w:t>means a Class A asbestos removal licence or a Class B asbestos removal licence.</w:t>
      </w:r>
    </w:p>
    <w:p w14:paraId="7DEEB9D7" w14:textId="77777777" w:rsidR="00090AAC" w:rsidRDefault="00090AAC" w:rsidP="00090AAC">
      <w:pPr>
        <w:pStyle w:val="RAMJOBody"/>
        <w:rPr>
          <w:rFonts w:eastAsia="Times New Roman"/>
          <w:lang w:eastAsia="en-GB"/>
        </w:rPr>
      </w:pPr>
      <w:r>
        <w:rPr>
          <w:rFonts w:eastAsia="Times New Roman"/>
          <w:b/>
          <w:bCs/>
          <w:lang w:eastAsia="en-GB"/>
        </w:rPr>
        <w:t>A</w:t>
      </w:r>
      <w:r w:rsidRPr="006A771F">
        <w:rPr>
          <w:rFonts w:eastAsia="Times New Roman"/>
          <w:b/>
          <w:bCs/>
          <w:lang w:eastAsia="en-GB"/>
        </w:rPr>
        <w:t xml:space="preserve">sbestos removal work </w:t>
      </w:r>
      <w:r w:rsidRPr="008047C4">
        <w:rPr>
          <w:rFonts w:eastAsia="Times New Roman"/>
          <w:lang w:eastAsia="en-GB"/>
        </w:rPr>
        <w:t>means</w:t>
      </w:r>
      <w:r>
        <w:rPr>
          <w:rFonts w:eastAsia="Times New Roman"/>
          <w:lang w:eastAsia="en-GB"/>
        </w:rPr>
        <w:t xml:space="preserve"> either</w:t>
      </w:r>
      <w:r w:rsidRPr="008047C4">
        <w:rPr>
          <w:rFonts w:eastAsia="Times New Roman"/>
          <w:lang w:eastAsia="en-GB"/>
        </w:rPr>
        <w:t>:</w:t>
      </w:r>
    </w:p>
    <w:p w14:paraId="4A5C618B" w14:textId="77777777" w:rsidR="00090AAC" w:rsidRDefault="00090AAC" w:rsidP="00090AAC">
      <w:pPr>
        <w:pStyle w:val="RAMJODotList"/>
        <w:rPr>
          <w:lang w:eastAsia="en-GB"/>
        </w:rPr>
      </w:pPr>
      <w:r w:rsidRPr="008047C4">
        <w:rPr>
          <w:lang w:eastAsia="en-GB"/>
        </w:rPr>
        <w:t xml:space="preserve">work involving the removal of asbestos or </w:t>
      </w:r>
      <w:r>
        <w:rPr>
          <w:lang w:eastAsia="en-GB"/>
        </w:rPr>
        <w:t>ACM</w:t>
      </w:r>
    </w:p>
    <w:p w14:paraId="5516F5D3" w14:textId="77777777" w:rsidR="00090AAC" w:rsidRPr="008047C4" w:rsidRDefault="00090AAC" w:rsidP="00090AAC">
      <w:pPr>
        <w:pStyle w:val="RAMJODotList"/>
        <w:rPr>
          <w:b/>
          <w:bCs/>
          <w:lang w:eastAsia="en-GB"/>
        </w:rPr>
      </w:pPr>
      <w:r w:rsidRPr="008047C4">
        <w:rPr>
          <w:lang w:eastAsia="en-GB"/>
        </w:rPr>
        <w:t>Class A asbestos removal work or Class B asbestos removal work.</w:t>
      </w:r>
    </w:p>
    <w:p w14:paraId="223DBA18" w14:textId="77777777" w:rsidR="00090AAC" w:rsidRDefault="00090AAC" w:rsidP="00090AAC">
      <w:pPr>
        <w:pStyle w:val="RAMJOBody"/>
        <w:rPr>
          <w:rFonts w:eastAsia="Times New Roman"/>
          <w:lang w:eastAsia="en-GB"/>
        </w:rPr>
      </w:pPr>
      <w:r>
        <w:rPr>
          <w:rFonts w:eastAsia="Times New Roman"/>
          <w:b/>
          <w:bCs/>
          <w:lang w:eastAsia="en-GB"/>
        </w:rPr>
        <w:t>A</w:t>
      </w:r>
      <w:r w:rsidRPr="006A771F">
        <w:rPr>
          <w:rFonts w:eastAsia="Times New Roman"/>
          <w:b/>
          <w:bCs/>
          <w:lang w:eastAsia="en-GB"/>
        </w:rPr>
        <w:t xml:space="preserve">sbestos waste </w:t>
      </w:r>
      <w:r w:rsidRPr="008047C4">
        <w:rPr>
          <w:rFonts w:eastAsia="Times New Roman"/>
          <w:lang w:eastAsia="en-GB"/>
        </w:rPr>
        <w:t xml:space="preserve">means any waste that contains asbestos. This includes asbestos or </w:t>
      </w:r>
      <w:r>
        <w:rPr>
          <w:rFonts w:eastAsia="Times New Roman"/>
          <w:lang w:eastAsia="en-GB"/>
        </w:rPr>
        <w:t>ACM</w:t>
      </w:r>
      <w:r w:rsidRPr="008047C4">
        <w:rPr>
          <w:rFonts w:eastAsia="Times New Roman"/>
          <w:lang w:eastAsia="en-GB"/>
        </w:rPr>
        <w:t xml:space="preserve"> removed and disposable items used during asbestos removal work</w:t>
      </w:r>
      <w:r>
        <w:rPr>
          <w:rFonts w:eastAsia="Times New Roman"/>
          <w:lang w:eastAsia="en-GB"/>
        </w:rPr>
        <w:t>,</w:t>
      </w:r>
      <w:r w:rsidRPr="008047C4">
        <w:rPr>
          <w:rFonts w:eastAsia="Times New Roman"/>
          <w:lang w:eastAsia="en-GB"/>
        </w:rPr>
        <w:t xml:space="preserve"> including plastic sheeting and disposable tools.</w:t>
      </w:r>
    </w:p>
    <w:p w14:paraId="3518E0BE" w14:textId="77777777" w:rsidR="00090AAC" w:rsidRDefault="00090AAC" w:rsidP="00090AAC">
      <w:pPr>
        <w:pStyle w:val="RAMJOBody"/>
        <w:rPr>
          <w:rFonts w:eastAsia="Times New Roman"/>
          <w:lang w:eastAsia="en-GB"/>
        </w:rPr>
      </w:pPr>
      <w:r>
        <w:rPr>
          <w:rFonts w:eastAsia="Times New Roman"/>
          <w:b/>
          <w:bCs/>
          <w:lang w:eastAsia="en-GB"/>
        </w:rPr>
        <w:t>C</w:t>
      </w:r>
      <w:r w:rsidRPr="006A771F">
        <w:rPr>
          <w:rFonts w:eastAsia="Times New Roman"/>
          <w:b/>
          <w:bCs/>
          <w:lang w:eastAsia="en-GB"/>
        </w:rPr>
        <w:t xml:space="preserve">ertifying authority </w:t>
      </w:r>
      <w:r w:rsidRPr="008047C4">
        <w:rPr>
          <w:rFonts w:eastAsia="Times New Roman"/>
          <w:lang w:eastAsia="en-GB"/>
        </w:rPr>
        <w:t xml:space="preserve">means a person who is authorised by or under section 85A of the </w:t>
      </w:r>
      <w:r>
        <w:rPr>
          <w:rFonts w:eastAsia="Times New Roman"/>
          <w:i/>
          <w:iCs/>
          <w:lang w:eastAsia="en-GB"/>
        </w:rPr>
        <w:t xml:space="preserve">EP&amp;A Act </w:t>
      </w:r>
      <w:r w:rsidRPr="008047C4">
        <w:rPr>
          <w:rFonts w:eastAsia="Times New Roman"/>
          <w:lang w:eastAsia="en-GB"/>
        </w:rPr>
        <w:t xml:space="preserve">to issue complying development certificates or is authorised by or under section 109D of the </w:t>
      </w:r>
      <w:r>
        <w:rPr>
          <w:rFonts w:eastAsia="Times New Roman"/>
          <w:i/>
          <w:iCs/>
          <w:lang w:eastAsia="en-GB"/>
        </w:rPr>
        <w:t>EP&amp;A Act</w:t>
      </w:r>
      <w:r w:rsidRPr="006A771F">
        <w:rPr>
          <w:rFonts w:eastAsia="Times New Roman"/>
          <w:i/>
          <w:iCs/>
          <w:lang w:eastAsia="en-GB"/>
        </w:rPr>
        <w:t xml:space="preserve"> </w:t>
      </w:r>
      <w:r w:rsidRPr="008047C4">
        <w:rPr>
          <w:rFonts w:eastAsia="Times New Roman"/>
          <w:lang w:eastAsia="en-GB"/>
        </w:rPr>
        <w:t xml:space="preserve">to issue </w:t>
      </w:r>
      <w:r>
        <w:rPr>
          <w:rFonts w:eastAsia="Times New Roman"/>
          <w:lang w:eastAsia="en-GB"/>
        </w:rPr>
        <w:t>P</w:t>
      </w:r>
      <w:r w:rsidRPr="008047C4">
        <w:rPr>
          <w:rFonts w:eastAsia="Times New Roman"/>
          <w:lang w:eastAsia="en-GB"/>
        </w:rPr>
        <w:t>art 4A certificates.</w:t>
      </w:r>
    </w:p>
    <w:p w14:paraId="1672B171" w14:textId="77777777" w:rsidR="00090AAC" w:rsidRDefault="00090AAC" w:rsidP="00090AAC">
      <w:pPr>
        <w:pStyle w:val="RAMJOBody"/>
        <w:rPr>
          <w:rFonts w:eastAsia="Times New Roman"/>
          <w:lang w:eastAsia="en-GB"/>
        </w:rPr>
      </w:pPr>
      <w:r w:rsidRPr="006A771F">
        <w:rPr>
          <w:rFonts w:eastAsia="Times New Roman"/>
          <w:b/>
          <w:bCs/>
          <w:lang w:eastAsia="en-GB"/>
        </w:rPr>
        <w:t xml:space="preserve">Class A asbestos removal licence </w:t>
      </w:r>
      <w:r w:rsidRPr="008047C4">
        <w:rPr>
          <w:rFonts w:eastAsia="Times New Roman"/>
          <w:lang w:eastAsia="en-GB"/>
        </w:rPr>
        <w:t>means a licence that authorises the carrying out of Class A asbestos removal work and Class B asbestos removal work by or on behalf of the licence holder.</w:t>
      </w:r>
    </w:p>
    <w:p w14:paraId="490DFC6A" w14:textId="2F2E7873" w:rsidR="00090AAC" w:rsidRDefault="00090AAC" w:rsidP="00090AAC">
      <w:pPr>
        <w:pStyle w:val="RAMJOBody"/>
        <w:rPr>
          <w:rFonts w:eastAsia="Times New Roman"/>
          <w:lang w:eastAsia="en-GB"/>
        </w:rPr>
      </w:pPr>
      <w:r w:rsidRPr="006A771F">
        <w:rPr>
          <w:rFonts w:eastAsia="Times New Roman"/>
          <w:b/>
          <w:bCs/>
          <w:lang w:eastAsia="en-GB"/>
        </w:rPr>
        <w:t xml:space="preserve">Class A asbestos removal work </w:t>
      </w:r>
      <w:r w:rsidRPr="008047C4">
        <w:rPr>
          <w:rFonts w:eastAsia="Times New Roman"/>
          <w:lang w:eastAsia="en-GB"/>
        </w:rPr>
        <w:t>means the removal of friable asbestos</w:t>
      </w:r>
      <w:r>
        <w:rPr>
          <w:rFonts w:eastAsia="Times New Roman"/>
          <w:lang w:eastAsia="en-GB"/>
        </w:rPr>
        <w:t>,</w:t>
      </w:r>
      <w:r w:rsidRPr="008047C4">
        <w:rPr>
          <w:rFonts w:eastAsia="Times New Roman"/>
          <w:lang w:eastAsia="en-GB"/>
        </w:rPr>
        <w:t xml:space="preserve"> which must be licensed under clause 485 of the </w:t>
      </w:r>
      <w:r w:rsidRPr="006A771F">
        <w:rPr>
          <w:rFonts w:eastAsia="Times New Roman"/>
          <w:i/>
          <w:iCs/>
          <w:lang w:eastAsia="en-GB"/>
        </w:rPr>
        <w:t>Work Health and Safety Regulation 2017</w:t>
      </w:r>
      <w:r w:rsidRPr="008047C4">
        <w:rPr>
          <w:rFonts w:eastAsia="Times New Roman"/>
          <w:lang w:eastAsia="en-GB"/>
        </w:rPr>
        <w:t>. This does not include the removal of AC</w:t>
      </w:r>
      <w:r w:rsidR="00F6604D">
        <w:rPr>
          <w:rFonts w:eastAsia="Times New Roman"/>
          <w:lang w:eastAsia="en-GB"/>
        </w:rPr>
        <w:t>M</w:t>
      </w:r>
      <w:r w:rsidRPr="008047C4">
        <w:rPr>
          <w:rFonts w:eastAsia="Times New Roman"/>
          <w:lang w:eastAsia="en-GB"/>
        </w:rPr>
        <w:t xml:space="preserve"> that is associated with the removal of non-friable asbestos or AC</w:t>
      </w:r>
      <w:r w:rsidR="00F6604D">
        <w:rPr>
          <w:rFonts w:eastAsia="Times New Roman"/>
          <w:lang w:eastAsia="en-GB"/>
        </w:rPr>
        <w:t>M</w:t>
      </w:r>
      <w:r w:rsidRPr="008047C4">
        <w:rPr>
          <w:rFonts w:eastAsia="Times New Roman"/>
          <w:lang w:eastAsia="en-GB"/>
        </w:rPr>
        <w:t xml:space="preserve"> that is not associated with the removal of friable or non-friable asbestos and is only a minor contamination.</w:t>
      </w:r>
    </w:p>
    <w:p w14:paraId="38994979" w14:textId="77777777" w:rsidR="00090AAC" w:rsidRDefault="00090AAC" w:rsidP="00090AAC">
      <w:pPr>
        <w:pStyle w:val="RAMJOBody"/>
        <w:rPr>
          <w:rFonts w:eastAsia="Times New Roman"/>
          <w:lang w:eastAsia="en-GB"/>
        </w:rPr>
      </w:pPr>
      <w:r w:rsidRPr="006A771F">
        <w:rPr>
          <w:rFonts w:eastAsia="Times New Roman"/>
          <w:b/>
          <w:bCs/>
          <w:lang w:eastAsia="en-GB"/>
        </w:rPr>
        <w:t xml:space="preserve">Class B asbestos removal licence </w:t>
      </w:r>
      <w:r w:rsidRPr="008047C4">
        <w:rPr>
          <w:rFonts w:eastAsia="Times New Roman"/>
          <w:lang w:eastAsia="en-GB"/>
        </w:rPr>
        <w:t>means a licence that authorises the carrying out of Class B asbestos removal work by or on behalf of the licence holder.</w:t>
      </w:r>
    </w:p>
    <w:p w14:paraId="6BA46E10" w14:textId="77777777" w:rsidR="00090AAC" w:rsidRDefault="00090AAC" w:rsidP="00090AAC">
      <w:pPr>
        <w:pStyle w:val="RAMJOBody"/>
        <w:rPr>
          <w:rFonts w:eastAsia="Times New Roman"/>
          <w:lang w:eastAsia="en-GB"/>
        </w:rPr>
      </w:pPr>
      <w:r w:rsidRPr="006A771F">
        <w:rPr>
          <w:rFonts w:eastAsia="Times New Roman"/>
          <w:b/>
          <w:bCs/>
          <w:lang w:eastAsia="en-GB"/>
        </w:rPr>
        <w:t xml:space="preserve">Class B asbestos removal work </w:t>
      </w:r>
      <w:r w:rsidRPr="008047C4">
        <w:rPr>
          <w:rFonts w:eastAsia="Times New Roman"/>
          <w:lang w:eastAsia="en-GB"/>
        </w:rPr>
        <w:t xml:space="preserve">means the removal of more than 10 square metres of non-friable asbestos or </w:t>
      </w:r>
      <w:r>
        <w:rPr>
          <w:rFonts w:eastAsia="Times New Roman"/>
          <w:lang w:eastAsia="en-GB"/>
        </w:rPr>
        <w:t xml:space="preserve">ACM </w:t>
      </w:r>
      <w:r w:rsidRPr="008047C4">
        <w:rPr>
          <w:rFonts w:eastAsia="Times New Roman"/>
          <w:lang w:eastAsia="en-GB"/>
        </w:rPr>
        <w:t>work that is required to be licensed under clause 487 but does not include Class A asbestos removal work.</w:t>
      </w:r>
    </w:p>
    <w:p w14:paraId="1E1F441D" w14:textId="77777777" w:rsidR="00090AAC" w:rsidRDefault="00090AAC" w:rsidP="00090AAC">
      <w:pPr>
        <w:pStyle w:val="RAMJOBody"/>
        <w:rPr>
          <w:rFonts w:eastAsia="Times New Roman"/>
          <w:lang w:eastAsia="en-GB"/>
        </w:rPr>
      </w:pPr>
      <w:r>
        <w:rPr>
          <w:rFonts w:eastAsia="Times New Roman"/>
          <w:b/>
          <w:bCs/>
          <w:lang w:eastAsia="en-GB"/>
        </w:rPr>
        <w:t>C</w:t>
      </w:r>
      <w:r w:rsidRPr="006A771F">
        <w:rPr>
          <w:rFonts w:eastAsia="Times New Roman"/>
          <w:b/>
          <w:bCs/>
          <w:lang w:eastAsia="en-GB"/>
        </w:rPr>
        <w:t xml:space="preserve">ompetent person </w:t>
      </w:r>
      <w:r w:rsidRPr="008047C4">
        <w:rPr>
          <w:rFonts w:eastAsia="Times New Roman"/>
          <w:lang w:eastAsia="en-GB"/>
        </w:rPr>
        <w:t>means a person who has acquired</w:t>
      </w:r>
      <w:r>
        <w:rPr>
          <w:rFonts w:eastAsia="Times New Roman"/>
          <w:lang w:eastAsia="en-GB"/>
        </w:rPr>
        <w:t>,</w:t>
      </w:r>
      <w:r w:rsidRPr="008047C4">
        <w:rPr>
          <w:rFonts w:eastAsia="Times New Roman"/>
          <w:lang w:eastAsia="en-GB"/>
        </w:rPr>
        <w:t xml:space="preserve"> through training or experience</w:t>
      </w:r>
      <w:r>
        <w:rPr>
          <w:rFonts w:eastAsia="Times New Roman"/>
          <w:lang w:eastAsia="en-GB"/>
        </w:rPr>
        <w:t>,</w:t>
      </w:r>
      <w:r w:rsidRPr="008047C4">
        <w:rPr>
          <w:rFonts w:eastAsia="Times New Roman"/>
          <w:lang w:eastAsia="en-GB"/>
        </w:rPr>
        <w:t xml:space="preserve"> the knowledge and skills of relevant asbestos removal industry practice and holds</w:t>
      </w:r>
      <w:r>
        <w:rPr>
          <w:rFonts w:eastAsia="Times New Roman"/>
          <w:lang w:eastAsia="en-GB"/>
        </w:rPr>
        <w:t xml:space="preserve"> either</w:t>
      </w:r>
      <w:r w:rsidRPr="008047C4">
        <w:rPr>
          <w:rFonts w:eastAsia="Times New Roman"/>
          <w:lang w:eastAsia="en-GB"/>
        </w:rPr>
        <w:t>:</w:t>
      </w:r>
    </w:p>
    <w:p w14:paraId="3084E062" w14:textId="77777777" w:rsidR="00090AAC" w:rsidRDefault="00090AAC" w:rsidP="00090AAC">
      <w:pPr>
        <w:pStyle w:val="RAMJODotList"/>
        <w:rPr>
          <w:lang w:eastAsia="en-GB"/>
        </w:rPr>
      </w:pPr>
      <w:r w:rsidRPr="008047C4">
        <w:rPr>
          <w:lang w:eastAsia="en-GB"/>
        </w:rPr>
        <w:t>a certification in relation to the specified VET course for asbestos assessor work</w:t>
      </w:r>
    </w:p>
    <w:p w14:paraId="74A0CCE4" w14:textId="77777777" w:rsidR="00090AAC" w:rsidRDefault="00090AAC" w:rsidP="00090AAC">
      <w:pPr>
        <w:pStyle w:val="RAMJODotList"/>
        <w:rPr>
          <w:lang w:eastAsia="en-GB"/>
        </w:rPr>
      </w:pPr>
      <w:r w:rsidRPr="008047C4">
        <w:rPr>
          <w:lang w:eastAsia="en-GB"/>
        </w:rPr>
        <w:t>a tertiary qualification in occupational health and safety, occupational hygiene, science, building, construction or environmental health.</w:t>
      </w:r>
    </w:p>
    <w:p w14:paraId="57E136FF" w14:textId="77777777" w:rsidR="00090AAC" w:rsidRDefault="00090AAC" w:rsidP="00090AAC">
      <w:pPr>
        <w:pStyle w:val="RAMJOBody"/>
        <w:rPr>
          <w:rFonts w:eastAsia="Times New Roman"/>
          <w:lang w:eastAsia="en-GB"/>
        </w:rPr>
      </w:pPr>
      <w:r>
        <w:rPr>
          <w:rFonts w:eastAsia="Times New Roman"/>
          <w:b/>
          <w:bCs/>
          <w:lang w:eastAsia="en-GB"/>
        </w:rPr>
        <w:t>C</w:t>
      </w:r>
      <w:r w:rsidRPr="006A771F">
        <w:rPr>
          <w:rFonts w:eastAsia="Times New Roman"/>
          <w:b/>
          <w:bCs/>
          <w:lang w:eastAsia="en-GB"/>
        </w:rPr>
        <w:t xml:space="preserve">omplying development </w:t>
      </w:r>
      <w:r w:rsidRPr="008047C4">
        <w:rPr>
          <w:rFonts w:eastAsia="Times New Roman"/>
          <w:lang w:eastAsia="en-GB"/>
        </w:rPr>
        <w:t>is a fast</w:t>
      </w:r>
      <w:r>
        <w:rPr>
          <w:rFonts w:eastAsia="Times New Roman"/>
          <w:lang w:eastAsia="en-GB"/>
        </w:rPr>
        <w:t>-</w:t>
      </w:r>
      <w:r w:rsidRPr="008047C4">
        <w:rPr>
          <w:rFonts w:eastAsia="Times New Roman"/>
          <w:lang w:eastAsia="en-GB"/>
        </w:rPr>
        <w:t>track, 10</w:t>
      </w:r>
      <w:r>
        <w:rPr>
          <w:rFonts w:eastAsia="Times New Roman"/>
          <w:lang w:eastAsia="en-GB"/>
        </w:rPr>
        <w:t>-</w:t>
      </w:r>
      <w:r w:rsidRPr="008047C4">
        <w:rPr>
          <w:rFonts w:eastAsia="Times New Roman"/>
          <w:lang w:eastAsia="en-GB"/>
        </w:rPr>
        <w:t xml:space="preserve">day approval process where a building meets all of the predetermined standards established in either a state or local </w:t>
      </w:r>
      <w:r>
        <w:rPr>
          <w:rFonts w:eastAsia="Times New Roman"/>
          <w:lang w:eastAsia="en-GB"/>
        </w:rPr>
        <w:t>Council</w:t>
      </w:r>
      <w:r w:rsidRPr="008047C4">
        <w:rPr>
          <w:rFonts w:eastAsia="Times New Roman"/>
          <w:lang w:eastAsia="en-GB"/>
        </w:rPr>
        <w:t xml:space="preserve"> planning document. A complying development certificate can be issued by either a local </w:t>
      </w:r>
      <w:r>
        <w:rPr>
          <w:rFonts w:eastAsia="Times New Roman"/>
          <w:lang w:eastAsia="en-GB"/>
        </w:rPr>
        <w:t>Council</w:t>
      </w:r>
      <w:r w:rsidRPr="008047C4">
        <w:rPr>
          <w:rFonts w:eastAsia="Times New Roman"/>
          <w:lang w:eastAsia="en-GB"/>
        </w:rPr>
        <w:t xml:space="preserve"> or an accredited certifier.</w:t>
      </w:r>
    </w:p>
    <w:p w14:paraId="7607AB53" w14:textId="0257B6AD" w:rsidR="00090AAC" w:rsidRPr="006A771F" w:rsidRDefault="00090AAC" w:rsidP="00090AAC">
      <w:pPr>
        <w:pStyle w:val="RAMJOBody"/>
        <w:rPr>
          <w:b/>
          <w:bCs/>
          <w:lang w:eastAsia="en-GB"/>
        </w:rPr>
      </w:pPr>
      <w:r>
        <w:rPr>
          <w:rFonts w:eastAsia="Times New Roman"/>
          <w:b/>
          <w:bCs/>
          <w:lang w:eastAsia="en-GB"/>
        </w:rPr>
        <w:t>C</w:t>
      </w:r>
      <w:r w:rsidRPr="006A771F">
        <w:rPr>
          <w:rFonts w:eastAsia="Times New Roman"/>
          <w:b/>
          <w:bCs/>
          <w:lang w:eastAsia="en-GB"/>
        </w:rPr>
        <w:t xml:space="preserve">omplying development certificate </w:t>
      </w:r>
      <w:r w:rsidRPr="006A771F">
        <w:rPr>
          <w:rFonts w:eastAsia="Times New Roman"/>
          <w:lang w:eastAsia="en-GB"/>
        </w:rPr>
        <w:t>is</w:t>
      </w:r>
      <w:r>
        <w:rPr>
          <w:rFonts w:eastAsia="Times New Roman"/>
          <w:lang w:eastAsia="en-GB"/>
        </w:rPr>
        <w:t xml:space="preserve"> a</w:t>
      </w:r>
      <w:r w:rsidRPr="00090AAC">
        <w:rPr>
          <w:rFonts w:eastAsia="Times New Roman"/>
          <w:lang w:eastAsia="en-GB"/>
        </w:rPr>
        <w:t xml:space="preserve"> certificate indicating approval for straightforward residential, commercial and industrial development, generally for building works larger than exempt development. Provided that the development proposal fully meets specific development standards prescribed by the Exempt and Complying Development Codes SEPP, it can be determined (that is, certified) by a Council or a P</w:t>
      </w:r>
      <w:r>
        <w:rPr>
          <w:rFonts w:eastAsia="Times New Roman"/>
          <w:lang w:eastAsia="en-GB"/>
        </w:rPr>
        <w:t>rincipal Certifying Authority</w:t>
      </w:r>
      <w:r w:rsidRPr="00090AAC">
        <w:rPr>
          <w:rFonts w:eastAsia="Times New Roman"/>
          <w:lang w:eastAsia="en-GB"/>
        </w:rPr>
        <w:t xml:space="preserve"> without the need for a full development application.</w:t>
      </w:r>
      <w:r w:rsidRPr="006A771F">
        <w:rPr>
          <w:rFonts w:eastAsia="Times New Roman"/>
          <w:lang w:eastAsia="en-GB"/>
        </w:rPr>
        <w:t xml:space="preserve"> </w:t>
      </w:r>
    </w:p>
    <w:p w14:paraId="20ABCB78" w14:textId="77777777" w:rsidR="00090AAC" w:rsidRDefault="00090AAC" w:rsidP="00090AAC">
      <w:pPr>
        <w:pStyle w:val="RAMJOBody"/>
        <w:rPr>
          <w:rFonts w:eastAsia="Times New Roman"/>
          <w:lang w:eastAsia="en-GB"/>
        </w:rPr>
      </w:pPr>
      <w:r>
        <w:rPr>
          <w:rFonts w:eastAsia="Times New Roman"/>
          <w:b/>
          <w:bCs/>
          <w:lang w:eastAsia="en-GB"/>
        </w:rPr>
        <w:t>C</w:t>
      </w:r>
      <w:r w:rsidRPr="006A771F">
        <w:rPr>
          <w:rFonts w:eastAsia="Times New Roman"/>
          <w:b/>
          <w:bCs/>
          <w:lang w:eastAsia="en-GB"/>
        </w:rPr>
        <w:t xml:space="preserve">ontrol measure, </w:t>
      </w:r>
      <w:r w:rsidRPr="008047C4">
        <w:rPr>
          <w:rFonts w:eastAsia="Times New Roman"/>
          <w:lang w:eastAsia="en-GB"/>
        </w:rPr>
        <w:t>in relation to a risk to health and safety, means a measure to eliminate or minimise the risk.</w:t>
      </w:r>
    </w:p>
    <w:p w14:paraId="5DD6C4B7" w14:textId="77777777" w:rsidR="00090AAC" w:rsidRDefault="00090AAC" w:rsidP="00090AAC">
      <w:pPr>
        <w:pStyle w:val="RAMJOBody"/>
        <w:rPr>
          <w:rFonts w:eastAsia="Times New Roman"/>
          <w:lang w:eastAsia="en-GB"/>
        </w:rPr>
      </w:pPr>
      <w:r>
        <w:rPr>
          <w:rFonts w:eastAsia="Times New Roman"/>
          <w:b/>
          <w:bCs/>
          <w:lang w:eastAsia="en-GB"/>
        </w:rPr>
        <w:lastRenderedPageBreak/>
        <w:t>D</w:t>
      </w:r>
      <w:r w:rsidRPr="006A771F">
        <w:rPr>
          <w:rFonts w:eastAsia="Times New Roman"/>
          <w:b/>
          <w:bCs/>
          <w:lang w:eastAsia="en-GB"/>
        </w:rPr>
        <w:t xml:space="preserve">evelopment </w:t>
      </w:r>
      <w:r w:rsidRPr="008047C4">
        <w:rPr>
          <w:rFonts w:eastAsia="Times New Roman"/>
          <w:lang w:eastAsia="en-GB"/>
        </w:rPr>
        <w:t>means:</w:t>
      </w:r>
    </w:p>
    <w:p w14:paraId="13459B84" w14:textId="77777777" w:rsidR="00090AAC" w:rsidRDefault="00090AAC" w:rsidP="00090AAC">
      <w:pPr>
        <w:pStyle w:val="RAMJODotList"/>
        <w:rPr>
          <w:lang w:eastAsia="en-GB"/>
        </w:rPr>
      </w:pPr>
      <w:r w:rsidRPr="008047C4">
        <w:rPr>
          <w:lang w:eastAsia="en-GB"/>
        </w:rPr>
        <w:t>the use of land</w:t>
      </w:r>
    </w:p>
    <w:p w14:paraId="706BD42B" w14:textId="77777777" w:rsidR="00090AAC" w:rsidRDefault="00090AAC" w:rsidP="00090AAC">
      <w:pPr>
        <w:pStyle w:val="RAMJODotList"/>
        <w:rPr>
          <w:lang w:eastAsia="en-GB"/>
        </w:rPr>
      </w:pPr>
      <w:r w:rsidRPr="008047C4">
        <w:rPr>
          <w:lang w:eastAsia="en-GB"/>
        </w:rPr>
        <w:t>the subdivision of land</w:t>
      </w:r>
    </w:p>
    <w:p w14:paraId="73B75ED1" w14:textId="77777777" w:rsidR="00090AAC" w:rsidRDefault="00090AAC" w:rsidP="00090AAC">
      <w:pPr>
        <w:pStyle w:val="RAMJODotList"/>
        <w:rPr>
          <w:lang w:eastAsia="en-GB"/>
        </w:rPr>
      </w:pPr>
      <w:r w:rsidRPr="008047C4">
        <w:rPr>
          <w:lang w:eastAsia="en-GB"/>
        </w:rPr>
        <w:t>the erection of a building</w:t>
      </w:r>
    </w:p>
    <w:p w14:paraId="5CBD7907" w14:textId="77777777" w:rsidR="00090AAC" w:rsidRDefault="00090AAC" w:rsidP="00090AAC">
      <w:pPr>
        <w:pStyle w:val="RAMJODotList"/>
        <w:rPr>
          <w:lang w:eastAsia="en-GB"/>
        </w:rPr>
      </w:pPr>
      <w:r w:rsidRPr="008047C4">
        <w:rPr>
          <w:lang w:eastAsia="en-GB"/>
        </w:rPr>
        <w:t>the carrying out of a work</w:t>
      </w:r>
    </w:p>
    <w:p w14:paraId="6BD8DA2E" w14:textId="77777777" w:rsidR="00090AAC" w:rsidRDefault="00090AAC" w:rsidP="00090AAC">
      <w:pPr>
        <w:pStyle w:val="RAMJODotList"/>
        <w:rPr>
          <w:lang w:eastAsia="en-GB"/>
        </w:rPr>
      </w:pPr>
      <w:r w:rsidRPr="008047C4">
        <w:rPr>
          <w:lang w:eastAsia="en-GB"/>
        </w:rPr>
        <w:t>the demolition of a building or work</w:t>
      </w:r>
    </w:p>
    <w:p w14:paraId="79371257" w14:textId="77777777" w:rsidR="00090AAC" w:rsidRDefault="00090AAC" w:rsidP="00090AAC">
      <w:pPr>
        <w:pStyle w:val="RAMJODotList"/>
        <w:rPr>
          <w:lang w:eastAsia="en-GB"/>
        </w:rPr>
      </w:pPr>
      <w:r w:rsidRPr="008047C4">
        <w:rPr>
          <w:lang w:eastAsia="en-GB"/>
        </w:rPr>
        <w:t xml:space="preserve">any other act, matter or thing referred to in section 26 of the </w:t>
      </w:r>
      <w:r w:rsidRPr="008047C4">
        <w:rPr>
          <w:i/>
          <w:iCs/>
          <w:lang w:eastAsia="en-GB"/>
        </w:rPr>
        <w:t>EP&amp;A Act</w:t>
      </w:r>
      <w:r>
        <w:rPr>
          <w:lang w:eastAsia="en-GB"/>
        </w:rPr>
        <w:t xml:space="preserve"> </w:t>
      </w:r>
      <w:r w:rsidRPr="008047C4">
        <w:rPr>
          <w:lang w:eastAsia="en-GB"/>
        </w:rPr>
        <w:t>that is controlled by an environmental planning instrument.</w:t>
      </w:r>
    </w:p>
    <w:p w14:paraId="50C788B8" w14:textId="77777777" w:rsidR="00090AAC" w:rsidRDefault="00090AAC" w:rsidP="00090AAC">
      <w:pPr>
        <w:pStyle w:val="RAMJOBody"/>
        <w:rPr>
          <w:rFonts w:eastAsia="Times New Roman"/>
          <w:lang w:eastAsia="en-GB"/>
        </w:rPr>
      </w:pPr>
      <w:r>
        <w:rPr>
          <w:rFonts w:eastAsia="Times New Roman"/>
          <w:b/>
          <w:bCs/>
          <w:lang w:eastAsia="en-GB"/>
        </w:rPr>
        <w:t>D</w:t>
      </w:r>
      <w:r w:rsidRPr="006A771F">
        <w:rPr>
          <w:rFonts w:eastAsia="Times New Roman"/>
          <w:b/>
          <w:bCs/>
          <w:lang w:eastAsia="en-GB"/>
        </w:rPr>
        <w:t xml:space="preserve">evelopment application </w:t>
      </w:r>
      <w:r w:rsidRPr="008047C4">
        <w:rPr>
          <w:rFonts w:eastAsia="Times New Roman"/>
          <w:lang w:eastAsia="en-GB"/>
        </w:rPr>
        <w:t xml:space="preserve">means an application for consent under </w:t>
      </w:r>
      <w:r>
        <w:rPr>
          <w:rFonts w:eastAsia="Times New Roman"/>
          <w:lang w:eastAsia="en-GB"/>
        </w:rPr>
        <w:t>P</w:t>
      </w:r>
      <w:r w:rsidRPr="008047C4">
        <w:rPr>
          <w:rFonts w:eastAsia="Times New Roman"/>
          <w:lang w:eastAsia="en-GB"/>
        </w:rPr>
        <w:t xml:space="preserve">art 4 of the </w:t>
      </w:r>
      <w:r>
        <w:rPr>
          <w:rFonts w:eastAsia="Times New Roman"/>
          <w:i/>
          <w:iCs/>
          <w:lang w:eastAsia="en-GB"/>
        </w:rPr>
        <w:t xml:space="preserve">EP&amp;A Act </w:t>
      </w:r>
      <w:r w:rsidRPr="008047C4">
        <w:rPr>
          <w:rFonts w:eastAsia="Times New Roman"/>
          <w:lang w:eastAsia="en-GB"/>
        </w:rPr>
        <w:t>to carry out development but does not include an application for a complying development certificate.</w:t>
      </w:r>
    </w:p>
    <w:p w14:paraId="43DE5E6A" w14:textId="77777777" w:rsidR="00090AAC" w:rsidRDefault="00090AAC" w:rsidP="00090AAC">
      <w:pPr>
        <w:pStyle w:val="RAMJOBody"/>
        <w:rPr>
          <w:rFonts w:eastAsia="Times New Roman"/>
          <w:lang w:eastAsia="en-GB"/>
        </w:rPr>
      </w:pPr>
      <w:r>
        <w:rPr>
          <w:rFonts w:eastAsia="Times New Roman"/>
          <w:b/>
          <w:bCs/>
          <w:lang w:eastAsia="en-GB"/>
        </w:rPr>
        <w:t>F</w:t>
      </w:r>
      <w:r w:rsidRPr="006A771F">
        <w:rPr>
          <w:rFonts w:eastAsia="Times New Roman"/>
          <w:b/>
          <w:bCs/>
          <w:lang w:eastAsia="en-GB"/>
        </w:rPr>
        <w:t>riable asbestos</w:t>
      </w:r>
      <w:r w:rsidRPr="008047C4">
        <w:rPr>
          <w:rFonts w:eastAsia="Times New Roman"/>
          <w:lang w:eastAsia="en-GB"/>
        </w:rPr>
        <w:t xml:space="preserve"> means material that:</w:t>
      </w:r>
    </w:p>
    <w:p w14:paraId="44D8E93E" w14:textId="77777777" w:rsidR="00090AAC" w:rsidRPr="008047C4" w:rsidRDefault="00090AAC" w:rsidP="00090AAC">
      <w:pPr>
        <w:pStyle w:val="RAMJODotList"/>
        <w:rPr>
          <w:lang w:eastAsia="en-GB"/>
        </w:rPr>
      </w:pPr>
      <w:r w:rsidRPr="008047C4">
        <w:rPr>
          <w:lang w:eastAsia="en-GB"/>
        </w:rPr>
        <w:t>is in a powder form or that can be crumbled, pulverised or reduced to a powder by hand pressure when dry</w:t>
      </w:r>
      <w:r>
        <w:rPr>
          <w:lang w:eastAsia="en-GB"/>
        </w:rPr>
        <w:t>,</w:t>
      </w:r>
      <w:r w:rsidRPr="008047C4">
        <w:rPr>
          <w:lang w:eastAsia="en-GB"/>
        </w:rPr>
        <w:t xml:space="preserve"> normally after fire or lengthy deterioration</w:t>
      </w:r>
    </w:p>
    <w:p w14:paraId="5078B61B" w14:textId="77777777" w:rsidR="00090AAC" w:rsidRPr="008047C4" w:rsidRDefault="00090AAC" w:rsidP="00090AAC">
      <w:pPr>
        <w:pStyle w:val="RAMJODotList"/>
        <w:rPr>
          <w:b/>
          <w:bCs/>
          <w:lang w:eastAsia="en-GB"/>
        </w:rPr>
      </w:pPr>
      <w:r w:rsidRPr="008047C4">
        <w:rPr>
          <w:lang w:eastAsia="en-GB"/>
        </w:rPr>
        <w:t>contains asbestos</w:t>
      </w:r>
      <w:r>
        <w:rPr>
          <w:lang w:eastAsia="en-GB"/>
        </w:rPr>
        <w:t>.</w:t>
      </w:r>
    </w:p>
    <w:p w14:paraId="41EF07B2" w14:textId="77777777" w:rsidR="00090AAC" w:rsidRDefault="00090AAC" w:rsidP="00090AAC">
      <w:pPr>
        <w:pStyle w:val="RAMJOBody"/>
        <w:rPr>
          <w:rFonts w:eastAsia="Times New Roman"/>
          <w:lang w:eastAsia="en-GB"/>
        </w:rPr>
      </w:pPr>
      <w:r>
        <w:rPr>
          <w:rFonts w:eastAsia="Times New Roman"/>
          <w:b/>
          <w:bCs/>
          <w:lang w:eastAsia="en-GB"/>
        </w:rPr>
        <w:t>H</w:t>
      </w:r>
      <w:r w:rsidRPr="006A771F">
        <w:rPr>
          <w:rFonts w:eastAsia="Times New Roman"/>
          <w:b/>
          <w:bCs/>
          <w:lang w:eastAsia="en-GB"/>
        </w:rPr>
        <w:t xml:space="preserve">ealth </w:t>
      </w:r>
      <w:r w:rsidRPr="008047C4">
        <w:rPr>
          <w:rFonts w:eastAsia="Times New Roman"/>
          <w:lang w:eastAsia="en-GB"/>
        </w:rPr>
        <w:t>means physical and psychological health.</w:t>
      </w:r>
    </w:p>
    <w:p w14:paraId="72BFCBCB" w14:textId="77777777" w:rsidR="00090AAC" w:rsidRDefault="00090AAC" w:rsidP="00090AAC">
      <w:pPr>
        <w:pStyle w:val="RAMJOBody"/>
        <w:rPr>
          <w:rFonts w:eastAsia="Times New Roman"/>
          <w:lang w:eastAsia="en-GB"/>
        </w:rPr>
      </w:pPr>
      <w:r>
        <w:rPr>
          <w:rFonts w:eastAsia="Times New Roman"/>
          <w:b/>
          <w:bCs/>
          <w:lang w:eastAsia="en-GB"/>
        </w:rPr>
        <w:t>L</w:t>
      </w:r>
      <w:r w:rsidRPr="006A771F">
        <w:rPr>
          <w:rFonts w:eastAsia="Times New Roman"/>
          <w:b/>
          <w:bCs/>
          <w:lang w:eastAsia="en-GB"/>
        </w:rPr>
        <w:t xml:space="preserve">icence holder </w:t>
      </w:r>
      <w:r w:rsidRPr="008047C4">
        <w:rPr>
          <w:rFonts w:eastAsia="Times New Roman"/>
          <w:lang w:eastAsia="en-GB"/>
        </w:rPr>
        <w:t>means</w:t>
      </w:r>
      <w:r>
        <w:rPr>
          <w:rFonts w:eastAsia="Times New Roman"/>
          <w:lang w:eastAsia="en-GB"/>
        </w:rPr>
        <w:t>:</w:t>
      </w:r>
    </w:p>
    <w:p w14:paraId="42FA2DDF" w14:textId="77777777" w:rsidR="00090AAC" w:rsidRDefault="00090AAC" w:rsidP="00090AAC">
      <w:pPr>
        <w:pStyle w:val="RAMJODotList"/>
        <w:rPr>
          <w:lang w:eastAsia="en-GB"/>
        </w:rPr>
      </w:pPr>
      <w:r w:rsidRPr="008047C4">
        <w:rPr>
          <w:lang w:eastAsia="en-GB"/>
        </w:rPr>
        <w:t>in the case of an asbestos assessor licence</w:t>
      </w:r>
      <w:r>
        <w:rPr>
          <w:lang w:eastAsia="en-GB"/>
        </w:rPr>
        <w:t>,</w:t>
      </w:r>
      <w:r w:rsidRPr="008047C4">
        <w:rPr>
          <w:lang w:eastAsia="en-GB"/>
        </w:rPr>
        <w:t xml:space="preserve"> the person who is licensed:</w:t>
      </w:r>
    </w:p>
    <w:p w14:paraId="12BE990F" w14:textId="77777777" w:rsidR="00090AAC" w:rsidRDefault="00090AAC" w:rsidP="0014156B">
      <w:pPr>
        <w:pStyle w:val="RAMJODotList"/>
        <w:numPr>
          <w:ilvl w:val="1"/>
          <w:numId w:val="2"/>
        </w:numPr>
        <w:rPr>
          <w:lang w:eastAsia="en-GB"/>
        </w:rPr>
      </w:pPr>
      <w:r w:rsidRPr="008047C4">
        <w:rPr>
          <w:lang w:eastAsia="en-GB"/>
        </w:rPr>
        <w:t>to carry out air monitoring during Class A asbestos removal work</w:t>
      </w:r>
    </w:p>
    <w:p w14:paraId="35028E25" w14:textId="77777777" w:rsidR="00090AAC" w:rsidRDefault="00090AAC" w:rsidP="0014156B">
      <w:pPr>
        <w:pStyle w:val="RAMJODotList"/>
        <w:numPr>
          <w:ilvl w:val="1"/>
          <w:numId w:val="2"/>
        </w:numPr>
        <w:rPr>
          <w:lang w:eastAsia="en-GB"/>
        </w:rPr>
      </w:pPr>
      <w:r w:rsidRPr="008047C4">
        <w:rPr>
          <w:lang w:eastAsia="en-GB"/>
        </w:rPr>
        <w:t>to carry out clearance inspections of Class A asbestos removal work</w:t>
      </w:r>
    </w:p>
    <w:p w14:paraId="3E13F609" w14:textId="77777777" w:rsidR="00090AAC" w:rsidRDefault="00090AAC" w:rsidP="0014156B">
      <w:pPr>
        <w:pStyle w:val="RAMJODotList"/>
        <w:numPr>
          <w:ilvl w:val="1"/>
          <w:numId w:val="2"/>
        </w:numPr>
        <w:rPr>
          <w:lang w:eastAsia="en-GB"/>
        </w:rPr>
      </w:pPr>
      <w:r w:rsidRPr="008047C4">
        <w:rPr>
          <w:lang w:eastAsia="en-GB"/>
        </w:rPr>
        <w:t>to issue clearance certificates in relation to Class A asbestos removal work</w:t>
      </w:r>
    </w:p>
    <w:p w14:paraId="1ED293E2" w14:textId="77777777" w:rsidR="00090AAC" w:rsidRDefault="00090AAC" w:rsidP="00090AAC">
      <w:pPr>
        <w:pStyle w:val="RAMJODotList"/>
        <w:rPr>
          <w:lang w:eastAsia="en-GB"/>
        </w:rPr>
      </w:pPr>
      <w:r w:rsidRPr="008047C4">
        <w:rPr>
          <w:lang w:eastAsia="en-GB"/>
        </w:rPr>
        <w:t>in the case of an asbestos removal licence</w:t>
      </w:r>
      <w:r>
        <w:rPr>
          <w:lang w:eastAsia="en-GB"/>
        </w:rPr>
        <w:t xml:space="preserve">, </w:t>
      </w:r>
      <w:r w:rsidRPr="008047C4">
        <w:rPr>
          <w:lang w:eastAsia="en-GB"/>
        </w:rPr>
        <w:t>the person conducting the business or undertaking to whom the licence is granted</w:t>
      </w:r>
    </w:p>
    <w:p w14:paraId="0F800C10" w14:textId="77777777" w:rsidR="00090AAC" w:rsidRDefault="00090AAC" w:rsidP="00090AAC">
      <w:pPr>
        <w:pStyle w:val="RAMJODotList"/>
        <w:rPr>
          <w:lang w:eastAsia="en-GB"/>
        </w:rPr>
      </w:pPr>
      <w:r w:rsidRPr="008047C4">
        <w:rPr>
          <w:lang w:eastAsia="en-GB"/>
        </w:rPr>
        <w:t>in the case of a major hazard facility licence</w:t>
      </w:r>
      <w:r>
        <w:rPr>
          <w:lang w:eastAsia="en-GB"/>
        </w:rPr>
        <w:t>,</w:t>
      </w:r>
      <w:r w:rsidRPr="008047C4">
        <w:rPr>
          <w:lang w:eastAsia="en-GB"/>
        </w:rPr>
        <w:t xml:space="preserve"> the operator of the major hazard facility to whom the licence is granted or transferred.</w:t>
      </w:r>
    </w:p>
    <w:p w14:paraId="3E5B75D0" w14:textId="77777777" w:rsidR="00090AAC" w:rsidRDefault="00090AAC" w:rsidP="00090AAC">
      <w:pPr>
        <w:pStyle w:val="RAMJOBody"/>
        <w:rPr>
          <w:rFonts w:eastAsia="Times New Roman"/>
          <w:lang w:eastAsia="en-GB"/>
        </w:rPr>
      </w:pPr>
      <w:r>
        <w:rPr>
          <w:rFonts w:eastAsia="Times New Roman"/>
          <w:b/>
          <w:bCs/>
          <w:lang w:eastAsia="en-GB"/>
        </w:rPr>
        <w:t>L</w:t>
      </w:r>
      <w:r w:rsidRPr="006A771F">
        <w:rPr>
          <w:rFonts w:eastAsia="Times New Roman"/>
          <w:b/>
          <w:bCs/>
          <w:lang w:eastAsia="en-GB"/>
        </w:rPr>
        <w:t xml:space="preserve">icensed asbestos assessor </w:t>
      </w:r>
      <w:r w:rsidRPr="008047C4">
        <w:rPr>
          <w:rFonts w:eastAsia="Times New Roman"/>
          <w:lang w:eastAsia="en-GB"/>
        </w:rPr>
        <w:t>means a person who holds an asbestos assessor licence.</w:t>
      </w:r>
    </w:p>
    <w:p w14:paraId="55C388A6" w14:textId="77777777" w:rsidR="00090AAC" w:rsidRDefault="00090AAC" w:rsidP="00090AAC">
      <w:pPr>
        <w:pStyle w:val="RAMJOBody"/>
        <w:rPr>
          <w:rFonts w:eastAsia="Times New Roman"/>
          <w:lang w:eastAsia="en-GB"/>
        </w:rPr>
      </w:pPr>
      <w:r>
        <w:rPr>
          <w:rFonts w:eastAsia="Times New Roman"/>
          <w:b/>
          <w:bCs/>
          <w:lang w:eastAsia="en-GB"/>
        </w:rPr>
        <w:t>L</w:t>
      </w:r>
      <w:r w:rsidRPr="006A771F">
        <w:rPr>
          <w:rFonts w:eastAsia="Times New Roman"/>
          <w:b/>
          <w:bCs/>
          <w:lang w:eastAsia="en-GB"/>
        </w:rPr>
        <w:t xml:space="preserve">icensed asbestos removalist </w:t>
      </w:r>
      <w:r w:rsidRPr="008047C4">
        <w:rPr>
          <w:rFonts w:eastAsia="Times New Roman"/>
          <w:lang w:eastAsia="en-GB"/>
        </w:rPr>
        <w:t xml:space="preserve">means a person conducting a business or undertaking who is licensed under the </w:t>
      </w:r>
      <w:r w:rsidRPr="006A771F">
        <w:rPr>
          <w:rFonts w:eastAsia="Times New Roman"/>
          <w:i/>
          <w:iCs/>
          <w:lang w:eastAsia="en-GB"/>
        </w:rPr>
        <w:t xml:space="preserve">Work Health and Safety Regulation 2017 </w:t>
      </w:r>
      <w:r w:rsidRPr="008047C4">
        <w:rPr>
          <w:rFonts w:eastAsia="Times New Roman"/>
          <w:lang w:eastAsia="en-GB"/>
        </w:rPr>
        <w:t>to carry out Class A asbestos removal work or Class B asbestos removal work.</w:t>
      </w:r>
    </w:p>
    <w:p w14:paraId="495E2B36" w14:textId="77777777" w:rsidR="00090AAC" w:rsidRDefault="00090AAC" w:rsidP="00090AAC">
      <w:pPr>
        <w:pStyle w:val="RAMJOBody"/>
        <w:rPr>
          <w:rFonts w:eastAsia="Times New Roman"/>
          <w:lang w:eastAsia="en-GB"/>
        </w:rPr>
      </w:pPr>
      <w:r>
        <w:rPr>
          <w:rFonts w:eastAsia="Times New Roman"/>
          <w:b/>
          <w:bCs/>
          <w:lang w:eastAsia="en-GB"/>
        </w:rPr>
        <w:t>L</w:t>
      </w:r>
      <w:r w:rsidRPr="006A771F">
        <w:rPr>
          <w:rFonts w:eastAsia="Times New Roman"/>
          <w:b/>
          <w:bCs/>
          <w:lang w:eastAsia="en-GB"/>
        </w:rPr>
        <w:t xml:space="preserve">icensed asbestos removal work </w:t>
      </w:r>
      <w:r w:rsidRPr="008047C4">
        <w:rPr>
          <w:rFonts w:eastAsia="Times New Roman"/>
          <w:lang w:eastAsia="en-GB"/>
        </w:rPr>
        <w:t>means asbestos removal work for which a Class A asbestos removal licence or Class B asbestos removal licence is required.</w:t>
      </w:r>
    </w:p>
    <w:p w14:paraId="3CAC8777" w14:textId="77777777" w:rsidR="00090AAC" w:rsidRPr="006A771F" w:rsidRDefault="00090AAC" w:rsidP="00090AAC">
      <w:pPr>
        <w:pStyle w:val="RAMJOBody"/>
        <w:rPr>
          <w:b/>
          <w:bCs/>
          <w:lang w:eastAsia="en-GB"/>
        </w:rPr>
      </w:pPr>
      <w:r w:rsidRPr="006A771F">
        <w:rPr>
          <w:b/>
          <w:bCs/>
          <w:lang w:eastAsia="en-GB"/>
        </w:rPr>
        <w:t xml:space="preserve">NATA </w:t>
      </w:r>
      <w:r w:rsidRPr="006A771F">
        <w:rPr>
          <w:lang w:eastAsia="en-GB"/>
        </w:rPr>
        <w:t xml:space="preserve">means the National Association of Testing Authorities, </w:t>
      </w:r>
      <w:r w:rsidRPr="008047C4">
        <w:t>Australia</w:t>
      </w:r>
      <w:r w:rsidRPr="006A771F">
        <w:rPr>
          <w:lang w:eastAsia="en-GB"/>
        </w:rPr>
        <w:t>.</w:t>
      </w:r>
    </w:p>
    <w:p w14:paraId="41D5B9B2" w14:textId="77777777" w:rsidR="00090AAC" w:rsidRDefault="00090AAC" w:rsidP="00090AAC">
      <w:pPr>
        <w:pStyle w:val="RAMJOBody"/>
        <w:rPr>
          <w:lang w:eastAsia="en-GB"/>
        </w:rPr>
      </w:pPr>
      <w:r w:rsidRPr="006A771F">
        <w:rPr>
          <w:b/>
          <w:bCs/>
          <w:lang w:eastAsia="en-GB"/>
        </w:rPr>
        <w:t xml:space="preserve">NATA-accredited laboratory </w:t>
      </w:r>
      <w:r w:rsidRPr="006A771F">
        <w:rPr>
          <w:lang w:eastAsia="en-GB"/>
        </w:rPr>
        <w:t>means a testing laboratory accredited by NATA or recognised by NATA either solely or with someone else.</w:t>
      </w:r>
    </w:p>
    <w:p w14:paraId="3F41B6DC" w14:textId="77777777" w:rsidR="00090AAC" w:rsidRDefault="00090AAC" w:rsidP="00090AAC">
      <w:pPr>
        <w:pStyle w:val="RAMJOBody"/>
        <w:rPr>
          <w:lang w:eastAsia="en-GB"/>
        </w:rPr>
      </w:pPr>
      <w:r>
        <w:rPr>
          <w:b/>
          <w:bCs/>
          <w:lang w:eastAsia="en-GB"/>
        </w:rPr>
        <w:t>N</w:t>
      </w:r>
      <w:r w:rsidRPr="008047C4">
        <w:rPr>
          <w:b/>
          <w:bCs/>
          <w:lang w:eastAsia="en-GB"/>
        </w:rPr>
        <w:t xml:space="preserve">aturally occurring asbestos </w:t>
      </w:r>
      <w:r w:rsidRPr="008047C4">
        <w:rPr>
          <w:lang w:eastAsia="en-GB"/>
        </w:rPr>
        <w:t>means the natural geological occurrence of asbestos minerals found in association with geological deposits</w:t>
      </w:r>
      <w:r>
        <w:rPr>
          <w:lang w:eastAsia="en-GB"/>
        </w:rPr>
        <w:t>,</w:t>
      </w:r>
      <w:r w:rsidRPr="008047C4">
        <w:rPr>
          <w:lang w:eastAsia="en-GB"/>
        </w:rPr>
        <w:t xml:space="preserve"> including rock, sediment or soil.</w:t>
      </w:r>
    </w:p>
    <w:p w14:paraId="5710DD8D" w14:textId="77777777" w:rsidR="00090AAC" w:rsidRDefault="00090AAC" w:rsidP="00090AAC">
      <w:pPr>
        <w:pStyle w:val="RAMJOBody"/>
        <w:rPr>
          <w:lang w:eastAsia="en-GB"/>
        </w:rPr>
      </w:pPr>
      <w:r>
        <w:rPr>
          <w:b/>
          <w:bCs/>
          <w:lang w:eastAsia="en-GB"/>
        </w:rPr>
        <w:t>N</w:t>
      </w:r>
      <w:r w:rsidRPr="008047C4">
        <w:rPr>
          <w:b/>
          <w:bCs/>
          <w:lang w:eastAsia="en-GB"/>
        </w:rPr>
        <w:t xml:space="preserve">on-friable asbestos (bonded asbestos) </w:t>
      </w:r>
      <w:r w:rsidRPr="008047C4">
        <w:rPr>
          <w:lang w:eastAsia="en-GB"/>
        </w:rPr>
        <w:t xml:space="preserve">means material containing asbestos that is not friable asbestos, including material containing asbestos fibres reinforced with a bonding compound. </w:t>
      </w:r>
      <w:r w:rsidRPr="008047C4">
        <w:rPr>
          <w:b/>
          <w:bCs/>
          <w:lang w:eastAsia="en-GB"/>
        </w:rPr>
        <w:t>Note</w:t>
      </w:r>
      <w:r>
        <w:rPr>
          <w:lang w:eastAsia="en-GB"/>
        </w:rPr>
        <w:t>:</w:t>
      </w:r>
      <w:r w:rsidRPr="008047C4">
        <w:rPr>
          <w:lang w:eastAsia="en-GB"/>
        </w:rPr>
        <w:t xml:space="preserve"> Non-friable asbestos may become friable asbestos through deterioration (see definition of friable asbestos).</w:t>
      </w:r>
    </w:p>
    <w:p w14:paraId="3D105CF0" w14:textId="77777777" w:rsidR="00090AAC" w:rsidRDefault="00090AAC" w:rsidP="00090AAC">
      <w:pPr>
        <w:pStyle w:val="RAMJOBody"/>
        <w:rPr>
          <w:rFonts w:eastAsia="Times New Roman"/>
          <w:lang w:eastAsia="en-GB"/>
        </w:rPr>
      </w:pPr>
      <w:r>
        <w:rPr>
          <w:rFonts w:eastAsia="Times New Roman"/>
          <w:b/>
          <w:bCs/>
          <w:lang w:eastAsia="en-GB"/>
        </w:rPr>
        <w:t>O</w:t>
      </w:r>
      <w:r w:rsidRPr="006A771F">
        <w:rPr>
          <w:rFonts w:eastAsia="Times New Roman"/>
          <w:b/>
          <w:bCs/>
          <w:lang w:eastAsia="en-GB"/>
        </w:rPr>
        <w:t xml:space="preserve">ccupational hygienist </w:t>
      </w:r>
      <w:r w:rsidRPr="008047C4">
        <w:rPr>
          <w:rFonts w:eastAsia="Times New Roman"/>
          <w:lang w:eastAsia="en-GB"/>
        </w:rPr>
        <w:t>means a person with relevant qualifications and experience in asbestos management who is a full member of the Australian Institute of Occupational Hygienists.</w:t>
      </w:r>
    </w:p>
    <w:p w14:paraId="37CA408D" w14:textId="77777777" w:rsidR="00090AAC" w:rsidRDefault="00090AAC" w:rsidP="00090AAC">
      <w:pPr>
        <w:pStyle w:val="RAMJOBody"/>
        <w:rPr>
          <w:rFonts w:eastAsia="Times New Roman"/>
          <w:lang w:eastAsia="en-GB"/>
        </w:rPr>
      </w:pPr>
      <w:r>
        <w:rPr>
          <w:rFonts w:eastAsia="Times New Roman"/>
          <w:b/>
          <w:bCs/>
          <w:lang w:eastAsia="en-GB"/>
        </w:rPr>
        <w:t>O</w:t>
      </w:r>
      <w:r w:rsidRPr="006A771F">
        <w:rPr>
          <w:rFonts w:eastAsia="Times New Roman"/>
          <w:b/>
          <w:bCs/>
          <w:lang w:eastAsia="en-GB"/>
        </w:rPr>
        <w:t xml:space="preserve">ccupier </w:t>
      </w:r>
      <w:r w:rsidRPr="008047C4">
        <w:rPr>
          <w:rFonts w:eastAsia="Times New Roman"/>
          <w:lang w:eastAsia="en-GB"/>
        </w:rPr>
        <w:t>includes a tenant or other lawful occupant of premises</w:t>
      </w:r>
      <w:r>
        <w:rPr>
          <w:rFonts w:eastAsia="Times New Roman"/>
          <w:lang w:eastAsia="en-GB"/>
        </w:rPr>
        <w:t>,</w:t>
      </w:r>
      <w:r w:rsidRPr="008047C4">
        <w:rPr>
          <w:rFonts w:eastAsia="Times New Roman"/>
          <w:lang w:eastAsia="en-GB"/>
        </w:rPr>
        <w:t xml:space="preserve"> not being the owner.</w:t>
      </w:r>
    </w:p>
    <w:p w14:paraId="651B2122" w14:textId="77777777" w:rsidR="00090AAC" w:rsidRDefault="00090AAC" w:rsidP="00090AAC">
      <w:pPr>
        <w:pStyle w:val="RAMJOBody"/>
        <w:rPr>
          <w:rFonts w:eastAsia="Times New Roman"/>
          <w:i/>
          <w:iCs/>
          <w:lang w:eastAsia="en-GB"/>
        </w:rPr>
      </w:pPr>
      <w:r>
        <w:rPr>
          <w:rFonts w:eastAsia="Times New Roman"/>
          <w:b/>
          <w:bCs/>
          <w:lang w:eastAsia="en-GB"/>
        </w:rPr>
        <w:t>O</w:t>
      </w:r>
      <w:r w:rsidRPr="006A771F">
        <w:rPr>
          <w:rFonts w:eastAsia="Times New Roman"/>
          <w:b/>
          <w:bCs/>
          <w:lang w:eastAsia="en-GB"/>
        </w:rPr>
        <w:t xml:space="preserve">fficer </w:t>
      </w:r>
      <w:r w:rsidRPr="008047C4">
        <w:rPr>
          <w:rFonts w:eastAsia="Times New Roman"/>
          <w:lang w:eastAsia="en-GB"/>
        </w:rPr>
        <w:t xml:space="preserve">means an officer as defined in the NSW </w:t>
      </w:r>
      <w:r w:rsidRPr="006A771F">
        <w:rPr>
          <w:rFonts w:eastAsia="Times New Roman"/>
          <w:i/>
          <w:iCs/>
          <w:lang w:eastAsia="en-GB"/>
        </w:rPr>
        <w:t>Work Health and Safety Act 2011</w:t>
      </w:r>
      <w:r>
        <w:rPr>
          <w:rFonts w:eastAsia="Times New Roman"/>
          <w:i/>
          <w:iCs/>
          <w:lang w:eastAsia="en-GB"/>
        </w:rPr>
        <w:t>.</w:t>
      </w:r>
    </w:p>
    <w:p w14:paraId="5CD3133B" w14:textId="77777777" w:rsidR="00090AAC" w:rsidRDefault="00090AAC" w:rsidP="00090AAC">
      <w:pPr>
        <w:pStyle w:val="RAMJOBody"/>
        <w:rPr>
          <w:rFonts w:eastAsia="Times New Roman"/>
          <w:lang w:eastAsia="en-GB"/>
        </w:rPr>
      </w:pPr>
      <w:r>
        <w:rPr>
          <w:rFonts w:eastAsia="Times New Roman"/>
          <w:b/>
          <w:bCs/>
          <w:lang w:eastAsia="en-GB"/>
        </w:rPr>
        <w:t>O</w:t>
      </w:r>
      <w:r w:rsidRPr="006A771F">
        <w:rPr>
          <w:rFonts w:eastAsia="Times New Roman"/>
          <w:b/>
          <w:bCs/>
          <w:lang w:eastAsia="en-GB"/>
        </w:rPr>
        <w:t xml:space="preserve">rphan waste </w:t>
      </w:r>
      <w:r w:rsidRPr="008047C4">
        <w:rPr>
          <w:rFonts w:eastAsia="Times New Roman"/>
          <w:lang w:eastAsia="en-GB"/>
        </w:rPr>
        <w:t>means materials that have been placed or disposed of on a premises unlawfully that may have the potential to pose a risk to the environment or public health.</w:t>
      </w:r>
    </w:p>
    <w:p w14:paraId="28959E45" w14:textId="77777777" w:rsidR="00090AAC" w:rsidRDefault="00090AAC" w:rsidP="00090AAC">
      <w:pPr>
        <w:pStyle w:val="RAMJOBody"/>
        <w:rPr>
          <w:rFonts w:eastAsia="Times New Roman"/>
          <w:lang w:eastAsia="en-GB"/>
        </w:rPr>
      </w:pPr>
      <w:r>
        <w:rPr>
          <w:rFonts w:eastAsia="Times New Roman"/>
          <w:b/>
          <w:bCs/>
          <w:lang w:eastAsia="en-GB"/>
        </w:rPr>
        <w:t>P</w:t>
      </w:r>
      <w:r w:rsidRPr="006A771F">
        <w:rPr>
          <w:rFonts w:eastAsia="Times New Roman"/>
          <w:b/>
          <w:bCs/>
          <w:lang w:eastAsia="en-GB"/>
        </w:rPr>
        <w:t>erson conducting a business or undertaking</w:t>
      </w:r>
      <w:r>
        <w:rPr>
          <w:rFonts w:eastAsia="Times New Roman"/>
          <w:b/>
          <w:bCs/>
          <w:lang w:eastAsia="en-GB"/>
        </w:rPr>
        <w:t>.</w:t>
      </w:r>
      <w:r w:rsidRPr="006A771F">
        <w:rPr>
          <w:rFonts w:eastAsia="Times New Roman"/>
          <w:b/>
          <w:bCs/>
          <w:lang w:eastAsia="en-GB"/>
        </w:rPr>
        <w:t xml:space="preserve"> </w:t>
      </w:r>
      <w:r>
        <w:rPr>
          <w:rFonts w:eastAsia="Times New Roman"/>
          <w:lang w:eastAsia="en-GB"/>
        </w:rPr>
        <w:t>A</w:t>
      </w:r>
      <w:r w:rsidRPr="008047C4">
        <w:rPr>
          <w:rFonts w:eastAsia="Times New Roman"/>
          <w:lang w:eastAsia="en-GB"/>
        </w:rPr>
        <w:t xml:space="preserve"> </w:t>
      </w:r>
      <w:r w:rsidRPr="008047C4">
        <w:rPr>
          <w:rFonts w:eastAsia="Times New Roman" w:hint="eastAsia"/>
          <w:lang w:eastAsia="en-GB"/>
        </w:rPr>
        <w:t>‘</w:t>
      </w:r>
      <w:r w:rsidRPr="008047C4">
        <w:rPr>
          <w:rFonts w:eastAsia="Times New Roman"/>
          <w:lang w:eastAsia="en-GB"/>
        </w:rPr>
        <w:t>person</w:t>
      </w:r>
      <w:r w:rsidRPr="008047C4">
        <w:rPr>
          <w:rFonts w:eastAsia="Times New Roman" w:hint="eastAsia"/>
          <w:lang w:eastAsia="en-GB"/>
        </w:rPr>
        <w:t>’</w:t>
      </w:r>
      <w:r w:rsidRPr="008047C4">
        <w:rPr>
          <w:rFonts w:eastAsia="Times New Roman"/>
          <w:lang w:eastAsia="en-GB"/>
        </w:rPr>
        <w:t xml:space="preserve"> is defined in laws dealing with </w:t>
      </w:r>
      <w:r>
        <w:rPr>
          <w:rFonts w:eastAsia="Times New Roman"/>
          <w:lang w:eastAsia="en-GB"/>
        </w:rPr>
        <w:t xml:space="preserve">the </w:t>
      </w:r>
      <w:r w:rsidRPr="008047C4">
        <w:rPr>
          <w:rFonts w:eastAsia="Times New Roman"/>
          <w:lang w:eastAsia="en-GB"/>
        </w:rPr>
        <w:t>interpretation of legislation to include a body corporate (company), unincorporated body or association and a partnership.</w:t>
      </w:r>
    </w:p>
    <w:p w14:paraId="0EE57CC2" w14:textId="5E002323" w:rsidR="00090AAC" w:rsidRDefault="00090AAC" w:rsidP="00090AAC">
      <w:pPr>
        <w:pStyle w:val="RAMJOBody"/>
        <w:rPr>
          <w:rFonts w:eastAsia="Times New Roman"/>
          <w:lang w:eastAsia="en-GB"/>
        </w:rPr>
      </w:pPr>
      <w:r>
        <w:rPr>
          <w:rFonts w:eastAsia="Times New Roman"/>
          <w:b/>
          <w:bCs/>
          <w:lang w:eastAsia="en-GB"/>
        </w:rPr>
        <w:lastRenderedPageBreak/>
        <w:t>P</w:t>
      </w:r>
      <w:r w:rsidRPr="006A771F">
        <w:rPr>
          <w:rFonts w:eastAsia="Times New Roman"/>
          <w:b/>
          <w:bCs/>
          <w:lang w:eastAsia="en-GB"/>
        </w:rPr>
        <w:t xml:space="preserve">ersonal protective equipment </w:t>
      </w:r>
      <w:r w:rsidR="00960A69">
        <w:rPr>
          <w:rFonts w:eastAsia="Times New Roman"/>
          <w:b/>
          <w:bCs/>
          <w:lang w:eastAsia="en-GB"/>
        </w:rPr>
        <w:t xml:space="preserve">(PPE) </w:t>
      </w:r>
      <w:r w:rsidRPr="008047C4">
        <w:rPr>
          <w:rFonts w:eastAsia="Times New Roman"/>
          <w:lang w:eastAsia="en-GB"/>
        </w:rPr>
        <w:t>means anything used or worn by a person to minimise risk to the person</w:t>
      </w:r>
      <w:r w:rsidRPr="008047C4">
        <w:rPr>
          <w:rFonts w:eastAsia="Times New Roman" w:hint="eastAsia"/>
          <w:lang w:eastAsia="en-GB"/>
        </w:rPr>
        <w:t>’</w:t>
      </w:r>
      <w:r w:rsidRPr="008047C4">
        <w:rPr>
          <w:rFonts w:eastAsia="Times New Roman"/>
          <w:lang w:eastAsia="en-GB"/>
        </w:rPr>
        <w:t>s health and safety, including air</w:t>
      </w:r>
      <w:r>
        <w:rPr>
          <w:rFonts w:eastAsia="Times New Roman"/>
          <w:lang w:eastAsia="en-GB"/>
        </w:rPr>
        <w:t>-</w:t>
      </w:r>
      <w:r w:rsidRPr="008047C4">
        <w:rPr>
          <w:rFonts w:eastAsia="Times New Roman"/>
          <w:lang w:eastAsia="en-GB"/>
        </w:rPr>
        <w:t>supplied respiratory equipment.</w:t>
      </w:r>
    </w:p>
    <w:p w14:paraId="14EFE117" w14:textId="77777777" w:rsidR="00090AAC" w:rsidRDefault="00090AAC" w:rsidP="00090AAC">
      <w:pPr>
        <w:pStyle w:val="RAMJOBody"/>
        <w:rPr>
          <w:rFonts w:eastAsia="Times New Roman"/>
          <w:lang w:eastAsia="en-GB"/>
        </w:rPr>
      </w:pPr>
      <w:r>
        <w:rPr>
          <w:rFonts w:eastAsia="Times New Roman"/>
          <w:b/>
          <w:bCs/>
          <w:lang w:eastAsia="en-GB"/>
        </w:rPr>
        <w:t>R</w:t>
      </w:r>
      <w:r w:rsidRPr="006A771F">
        <w:rPr>
          <w:rFonts w:eastAsia="Times New Roman"/>
          <w:b/>
          <w:bCs/>
          <w:lang w:eastAsia="en-GB"/>
        </w:rPr>
        <w:t xml:space="preserve">espirable asbestos fibre </w:t>
      </w:r>
      <w:r w:rsidRPr="008047C4">
        <w:rPr>
          <w:rFonts w:eastAsia="Times New Roman"/>
          <w:lang w:eastAsia="en-GB"/>
        </w:rPr>
        <w:t>means an asbestos fibre that:</w:t>
      </w:r>
    </w:p>
    <w:p w14:paraId="519AF530" w14:textId="77777777" w:rsidR="00090AAC" w:rsidRDefault="00090AAC" w:rsidP="00090AAC">
      <w:pPr>
        <w:pStyle w:val="RAMJODotList"/>
        <w:rPr>
          <w:lang w:eastAsia="en-GB"/>
        </w:rPr>
      </w:pPr>
      <w:r w:rsidRPr="008047C4">
        <w:rPr>
          <w:lang w:eastAsia="en-GB"/>
        </w:rPr>
        <w:t xml:space="preserve">is less than </w:t>
      </w:r>
      <w:r>
        <w:rPr>
          <w:lang w:eastAsia="en-GB"/>
        </w:rPr>
        <w:t>3</w:t>
      </w:r>
      <w:r w:rsidRPr="008047C4">
        <w:rPr>
          <w:lang w:eastAsia="en-GB"/>
        </w:rPr>
        <w:t xml:space="preserve"> micrometres wide</w:t>
      </w:r>
    </w:p>
    <w:p w14:paraId="40BD175E" w14:textId="77777777" w:rsidR="00090AAC" w:rsidRDefault="00090AAC" w:rsidP="00090AAC">
      <w:pPr>
        <w:pStyle w:val="RAMJODotList"/>
        <w:rPr>
          <w:lang w:eastAsia="en-GB"/>
        </w:rPr>
      </w:pPr>
      <w:r w:rsidRPr="008047C4">
        <w:rPr>
          <w:lang w:eastAsia="en-GB"/>
        </w:rPr>
        <w:t xml:space="preserve">more than </w:t>
      </w:r>
      <w:r>
        <w:rPr>
          <w:lang w:eastAsia="en-GB"/>
        </w:rPr>
        <w:t xml:space="preserve">5 </w:t>
      </w:r>
      <w:r w:rsidRPr="008047C4">
        <w:rPr>
          <w:lang w:eastAsia="en-GB"/>
        </w:rPr>
        <w:t>micrometres long</w:t>
      </w:r>
    </w:p>
    <w:p w14:paraId="31363E53" w14:textId="77777777" w:rsidR="00090AAC" w:rsidRDefault="00090AAC" w:rsidP="00090AAC">
      <w:pPr>
        <w:pStyle w:val="RAMJODotList"/>
        <w:rPr>
          <w:lang w:eastAsia="en-GB"/>
        </w:rPr>
      </w:pPr>
      <w:r w:rsidRPr="008047C4">
        <w:rPr>
          <w:lang w:eastAsia="en-GB"/>
        </w:rPr>
        <w:t>has a length</w:t>
      </w:r>
      <w:r>
        <w:rPr>
          <w:lang w:eastAsia="en-GB"/>
        </w:rPr>
        <w:t>-</w:t>
      </w:r>
      <w:r w:rsidRPr="008047C4">
        <w:rPr>
          <w:lang w:eastAsia="en-GB"/>
        </w:rPr>
        <w:t>to</w:t>
      </w:r>
      <w:r>
        <w:rPr>
          <w:lang w:eastAsia="en-GB"/>
        </w:rPr>
        <w:t>-</w:t>
      </w:r>
      <w:r w:rsidRPr="008047C4">
        <w:rPr>
          <w:lang w:eastAsia="en-GB"/>
        </w:rPr>
        <w:t>width ratio of more than 3:1.</w:t>
      </w:r>
    </w:p>
    <w:p w14:paraId="0901D371" w14:textId="77777777" w:rsidR="00090AAC" w:rsidRDefault="00090AAC" w:rsidP="00090AAC">
      <w:pPr>
        <w:pStyle w:val="RAMJOBody"/>
        <w:rPr>
          <w:rFonts w:eastAsia="Times New Roman"/>
          <w:lang w:eastAsia="en-GB"/>
        </w:rPr>
      </w:pPr>
      <w:r>
        <w:rPr>
          <w:rFonts w:eastAsia="Times New Roman"/>
          <w:b/>
          <w:bCs/>
          <w:lang w:eastAsia="en-GB"/>
        </w:rPr>
        <w:t>S</w:t>
      </w:r>
      <w:r w:rsidRPr="006A771F">
        <w:rPr>
          <w:rFonts w:eastAsia="Times New Roman"/>
          <w:b/>
          <w:bCs/>
          <w:lang w:eastAsia="en-GB"/>
        </w:rPr>
        <w:t xml:space="preserve">pecified VET course </w:t>
      </w:r>
      <w:r w:rsidRPr="008047C4">
        <w:rPr>
          <w:rFonts w:eastAsia="Times New Roman"/>
          <w:lang w:eastAsia="en-GB"/>
        </w:rPr>
        <w:t>means</w:t>
      </w:r>
      <w:r>
        <w:rPr>
          <w:rFonts w:eastAsia="Times New Roman"/>
          <w:lang w:eastAsia="en-GB"/>
        </w:rPr>
        <w:t>:</w:t>
      </w:r>
    </w:p>
    <w:p w14:paraId="26194F00" w14:textId="77777777" w:rsidR="00090AAC" w:rsidRDefault="00090AAC" w:rsidP="00090AAC">
      <w:pPr>
        <w:pStyle w:val="RAMJODotList"/>
        <w:rPr>
          <w:lang w:eastAsia="en-GB"/>
        </w:rPr>
      </w:pPr>
      <w:r w:rsidRPr="008047C4">
        <w:rPr>
          <w:lang w:eastAsia="en-GB"/>
        </w:rPr>
        <w:t>in relation to Class A asbestos removal work</w:t>
      </w:r>
      <w:r>
        <w:rPr>
          <w:lang w:eastAsia="en-GB"/>
        </w:rPr>
        <w:t>,</w:t>
      </w:r>
      <w:r w:rsidRPr="008047C4">
        <w:rPr>
          <w:lang w:eastAsia="en-GB"/>
        </w:rPr>
        <w:t xml:space="preserve"> the following VET courses:</w:t>
      </w:r>
    </w:p>
    <w:p w14:paraId="33F86846" w14:textId="77777777" w:rsidR="00090AAC" w:rsidRDefault="00090AAC" w:rsidP="0014156B">
      <w:pPr>
        <w:pStyle w:val="RAMJODotList"/>
        <w:numPr>
          <w:ilvl w:val="1"/>
          <w:numId w:val="2"/>
        </w:numPr>
        <w:rPr>
          <w:lang w:eastAsia="en-GB"/>
        </w:rPr>
      </w:pPr>
      <w:r>
        <w:rPr>
          <w:lang w:eastAsia="en-GB"/>
        </w:rPr>
        <w:t>‘R</w:t>
      </w:r>
      <w:r w:rsidRPr="008047C4">
        <w:rPr>
          <w:lang w:eastAsia="en-GB"/>
        </w:rPr>
        <w:t>emove non-friable asbestos</w:t>
      </w:r>
      <w:r>
        <w:rPr>
          <w:lang w:eastAsia="en-GB"/>
        </w:rPr>
        <w:t>’</w:t>
      </w:r>
    </w:p>
    <w:p w14:paraId="5BC524E3" w14:textId="77777777" w:rsidR="00090AAC" w:rsidRDefault="00090AAC" w:rsidP="0014156B">
      <w:pPr>
        <w:pStyle w:val="RAMJODotList"/>
        <w:numPr>
          <w:ilvl w:val="1"/>
          <w:numId w:val="2"/>
        </w:numPr>
        <w:rPr>
          <w:lang w:eastAsia="en-GB"/>
        </w:rPr>
      </w:pPr>
      <w:r>
        <w:rPr>
          <w:lang w:eastAsia="en-GB"/>
        </w:rPr>
        <w:t>‘R</w:t>
      </w:r>
      <w:r w:rsidRPr="008047C4">
        <w:rPr>
          <w:lang w:eastAsia="en-GB"/>
        </w:rPr>
        <w:t>emove friable asbestos</w:t>
      </w:r>
      <w:r>
        <w:rPr>
          <w:lang w:eastAsia="en-GB"/>
        </w:rPr>
        <w:t>’</w:t>
      </w:r>
    </w:p>
    <w:p w14:paraId="3525020A" w14:textId="77777777" w:rsidR="00090AAC" w:rsidRDefault="00090AAC" w:rsidP="00090AAC">
      <w:pPr>
        <w:pStyle w:val="RAMJODotList"/>
        <w:rPr>
          <w:lang w:eastAsia="en-GB"/>
        </w:rPr>
      </w:pPr>
      <w:r w:rsidRPr="008047C4">
        <w:rPr>
          <w:lang w:eastAsia="en-GB"/>
        </w:rPr>
        <w:t>in relation to Class B asbestos removal work</w:t>
      </w:r>
      <w:r>
        <w:rPr>
          <w:lang w:eastAsia="en-GB"/>
        </w:rPr>
        <w:t xml:space="preserve">, </w:t>
      </w:r>
      <w:r w:rsidRPr="008047C4">
        <w:rPr>
          <w:lang w:eastAsia="en-GB"/>
        </w:rPr>
        <w:t xml:space="preserve">the VET course </w:t>
      </w:r>
      <w:r>
        <w:rPr>
          <w:lang w:eastAsia="en-GB"/>
        </w:rPr>
        <w:t>‘</w:t>
      </w:r>
      <w:r w:rsidRPr="008047C4">
        <w:rPr>
          <w:lang w:eastAsia="en-GB"/>
        </w:rPr>
        <w:t>Remove non-friable asbestos</w:t>
      </w:r>
      <w:r>
        <w:rPr>
          <w:lang w:eastAsia="en-GB"/>
        </w:rPr>
        <w:t>’</w:t>
      </w:r>
    </w:p>
    <w:p w14:paraId="67CC10D9" w14:textId="77777777" w:rsidR="00090AAC" w:rsidRDefault="00090AAC" w:rsidP="00090AAC">
      <w:pPr>
        <w:pStyle w:val="RAMJODotList"/>
        <w:rPr>
          <w:lang w:eastAsia="en-GB"/>
        </w:rPr>
      </w:pPr>
      <w:r w:rsidRPr="008047C4">
        <w:rPr>
          <w:lang w:eastAsia="en-GB"/>
        </w:rPr>
        <w:t>in relation to the supervision of asbestos removal work</w:t>
      </w:r>
      <w:r>
        <w:rPr>
          <w:lang w:eastAsia="en-GB"/>
        </w:rPr>
        <w:t xml:space="preserve">, </w:t>
      </w:r>
      <w:r w:rsidRPr="008047C4">
        <w:rPr>
          <w:lang w:eastAsia="en-GB"/>
        </w:rPr>
        <w:t xml:space="preserve">the VET course </w:t>
      </w:r>
      <w:r>
        <w:rPr>
          <w:lang w:eastAsia="en-GB"/>
        </w:rPr>
        <w:t>‘</w:t>
      </w:r>
      <w:r w:rsidRPr="008047C4">
        <w:rPr>
          <w:lang w:eastAsia="en-GB"/>
        </w:rPr>
        <w:t>Supervise asbestos removal</w:t>
      </w:r>
      <w:r>
        <w:rPr>
          <w:lang w:eastAsia="en-GB"/>
        </w:rPr>
        <w:t>’</w:t>
      </w:r>
    </w:p>
    <w:p w14:paraId="1AAF3F28" w14:textId="77777777" w:rsidR="00090AAC" w:rsidRDefault="00090AAC" w:rsidP="00090AAC">
      <w:pPr>
        <w:pStyle w:val="RAMJODotList"/>
        <w:rPr>
          <w:lang w:eastAsia="en-GB"/>
        </w:rPr>
      </w:pPr>
      <w:r w:rsidRPr="008047C4">
        <w:rPr>
          <w:lang w:eastAsia="en-GB"/>
        </w:rPr>
        <w:t>in relation to asbestos assessor work</w:t>
      </w:r>
      <w:r>
        <w:rPr>
          <w:lang w:eastAsia="en-GB"/>
        </w:rPr>
        <w:t xml:space="preserve">, </w:t>
      </w:r>
      <w:r w:rsidRPr="008047C4">
        <w:rPr>
          <w:lang w:eastAsia="en-GB"/>
        </w:rPr>
        <w:t xml:space="preserve">the VET course </w:t>
      </w:r>
      <w:r>
        <w:rPr>
          <w:lang w:eastAsia="en-GB"/>
        </w:rPr>
        <w:t>‘</w:t>
      </w:r>
      <w:r w:rsidRPr="008047C4">
        <w:rPr>
          <w:lang w:eastAsia="en-GB"/>
        </w:rPr>
        <w:t>Conduct asbestos assessment associated with removal</w:t>
      </w:r>
      <w:r>
        <w:rPr>
          <w:lang w:eastAsia="en-GB"/>
        </w:rPr>
        <w:t>’</w:t>
      </w:r>
      <w:r w:rsidRPr="008047C4">
        <w:rPr>
          <w:lang w:eastAsia="en-GB"/>
        </w:rPr>
        <w:t>.</w:t>
      </w:r>
    </w:p>
    <w:p w14:paraId="5016B1B4" w14:textId="77777777" w:rsidR="00090AAC" w:rsidRDefault="00090AAC" w:rsidP="00090AAC">
      <w:pPr>
        <w:pStyle w:val="RAMJOBody"/>
        <w:rPr>
          <w:rFonts w:eastAsia="Times New Roman"/>
          <w:lang w:eastAsia="en-GB"/>
        </w:rPr>
      </w:pPr>
      <w:r>
        <w:rPr>
          <w:rFonts w:eastAsia="Times New Roman"/>
          <w:b/>
          <w:bCs/>
          <w:lang w:eastAsia="en-GB"/>
        </w:rPr>
        <w:t>S</w:t>
      </w:r>
      <w:r w:rsidRPr="006A771F">
        <w:rPr>
          <w:rFonts w:eastAsia="Times New Roman"/>
          <w:b/>
          <w:bCs/>
          <w:lang w:eastAsia="en-GB"/>
        </w:rPr>
        <w:t xml:space="preserve">tructure </w:t>
      </w:r>
      <w:r w:rsidRPr="008047C4">
        <w:rPr>
          <w:rFonts w:eastAsia="Times New Roman"/>
          <w:lang w:eastAsia="en-GB"/>
        </w:rPr>
        <w:t>means anything that is constructed, whether fixed or moveable, temporary or permanent, and includes:</w:t>
      </w:r>
    </w:p>
    <w:p w14:paraId="11AC2DDF" w14:textId="77777777" w:rsidR="00090AAC" w:rsidRDefault="00090AAC" w:rsidP="00090AAC">
      <w:pPr>
        <w:pStyle w:val="RAMJODotList"/>
        <w:rPr>
          <w:lang w:eastAsia="en-GB"/>
        </w:rPr>
      </w:pPr>
      <w:r w:rsidRPr="008047C4">
        <w:rPr>
          <w:lang w:eastAsia="en-GB"/>
        </w:rPr>
        <w:t>buildings, masts, towers, framework, pipelines, transport infrastructure and underground works (shafts or tunnels)</w:t>
      </w:r>
    </w:p>
    <w:p w14:paraId="15687192" w14:textId="77777777" w:rsidR="00090AAC" w:rsidRDefault="00090AAC" w:rsidP="00090AAC">
      <w:pPr>
        <w:pStyle w:val="RAMJODotList"/>
        <w:rPr>
          <w:lang w:eastAsia="en-GB"/>
        </w:rPr>
      </w:pPr>
      <w:r w:rsidRPr="008047C4">
        <w:rPr>
          <w:lang w:eastAsia="en-GB"/>
        </w:rPr>
        <w:t>any component of a structure</w:t>
      </w:r>
    </w:p>
    <w:p w14:paraId="62D9B24C" w14:textId="77777777" w:rsidR="00090AAC" w:rsidRDefault="00090AAC" w:rsidP="00090AAC">
      <w:pPr>
        <w:pStyle w:val="RAMJODotList"/>
        <w:rPr>
          <w:lang w:eastAsia="en-GB"/>
        </w:rPr>
      </w:pPr>
      <w:r w:rsidRPr="008047C4">
        <w:rPr>
          <w:lang w:eastAsia="en-GB"/>
        </w:rPr>
        <w:t>part of a structure</w:t>
      </w:r>
      <w:r>
        <w:rPr>
          <w:lang w:eastAsia="en-GB"/>
        </w:rPr>
        <w:t>.</w:t>
      </w:r>
    </w:p>
    <w:p w14:paraId="5499F9A8" w14:textId="77777777" w:rsidR="00090AAC" w:rsidRDefault="00090AAC" w:rsidP="00090AAC">
      <w:pPr>
        <w:pStyle w:val="RAMJOBody"/>
        <w:rPr>
          <w:rFonts w:eastAsia="Times New Roman"/>
          <w:lang w:eastAsia="en-GB"/>
        </w:rPr>
      </w:pPr>
      <w:r>
        <w:rPr>
          <w:rFonts w:eastAsia="Times New Roman"/>
          <w:b/>
          <w:bCs/>
          <w:lang w:eastAsia="en-GB"/>
        </w:rPr>
        <w:t>V</w:t>
      </w:r>
      <w:r w:rsidRPr="008047C4">
        <w:rPr>
          <w:rFonts w:eastAsia="Times New Roman"/>
          <w:b/>
          <w:bCs/>
          <w:lang w:eastAsia="en-GB"/>
        </w:rPr>
        <w:t>olunteer</w:t>
      </w:r>
      <w:r w:rsidRPr="008047C4">
        <w:rPr>
          <w:rFonts w:eastAsia="Times New Roman"/>
          <w:lang w:eastAsia="en-GB"/>
        </w:rPr>
        <w:t xml:space="preserve"> means a person who is acting on a voluntary basis (irrespective of whether the person receives out-of-pocket expenses).</w:t>
      </w:r>
    </w:p>
    <w:p w14:paraId="320B7906" w14:textId="77777777" w:rsidR="00090AAC" w:rsidRDefault="00090AAC" w:rsidP="00090AAC">
      <w:pPr>
        <w:pStyle w:val="RAMJOBody"/>
        <w:rPr>
          <w:rFonts w:eastAsia="Times New Roman"/>
          <w:lang w:eastAsia="en-GB"/>
        </w:rPr>
      </w:pPr>
      <w:r>
        <w:rPr>
          <w:rFonts w:eastAsia="Times New Roman"/>
          <w:b/>
          <w:bCs/>
          <w:lang w:eastAsia="en-GB"/>
        </w:rPr>
        <w:t>W</w:t>
      </w:r>
      <w:r w:rsidRPr="006A771F">
        <w:rPr>
          <w:rFonts w:eastAsia="Times New Roman"/>
          <w:b/>
          <w:bCs/>
          <w:lang w:eastAsia="en-GB"/>
        </w:rPr>
        <w:t xml:space="preserve">aste </w:t>
      </w:r>
      <w:r w:rsidRPr="008047C4">
        <w:rPr>
          <w:rFonts w:eastAsia="Times New Roman"/>
          <w:lang w:eastAsia="en-GB"/>
        </w:rPr>
        <w:t>includes</w:t>
      </w:r>
      <w:r>
        <w:rPr>
          <w:rFonts w:eastAsia="Times New Roman"/>
          <w:lang w:eastAsia="en-GB"/>
        </w:rPr>
        <w:t xml:space="preserve"> any of the following</w:t>
      </w:r>
      <w:r w:rsidRPr="008047C4">
        <w:rPr>
          <w:rFonts w:eastAsia="Times New Roman"/>
          <w:lang w:eastAsia="en-GB"/>
        </w:rPr>
        <w:t>:</w:t>
      </w:r>
    </w:p>
    <w:p w14:paraId="7D2EB098" w14:textId="77777777" w:rsidR="00090AAC" w:rsidRDefault="00090AAC" w:rsidP="00090AAC">
      <w:pPr>
        <w:pStyle w:val="RAMJODotList"/>
        <w:rPr>
          <w:lang w:eastAsia="en-GB"/>
        </w:rPr>
      </w:pPr>
      <w:r w:rsidRPr="008047C4">
        <w:rPr>
          <w:rFonts w:eastAsia="Times New Roman"/>
          <w:lang w:eastAsia="en-GB"/>
        </w:rPr>
        <w:t>any substance (whether solid, liquid or gaseous) that is discharged, emitted or deposited in the environment in such volume, constituency or manner as to cause an alteration in the environment</w:t>
      </w:r>
    </w:p>
    <w:p w14:paraId="0339BA1F" w14:textId="77777777" w:rsidR="00090AAC" w:rsidRDefault="00090AAC" w:rsidP="00090AAC">
      <w:pPr>
        <w:pStyle w:val="RAMJODotList"/>
        <w:rPr>
          <w:lang w:eastAsia="en-GB"/>
        </w:rPr>
      </w:pPr>
      <w:r w:rsidRPr="008047C4">
        <w:rPr>
          <w:rFonts w:eastAsia="Times New Roman"/>
          <w:lang w:eastAsia="en-GB"/>
        </w:rPr>
        <w:t>any discarded, rejected, unwanted, surplus or abandoned substance</w:t>
      </w:r>
    </w:p>
    <w:p w14:paraId="58A5F753" w14:textId="77777777" w:rsidR="00090AAC" w:rsidRDefault="00090AAC" w:rsidP="00090AAC">
      <w:pPr>
        <w:pStyle w:val="RAMJODotList"/>
        <w:rPr>
          <w:lang w:eastAsia="en-GB"/>
        </w:rPr>
      </w:pPr>
      <w:r w:rsidRPr="008047C4">
        <w:rPr>
          <w:rFonts w:eastAsia="Times New Roman"/>
          <w:lang w:eastAsia="en-GB"/>
        </w:rPr>
        <w:t>any otherwise discarded, rejected, unwanted, surplus or abandoned substance intended for sale or for recycling, processing, recovery or purification by a separate operation from that which produced the substance</w:t>
      </w:r>
    </w:p>
    <w:p w14:paraId="720E109B" w14:textId="77777777" w:rsidR="00090AAC" w:rsidRDefault="00090AAC" w:rsidP="00090AAC">
      <w:pPr>
        <w:pStyle w:val="RAMJODotList"/>
        <w:rPr>
          <w:lang w:eastAsia="en-GB"/>
        </w:rPr>
      </w:pPr>
      <w:r w:rsidRPr="008047C4">
        <w:rPr>
          <w:rFonts w:eastAsia="Times New Roman"/>
          <w:lang w:eastAsia="en-GB"/>
        </w:rPr>
        <w:t>any process, recycled, re-used or recovered substance produced wholly or partly from waste that is applied to land, or used as fuel, but only in the circumstances prescribed by the regulations</w:t>
      </w:r>
    </w:p>
    <w:p w14:paraId="209FF8E8" w14:textId="77777777" w:rsidR="00090AAC" w:rsidRDefault="00090AAC" w:rsidP="00090AAC">
      <w:pPr>
        <w:pStyle w:val="RAMJODotList"/>
        <w:rPr>
          <w:lang w:eastAsia="en-GB"/>
        </w:rPr>
      </w:pPr>
      <w:r w:rsidRPr="008047C4">
        <w:rPr>
          <w:rFonts w:eastAsia="Times New Roman"/>
          <w:lang w:eastAsia="en-GB"/>
        </w:rPr>
        <w:t xml:space="preserve">any substance prescribed by the regulations made under the </w:t>
      </w:r>
      <w:r w:rsidRPr="008047C4">
        <w:rPr>
          <w:rFonts w:eastAsia="Times New Roman"/>
          <w:i/>
          <w:iCs/>
          <w:lang w:eastAsia="en-GB"/>
        </w:rPr>
        <w:t>Protection of the Environment Operations Act 1997</w:t>
      </w:r>
      <w:r w:rsidRPr="008047C4">
        <w:rPr>
          <w:rFonts w:eastAsia="Times New Roman"/>
          <w:lang w:eastAsia="en-GB"/>
        </w:rPr>
        <w:t xml:space="preserve"> to be waste.</w:t>
      </w:r>
    </w:p>
    <w:p w14:paraId="341C93A8" w14:textId="77777777" w:rsidR="00090AAC" w:rsidRDefault="00090AAC" w:rsidP="00090AAC">
      <w:pPr>
        <w:pStyle w:val="RAMJOBody"/>
        <w:rPr>
          <w:lang w:eastAsia="en-GB"/>
        </w:rPr>
      </w:pPr>
      <w:r>
        <w:rPr>
          <w:b/>
          <w:bCs/>
          <w:lang w:eastAsia="en-GB"/>
        </w:rPr>
        <w:t>W</w:t>
      </w:r>
      <w:r w:rsidRPr="008047C4">
        <w:rPr>
          <w:b/>
          <w:bCs/>
          <w:lang w:eastAsia="en-GB"/>
        </w:rPr>
        <w:t xml:space="preserve">aste facility </w:t>
      </w:r>
      <w:r w:rsidRPr="008047C4">
        <w:rPr>
          <w:lang w:eastAsia="en-GB"/>
        </w:rPr>
        <w:t>means any premises used for the storage, treatment, processing, sorting or disposal of waste (except as provided by the regulations).</w:t>
      </w:r>
    </w:p>
    <w:p w14:paraId="4759506C" w14:textId="77777777" w:rsidR="00090AAC" w:rsidRDefault="00090AAC" w:rsidP="00090AAC">
      <w:pPr>
        <w:pStyle w:val="RAMJODotList"/>
        <w:rPr>
          <w:lang w:eastAsia="en-GB"/>
        </w:rPr>
      </w:pPr>
      <w:r w:rsidRPr="00877753">
        <w:rPr>
          <w:color w:val="000000" w:themeColor="text1"/>
        </w:rPr>
        <w:t>Licen</w:t>
      </w:r>
      <w:r>
        <w:rPr>
          <w:color w:val="000000" w:themeColor="text1"/>
        </w:rPr>
        <w:t>s</w:t>
      </w:r>
      <w:r w:rsidRPr="00877753">
        <w:rPr>
          <w:color w:val="000000" w:themeColor="text1"/>
        </w:rPr>
        <w:t xml:space="preserve">ed waste facility </w:t>
      </w:r>
      <w:r>
        <w:rPr>
          <w:color w:val="000000" w:themeColor="text1"/>
        </w:rPr>
        <w:t>–</w:t>
      </w:r>
      <w:r w:rsidRPr="00877753">
        <w:rPr>
          <w:color w:val="000000" w:themeColor="text1"/>
        </w:rPr>
        <w:t xml:space="preserve"> </w:t>
      </w:r>
      <w:r>
        <w:rPr>
          <w:color w:val="000000" w:themeColor="text1"/>
        </w:rPr>
        <w:t>c</w:t>
      </w:r>
      <w:r w:rsidRPr="00877753">
        <w:rPr>
          <w:color w:val="000000" w:themeColor="text1"/>
        </w:rPr>
        <w:t xml:space="preserve">lause 48 of the </w:t>
      </w:r>
      <w:r w:rsidRPr="007B6C09">
        <w:rPr>
          <w:rFonts w:cs="Times New Roman"/>
          <w:i/>
          <w:iCs/>
          <w:szCs w:val="24"/>
        </w:rPr>
        <w:t>Protection of the Environment Operations Act 1997</w:t>
      </w:r>
      <w:r w:rsidRPr="00877753">
        <w:rPr>
          <w:color w:val="000000" w:themeColor="text1"/>
        </w:rPr>
        <w:t xml:space="preserve"> defines </w:t>
      </w:r>
      <w:hyperlink r:id="rId9" w:anchor="sch.1" w:history="1">
        <w:r w:rsidRPr="00877753">
          <w:rPr>
            <w:rStyle w:val="Hyperlink"/>
            <w:rFonts w:eastAsia="Times New Roman"/>
            <w:lang w:eastAsia="en-GB"/>
          </w:rPr>
          <w:t>scheduled activities (premises-based)</w:t>
        </w:r>
      </w:hyperlink>
      <w:r w:rsidRPr="00877753">
        <w:rPr>
          <w:rFonts w:eastAsia="Times New Roman"/>
          <w:lang w:eastAsia="en-GB"/>
        </w:rPr>
        <w:t>. This section applies to scheduled activities where Schedule 1 indicates that a licence is required for premises at which the activity is carried on.</w:t>
      </w:r>
    </w:p>
    <w:p w14:paraId="486F2882" w14:textId="77777777" w:rsidR="00090AAC" w:rsidRDefault="00090AAC" w:rsidP="00090AAC">
      <w:pPr>
        <w:pStyle w:val="RAMJODotList"/>
      </w:pPr>
      <w:r w:rsidRPr="00877753">
        <w:rPr>
          <w:color w:val="000000" w:themeColor="text1"/>
        </w:rPr>
        <w:t>Non-licen</w:t>
      </w:r>
      <w:r>
        <w:rPr>
          <w:color w:val="000000" w:themeColor="text1"/>
        </w:rPr>
        <w:t>s</w:t>
      </w:r>
      <w:r w:rsidRPr="00877753">
        <w:rPr>
          <w:color w:val="000000" w:themeColor="text1"/>
        </w:rPr>
        <w:t>ed waste facilities are not required to be licen</w:t>
      </w:r>
      <w:r>
        <w:rPr>
          <w:color w:val="000000" w:themeColor="text1"/>
        </w:rPr>
        <w:t>s</w:t>
      </w:r>
      <w:r w:rsidRPr="00877753">
        <w:rPr>
          <w:color w:val="000000" w:themeColor="text1"/>
        </w:rPr>
        <w:t xml:space="preserve">ed if </w:t>
      </w:r>
      <w:r w:rsidRPr="00877753">
        <w:t xml:space="preserve">they are outside the </w:t>
      </w:r>
      <w:hyperlink r:id="rId10" w:history="1">
        <w:r w:rsidRPr="00877753">
          <w:rPr>
            <w:rStyle w:val="Hyperlink"/>
          </w:rPr>
          <w:t>EPA regulated area</w:t>
        </w:r>
      </w:hyperlink>
      <w:r>
        <w:rPr>
          <w:rStyle w:val="Hyperlink"/>
          <w:rFonts w:asciiTheme="minorHAnsi" w:hAnsiTheme="minorHAnsi" w:cstheme="minorBidi"/>
          <w:kern w:val="0"/>
          <w:sz w:val="22"/>
          <w:szCs w:val="22"/>
          <w14:ligatures w14:val="none"/>
        </w:rPr>
        <w:t>,</w:t>
      </w:r>
      <w:r w:rsidRPr="00877753">
        <w:t xml:space="preserve"> but only if:</w:t>
      </w:r>
    </w:p>
    <w:p w14:paraId="6B71E4EE" w14:textId="77777777" w:rsidR="00090AAC" w:rsidRDefault="00090AAC" w:rsidP="0014156B">
      <w:pPr>
        <w:pStyle w:val="RAMJODotList"/>
        <w:numPr>
          <w:ilvl w:val="1"/>
          <w:numId w:val="2"/>
        </w:numPr>
      </w:pPr>
      <w:r w:rsidRPr="00877753">
        <w:t xml:space="preserve">the site is owned by and operated by or on behalf of a local </w:t>
      </w:r>
      <w:r>
        <w:t>Council</w:t>
      </w:r>
    </w:p>
    <w:p w14:paraId="0B687946" w14:textId="77777777" w:rsidR="00090AAC" w:rsidRDefault="00090AAC" w:rsidP="0014156B">
      <w:pPr>
        <w:pStyle w:val="RAMJODotList"/>
        <w:numPr>
          <w:ilvl w:val="1"/>
          <w:numId w:val="2"/>
        </w:numPr>
      </w:pPr>
      <w:r w:rsidRPr="00877753">
        <w:t>the site was in existence immediately before 28 April 2008 and was not required to be licensed before that date</w:t>
      </w:r>
    </w:p>
    <w:p w14:paraId="42011AD1" w14:textId="77777777" w:rsidR="00090AAC" w:rsidRDefault="0085092B" w:rsidP="0014156B">
      <w:pPr>
        <w:pStyle w:val="RAMJODotList"/>
        <w:numPr>
          <w:ilvl w:val="1"/>
          <w:numId w:val="2"/>
        </w:numPr>
      </w:pPr>
      <w:hyperlink r:id="rId11" w:anchor="details" w:history="1">
        <w:r w:rsidR="00090AAC" w:rsidRPr="00877753">
          <w:rPr>
            <w:rStyle w:val="Hyperlink"/>
          </w:rPr>
          <w:t>details</w:t>
        </w:r>
      </w:hyperlink>
      <w:r w:rsidR="00090AAC" w:rsidRPr="00877753">
        <w:t xml:space="preserve"> required under </w:t>
      </w:r>
      <w:hyperlink r:id="rId12" w:anchor="clause" w:history="1">
        <w:r w:rsidR="00090AAC" w:rsidRPr="00877753">
          <w:rPr>
            <w:rStyle w:val="Hyperlink"/>
          </w:rPr>
          <w:t>clause</w:t>
        </w:r>
      </w:hyperlink>
      <w:r w:rsidR="00090AAC" w:rsidRPr="00877753">
        <w:t xml:space="preserve"> 47 of the </w:t>
      </w:r>
      <w:r w:rsidR="00090AAC" w:rsidRPr="00877753">
        <w:rPr>
          <w:i/>
          <w:iCs/>
        </w:rPr>
        <w:t xml:space="preserve">Protection of the Environment Operations (Waste) Regulation 2005 </w:t>
      </w:r>
      <w:r w:rsidR="00090AAC" w:rsidRPr="00877753">
        <w:t>were provided, in relation to the site, before 28 April 2008</w:t>
      </w:r>
    </w:p>
    <w:p w14:paraId="3F6E9A18" w14:textId="77777777" w:rsidR="00090AAC" w:rsidRDefault="00090AAC" w:rsidP="0014156B">
      <w:pPr>
        <w:pStyle w:val="RAMJODotList"/>
        <w:numPr>
          <w:ilvl w:val="1"/>
          <w:numId w:val="2"/>
        </w:numPr>
      </w:pPr>
      <w:r w:rsidRPr="00877753">
        <w:t>the site receives from offsite less than 5,000 tonnes per year of waste</w:t>
      </w:r>
    </w:p>
    <w:p w14:paraId="111A6037" w14:textId="77777777" w:rsidR="00090AAC" w:rsidRDefault="00090AAC" w:rsidP="0014156B">
      <w:pPr>
        <w:pStyle w:val="RAMJODotList"/>
        <w:numPr>
          <w:ilvl w:val="1"/>
          <w:numId w:val="2"/>
        </w:numPr>
      </w:pPr>
      <w:r w:rsidRPr="00127766">
        <w:t xml:space="preserve">that waste has been generated outside the regulated area and consists only of general solid waste (putrescible), general solid waste (non-putrescible), clinical and </w:t>
      </w:r>
      <w:r w:rsidRPr="00127766">
        <w:lastRenderedPageBreak/>
        <w:t>related waste, asbestos waste, grease trap waste or waste tyres (or any combination of them)</w:t>
      </w:r>
    </w:p>
    <w:p w14:paraId="3BE9DB1F" w14:textId="77777777" w:rsidR="00090AAC" w:rsidRPr="008047C4" w:rsidRDefault="00090AAC" w:rsidP="00090AAC">
      <w:pPr>
        <w:pStyle w:val="RAMJODotList"/>
      </w:pPr>
      <w:r w:rsidRPr="00877753">
        <w:rPr>
          <w:color w:val="000000" w:themeColor="text1"/>
        </w:rPr>
        <w:t>However</w:t>
      </w:r>
      <w:r>
        <w:rPr>
          <w:color w:val="000000" w:themeColor="text1"/>
        </w:rPr>
        <w:t>,</w:t>
      </w:r>
      <w:r w:rsidRPr="00877753">
        <w:rPr>
          <w:color w:val="000000" w:themeColor="text1"/>
        </w:rPr>
        <w:t xml:space="preserve"> a non-licen</w:t>
      </w:r>
      <w:r>
        <w:rPr>
          <w:color w:val="000000" w:themeColor="text1"/>
        </w:rPr>
        <w:t>s</w:t>
      </w:r>
      <w:r w:rsidRPr="00877753">
        <w:rPr>
          <w:color w:val="000000" w:themeColor="text1"/>
        </w:rPr>
        <w:t xml:space="preserve">ed waste management facility </w:t>
      </w:r>
      <w:r>
        <w:rPr>
          <w:color w:val="000000" w:themeColor="text1"/>
        </w:rPr>
        <w:t xml:space="preserve">that </w:t>
      </w:r>
      <w:r w:rsidRPr="00877753">
        <w:rPr>
          <w:color w:val="000000" w:themeColor="text1"/>
        </w:rPr>
        <w:t>receives up to 5,000 tonnes per annum requires EPA approval but may not require a licence.</w:t>
      </w:r>
    </w:p>
    <w:p w14:paraId="1588167F" w14:textId="77777777" w:rsidR="00090AAC" w:rsidRDefault="00090AAC" w:rsidP="00090AAC">
      <w:pPr>
        <w:pStyle w:val="RAMJOBody"/>
        <w:rPr>
          <w:rFonts w:eastAsia="Times New Roman"/>
          <w:lang w:eastAsia="en-GB"/>
        </w:rPr>
      </w:pPr>
      <w:r>
        <w:rPr>
          <w:rFonts w:eastAsia="Times New Roman"/>
          <w:b/>
          <w:bCs/>
          <w:lang w:eastAsia="en-GB"/>
        </w:rPr>
        <w:t>W</w:t>
      </w:r>
      <w:r w:rsidRPr="006A771F">
        <w:rPr>
          <w:rFonts w:eastAsia="Times New Roman"/>
          <w:b/>
          <w:bCs/>
          <w:lang w:eastAsia="en-GB"/>
        </w:rPr>
        <w:t>orker</w:t>
      </w:r>
      <w:r>
        <w:rPr>
          <w:rFonts w:eastAsia="Times New Roman"/>
          <w:b/>
          <w:bCs/>
          <w:lang w:eastAsia="en-GB"/>
        </w:rPr>
        <w:t>.</w:t>
      </w:r>
      <w:r w:rsidRPr="006A771F">
        <w:rPr>
          <w:rFonts w:eastAsia="Times New Roman"/>
          <w:b/>
          <w:bCs/>
          <w:lang w:eastAsia="en-GB"/>
        </w:rPr>
        <w:t xml:space="preserve"> </w:t>
      </w:r>
      <w:r>
        <w:rPr>
          <w:rFonts w:eastAsia="Times New Roman"/>
          <w:lang w:eastAsia="en-GB"/>
        </w:rPr>
        <w:t>A</w:t>
      </w:r>
      <w:r w:rsidRPr="008047C4">
        <w:rPr>
          <w:rFonts w:eastAsia="Times New Roman"/>
          <w:lang w:eastAsia="en-GB"/>
        </w:rPr>
        <w:t xml:space="preserve"> person is a worker if the person carries out work in any capacity for a person conducting a business or undertaking, including work as:</w:t>
      </w:r>
    </w:p>
    <w:p w14:paraId="20D3BEA3" w14:textId="77777777" w:rsidR="00090AAC" w:rsidRDefault="00090AAC" w:rsidP="00090AAC">
      <w:pPr>
        <w:pStyle w:val="RAMJODotList"/>
        <w:rPr>
          <w:lang w:eastAsia="en-GB"/>
        </w:rPr>
      </w:pPr>
      <w:r w:rsidRPr="008047C4">
        <w:rPr>
          <w:lang w:eastAsia="en-GB"/>
        </w:rPr>
        <w:t>an employee</w:t>
      </w:r>
    </w:p>
    <w:p w14:paraId="7645250A" w14:textId="77777777" w:rsidR="00090AAC" w:rsidRDefault="00090AAC" w:rsidP="00090AAC">
      <w:pPr>
        <w:pStyle w:val="RAMJODotList"/>
        <w:rPr>
          <w:lang w:eastAsia="en-GB"/>
        </w:rPr>
      </w:pPr>
      <w:r w:rsidRPr="008047C4">
        <w:rPr>
          <w:lang w:eastAsia="en-GB"/>
        </w:rPr>
        <w:t>a contractor or subcontractor</w:t>
      </w:r>
    </w:p>
    <w:p w14:paraId="55AAE8D1" w14:textId="77777777" w:rsidR="00090AAC" w:rsidRDefault="00090AAC" w:rsidP="00090AAC">
      <w:pPr>
        <w:pStyle w:val="RAMJODotList"/>
        <w:rPr>
          <w:lang w:eastAsia="en-GB"/>
        </w:rPr>
      </w:pPr>
      <w:r w:rsidRPr="008047C4">
        <w:rPr>
          <w:lang w:eastAsia="en-GB"/>
        </w:rPr>
        <w:t>an employee of a contractor or subcontractor</w:t>
      </w:r>
    </w:p>
    <w:p w14:paraId="18B28141" w14:textId="77777777" w:rsidR="00090AAC" w:rsidRDefault="00090AAC" w:rsidP="00090AAC">
      <w:pPr>
        <w:pStyle w:val="RAMJODotList"/>
        <w:rPr>
          <w:lang w:eastAsia="en-GB"/>
        </w:rPr>
      </w:pPr>
      <w:r w:rsidRPr="008047C4">
        <w:rPr>
          <w:lang w:eastAsia="en-GB"/>
        </w:rPr>
        <w:t>an employee of a labour</w:t>
      </w:r>
      <w:r>
        <w:rPr>
          <w:lang w:eastAsia="en-GB"/>
        </w:rPr>
        <w:t>-</w:t>
      </w:r>
      <w:r w:rsidRPr="008047C4">
        <w:rPr>
          <w:lang w:eastAsia="en-GB"/>
        </w:rPr>
        <w:t>hire company who has been assigned to work in the person</w:t>
      </w:r>
      <w:r>
        <w:rPr>
          <w:lang w:eastAsia="en-GB"/>
        </w:rPr>
        <w:t>’</w:t>
      </w:r>
      <w:r w:rsidRPr="008047C4">
        <w:rPr>
          <w:lang w:eastAsia="en-GB"/>
        </w:rPr>
        <w:t>s business or undertaking</w:t>
      </w:r>
    </w:p>
    <w:p w14:paraId="13156099" w14:textId="77777777" w:rsidR="00090AAC" w:rsidRDefault="00090AAC" w:rsidP="00090AAC">
      <w:pPr>
        <w:pStyle w:val="RAMJODotList"/>
        <w:rPr>
          <w:lang w:eastAsia="en-GB"/>
        </w:rPr>
      </w:pPr>
      <w:r w:rsidRPr="008047C4">
        <w:rPr>
          <w:lang w:eastAsia="en-GB"/>
        </w:rPr>
        <w:t>an outworker</w:t>
      </w:r>
    </w:p>
    <w:p w14:paraId="36279A16" w14:textId="77777777" w:rsidR="00090AAC" w:rsidRDefault="00090AAC" w:rsidP="00090AAC">
      <w:pPr>
        <w:pStyle w:val="RAMJODotList"/>
        <w:rPr>
          <w:lang w:eastAsia="en-GB"/>
        </w:rPr>
      </w:pPr>
      <w:r w:rsidRPr="008047C4">
        <w:rPr>
          <w:lang w:eastAsia="en-GB"/>
        </w:rPr>
        <w:t>an apprentice or trainee</w:t>
      </w:r>
    </w:p>
    <w:p w14:paraId="284F02EE" w14:textId="77777777" w:rsidR="00090AAC" w:rsidRDefault="00090AAC" w:rsidP="00090AAC">
      <w:pPr>
        <w:pStyle w:val="RAMJODotList"/>
        <w:rPr>
          <w:lang w:eastAsia="en-GB"/>
        </w:rPr>
      </w:pPr>
      <w:r w:rsidRPr="008047C4">
        <w:rPr>
          <w:lang w:eastAsia="en-GB"/>
        </w:rPr>
        <w:t>a student gaining work experience</w:t>
      </w:r>
    </w:p>
    <w:p w14:paraId="7A301C21" w14:textId="77777777" w:rsidR="00090AAC" w:rsidRDefault="00090AAC" w:rsidP="00090AAC">
      <w:pPr>
        <w:pStyle w:val="RAMJODotList"/>
        <w:rPr>
          <w:lang w:eastAsia="en-GB"/>
        </w:rPr>
      </w:pPr>
      <w:r w:rsidRPr="008047C4">
        <w:rPr>
          <w:lang w:eastAsia="en-GB"/>
        </w:rPr>
        <w:t>a volunteer</w:t>
      </w:r>
    </w:p>
    <w:p w14:paraId="22B41C9F" w14:textId="77777777" w:rsidR="00090AAC" w:rsidRDefault="00090AAC" w:rsidP="00090AAC">
      <w:pPr>
        <w:pStyle w:val="RAMJODotList"/>
        <w:rPr>
          <w:lang w:eastAsia="en-GB"/>
        </w:rPr>
      </w:pPr>
      <w:r w:rsidRPr="008047C4">
        <w:rPr>
          <w:lang w:eastAsia="en-GB"/>
        </w:rPr>
        <w:t>a person of a prescribed class.</w:t>
      </w:r>
    </w:p>
    <w:p w14:paraId="72BAB256" w14:textId="77777777" w:rsidR="00090AAC" w:rsidRPr="008047C4" w:rsidRDefault="00090AAC" w:rsidP="00090AAC">
      <w:pPr>
        <w:pStyle w:val="RAMJOBody"/>
        <w:rPr>
          <w:rFonts w:eastAsia="Times New Roman"/>
          <w:lang w:eastAsia="en-GB"/>
        </w:rPr>
      </w:pPr>
      <w:r>
        <w:rPr>
          <w:rFonts w:eastAsia="Times New Roman"/>
          <w:b/>
          <w:bCs/>
          <w:lang w:eastAsia="en-GB"/>
        </w:rPr>
        <w:t>W</w:t>
      </w:r>
      <w:r w:rsidRPr="006A771F">
        <w:rPr>
          <w:rFonts w:eastAsia="Times New Roman"/>
          <w:b/>
          <w:bCs/>
          <w:lang w:eastAsia="en-GB"/>
        </w:rPr>
        <w:t xml:space="preserve">orkplace </w:t>
      </w:r>
      <w:r w:rsidRPr="008047C4">
        <w:rPr>
          <w:rFonts w:eastAsia="Times New Roman"/>
          <w:lang w:eastAsia="en-GB"/>
        </w:rPr>
        <w:t>is a place where work is carried out for a business or undertaking and includes any place where a worker goes, or is likely to be, while at work. Place includes a vehicle, vessel, aircraft or other mobile structure, and any waters and any installation on land, on the bed of any waters or floating on any waters.</w:t>
      </w:r>
    </w:p>
    <w:p w14:paraId="7EAB7E0D" w14:textId="77777777" w:rsidR="00090AAC" w:rsidRDefault="00090AAC">
      <w:pPr>
        <w:spacing w:before="0" w:after="160" w:line="259" w:lineRule="auto"/>
        <w:rPr>
          <w:b/>
        </w:rPr>
      </w:pPr>
    </w:p>
    <w:p w14:paraId="3A898A05" w14:textId="77777777" w:rsidR="00090AAC" w:rsidRDefault="00090AAC">
      <w:pPr>
        <w:spacing w:before="0" w:after="160" w:line="259" w:lineRule="auto"/>
        <w:rPr>
          <w:b/>
        </w:rPr>
      </w:pPr>
    </w:p>
    <w:p w14:paraId="69F1161B" w14:textId="77777777" w:rsidR="00090AAC" w:rsidRDefault="00090AAC">
      <w:pPr>
        <w:spacing w:before="0" w:after="160" w:line="259" w:lineRule="auto"/>
        <w:rPr>
          <w:b/>
        </w:rPr>
      </w:pPr>
    </w:p>
    <w:p w14:paraId="08894190" w14:textId="4980B6C9" w:rsidR="00440371" w:rsidRDefault="00440371">
      <w:pPr>
        <w:spacing w:before="0" w:after="160" w:line="259" w:lineRule="auto"/>
        <w:rPr>
          <w:b/>
        </w:rPr>
      </w:pPr>
      <w:r>
        <w:rPr>
          <w:b/>
        </w:rPr>
        <w:br w:type="page"/>
      </w:r>
    </w:p>
    <w:p w14:paraId="7BF02D67" w14:textId="3C0A4E7C" w:rsidR="00267149" w:rsidRPr="00AE4735" w:rsidRDefault="00A321DA" w:rsidP="00AE4735">
      <w:pPr>
        <w:pStyle w:val="RAMJOH1TabTitle"/>
        <w:rPr>
          <w:lang w:eastAsia="en-GB"/>
        </w:rPr>
      </w:pPr>
      <w:bookmarkStart w:id="3" w:name="_Toc105169306"/>
      <w:r w:rsidRPr="00AE4735">
        <w:lastRenderedPageBreak/>
        <w:t>TAB 2: ASBESTOS MANAGEMENT</w:t>
      </w:r>
      <w:bookmarkEnd w:id="3"/>
    </w:p>
    <w:p w14:paraId="3D012B0F" w14:textId="47EC11F0" w:rsidR="00280DED" w:rsidRPr="00AE4735" w:rsidRDefault="00280DED" w:rsidP="00AE4735">
      <w:pPr>
        <w:pStyle w:val="Heading1"/>
        <w:rPr>
          <w:lang w:eastAsia="en-GB"/>
        </w:rPr>
      </w:pPr>
      <w:r w:rsidRPr="00AE4735">
        <w:rPr>
          <w:lang w:eastAsia="en-GB"/>
        </w:rPr>
        <w:t>Introduction</w:t>
      </w:r>
    </w:p>
    <w:p w14:paraId="7AA77569" w14:textId="63B202CD" w:rsidR="00413749" w:rsidRPr="00AE4735" w:rsidRDefault="00413749" w:rsidP="00C124A6">
      <w:pPr>
        <w:pStyle w:val="RAMJOBody"/>
        <w:rPr>
          <w:bCs/>
          <w:lang w:eastAsia="en-GB"/>
        </w:rPr>
      </w:pPr>
      <w:r w:rsidRPr="00AE4735">
        <w:rPr>
          <w:lang w:eastAsia="en-GB"/>
        </w:rPr>
        <w:t xml:space="preserve">It is </w:t>
      </w:r>
      <w:r w:rsidRPr="00AE4735">
        <w:rPr>
          <w:bCs/>
          <w:u w:val="single"/>
          <w:lang w:eastAsia="en-GB"/>
        </w:rPr>
        <w:t>illegal</w:t>
      </w:r>
      <w:r w:rsidRPr="00AE4735">
        <w:rPr>
          <w:lang w:eastAsia="en-GB"/>
        </w:rPr>
        <w:t xml:space="preserve"> to re</w:t>
      </w:r>
      <w:r w:rsidR="00AA5FC7" w:rsidRPr="00AE4735">
        <w:rPr>
          <w:lang w:eastAsia="en-GB"/>
        </w:rPr>
        <w:t>-</w:t>
      </w:r>
      <w:r w:rsidRPr="00AE4735">
        <w:rPr>
          <w:lang w:eastAsia="en-GB"/>
        </w:rPr>
        <w:t>use or recycle asbestos</w:t>
      </w:r>
      <w:r w:rsidR="000B393C" w:rsidRPr="00AE4735">
        <w:rPr>
          <w:lang w:eastAsia="en-GB"/>
        </w:rPr>
        <w:t>-</w:t>
      </w:r>
      <w:r w:rsidRPr="00AE4735">
        <w:rPr>
          <w:lang w:eastAsia="en-GB"/>
        </w:rPr>
        <w:t xml:space="preserve">containing material </w:t>
      </w:r>
      <w:r w:rsidR="00AA5FC7" w:rsidRPr="00AE4735">
        <w:rPr>
          <w:lang w:eastAsia="en-GB"/>
        </w:rPr>
        <w:t xml:space="preserve">(ACM) </w:t>
      </w:r>
      <w:r w:rsidRPr="00AE4735">
        <w:rPr>
          <w:lang w:eastAsia="en-GB"/>
        </w:rPr>
        <w:t>in any way</w:t>
      </w:r>
      <w:r w:rsidR="00AA5FC7" w:rsidRPr="00AE4735">
        <w:rPr>
          <w:lang w:eastAsia="en-GB"/>
        </w:rPr>
        <w:t>,</w:t>
      </w:r>
      <w:r w:rsidRPr="00AE4735">
        <w:rPr>
          <w:lang w:eastAsia="en-GB"/>
        </w:rPr>
        <w:t xml:space="preserve"> as it poses a major risk to human and environmental health.</w:t>
      </w:r>
      <w:r w:rsidR="00AC555B" w:rsidRPr="00AE4735">
        <w:rPr>
          <w:lang w:eastAsia="en-GB"/>
        </w:rPr>
        <w:t xml:space="preserve"> Similarly, d</w:t>
      </w:r>
      <w:r w:rsidR="00AC555B" w:rsidRPr="00AE4735">
        <w:rPr>
          <w:rFonts w:hint="eastAsia"/>
        </w:rPr>
        <w:t>isturbing or removing asbestos unsafely can create a health hazard.</w:t>
      </w:r>
      <w:r w:rsidR="00B51237" w:rsidRPr="00AE4735">
        <w:t xml:space="preserve"> </w:t>
      </w:r>
      <w:r w:rsidR="00B51237" w:rsidRPr="00AE4735">
        <w:rPr>
          <w:color w:val="262626"/>
        </w:rPr>
        <w:t xml:space="preserve">It is also </w:t>
      </w:r>
      <w:r w:rsidR="00B51237" w:rsidRPr="00AE4735">
        <w:rPr>
          <w:color w:val="262626"/>
          <w:u w:val="single"/>
        </w:rPr>
        <w:t>illegal</w:t>
      </w:r>
      <w:r w:rsidR="00B51237" w:rsidRPr="00AE4735">
        <w:rPr>
          <w:color w:val="262626"/>
        </w:rPr>
        <w:t xml:space="preserve"> to dispose of ACM in domestic garbage bins or in general waste skip bins. Simply, it cannot legally be recycled, re</w:t>
      </w:r>
      <w:r w:rsidR="00AA5FC7" w:rsidRPr="00AE4735">
        <w:rPr>
          <w:color w:val="262626"/>
        </w:rPr>
        <w:t>-</w:t>
      </w:r>
      <w:r w:rsidR="00B51237" w:rsidRPr="00AE4735">
        <w:rPr>
          <w:color w:val="262626"/>
        </w:rPr>
        <w:t>used or dumped.</w:t>
      </w:r>
    </w:p>
    <w:p w14:paraId="7493052E" w14:textId="58E570EE" w:rsidR="00F1205C" w:rsidRDefault="00AC555B" w:rsidP="00C124A6">
      <w:pPr>
        <w:pStyle w:val="RAMJOBody"/>
        <w:rPr>
          <w:lang w:eastAsia="en-GB"/>
        </w:rPr>
      </w:pPr>
      <w:r w:rsidRPr="00AE4735">
        <w:rPr>
          <w:lang w:eastAsia="en-GB"/>
        </w:rPr>
        <w:t xml:space="preserve">Council staff often encounter </w:t>
      </w:r>
      <w:r w:rsidR="00AA5FC7" w:rsidRPr="00AE4735">
        <w:rPr>
          <w:lang w:eastAsia="en-GB"/>
        </w:rPr>
        <w:t xml:space="preserve">ACM </w:t>
      </w:r>
      <w:r w:rsidR="0085522B" w:rsidRPr="00AE4735">
        <w:rPr>
          <w:lang w:eastAsia="en-GB"/>
        </w:rPr>
        <w:t>through</w:t>
      </w:r>
      <w:r w:rsidRPr="00AE4735">
        <w:rPr>
          <w:lang w:eastAsia="en-GB"/>
        </w:rPr>
        <w:t xml:space="preserve"> illegal dump</w:t>
      </w:r>
      <w:r w:rsidR="0085522B" w:rsidRPr="00AE4735">
        <w:rPr>
          <w:lang w:eastAsia="en-GB"/>
        </w:rPr>
        <w:t>ing</w:t>
      </w:r>
      <w:r w:rsidRPr="00AE4735">
        <w:rPr>
          <w:lang w:eastAsia="en-GB"/>
        </w:rPr>
        <w:t xml:space="preserve"> or with burnt or demolished structures.</w:t>
      </w:r>
      <w:r w:rsidRPr="00D177F6">
        <w:rPr>
          <w:lang w:eastAsia="en-GB"/>
        </w:rPr>
        <w:t xml:space="preserve"> </w:t>
      </w:r>
      <w:r w:rsidR="001D0800">
        <w:rPr>
          <w:lang w:eastAsia="en-GB"/>
        </w:rPr>
        <w:t xml:space="preserve">Staff may also encounter </w:t>
      </w:r>
      <w:r w:rsidR="00AA5FC7">
        <w:rPr>
          <w:lang w:eastAsia="en-GB"/>
        </w:rPr>
        <w:t xml:space="preserve">ACM </w:t>
      </w:r>
      <w:r w:rsidR="001D0800">
        <w:rPr>
          <w:lang w:eastAsia="en-GB"/>
        </w:rPr>
        <w:t>considerations in processes under Part</w:t>
      </w:r>
      <w:r w:rsidR="00CC54C6">
        <w:rPr>
          <w:lang w:eastAsia="en-GB"/>
        </w:rPr>
        <w:t>s</w:t>
      </w:r>
      <w:r w:rsidR="001D0800">
        <w:rPr>
          <w:lang w:eastAsia="en-GB"/>
        </w:rPr>
        <w:t xml:space="preserve"> 4 and 5 of the </w:t>
      </w:r>
      <w:r w:rsidR="0039619E" w:rsidRPr="007B6C09">
        <w:rPr>
          <w:rFonts w:cs="Times New Roman"/>
          <w:i/>
          <w:iCs/>
          <w:szCs w:val="24"/>
        </w:rPr>
        <w:t>Environmental Planning and Assessment Act 1979</w:t>
      </w:r>
      <w:r w:rsidR="0003411A">
        <w:rPr>
          <w:lang w:eastAsia="en-GB"/>
        </w:rPr>
        <w:t xml:space="preserve"> in relation to </w:t>
      </w:r>
      <w:r w:rsidR="005B7803">
        <w:rPr>
          <w:lang w:eastAsia="en-GB"/>
        </w:rPr>
        <w:t>development a</w:t>
      </w:r>
      <w:r w:rsidR="00281C4A">
        <w:rPr>
          <w:lang w:eastAsia="en-GB"/>
        </w:rPr>
        <w:t>ssessment</w:t>
      </w:r>
      <w:r w:rsidR="001D0800">
        <w:rPr>
          <w:lang w:eastAsia="en-GB"/>
        </w:rPr>
        <w:t xml:space="preserve">. Guidance and </w:t>
      </w:r>
      <w:r w:rsidR="0003411A">
        <w:rPr>
          <w:lang w:eastAsia="en-GB"/>
        </w:rPr>
        <w:t xml:space="preserve">instructional information on these processes is provided in the </w:t>
      </w:r>
      <w:r w:rsidR="0003411A" w:rsidRPr="00AE4735">
        <w:rPr>
          <w:i/>
          <w:iCs/>
          <w:lang w:eastAsia="en-GB"/>
        </w:rPr>
        <w:t>Contaminated Land and Land Use Planning and Development Control</w:t>
      </w:r>
      <w:r w:rsidR="0003411A">
        <w:rPr>
          <w:lang w:eastAsia="en-GB"/>
        </w:rPr>
        <w:t xml:space="preserve"> quick reference guide.</w:t>
      </w:r>
    </w:p>
    <w:p w14:paraId="3056CA63" w14:textId="1FC619C5" w:rsidR="002A40E6" w:rsidRDefault="002A40E6" w:rsidP="00AE4735">
      <w:pPr>
        <w:pStyle w:val="Heading1"/>
      </w:pPr>
      <w:r>
        <w:t>Background</w:t>
      </w:r>
    </w:p>
    <w:p w14:paraId="33F3E8AA" w14:textId="2748A6F6" w:rsidR="00F1205C" w:rsidRDefault="0083197E" w:rsidP="00C124A6">
      <w:pPr>
        <w:pStyle w:val="RAMJOBody"/>
      </w:pPr>
      <w:r>
        <w:t xml:space="preserve">The use of </w:t>
      </w:r>
      <w:r w:rsidR="005B7803">
        <w:t>a</w:t>
      </w:r>
      <w:r w:rsidR="00413749" w:rsidRPr="00D177F6">
        <w:rPr>
          <w:rFonts w:hint="eastAsia"/>
        </w:rPr>
        <w:t xml:space="preserve">sbestos </w:t>
      </w:r>
      <w:r w:rsidR="0095020E">
        <w:t>as a</w:t>
      </w:r>
      <w:r w:rsidR="0095020E" w:rsidRPr="00D177F6">
        <w:rPr>
          <w:rFonts w:hint="eastAsia"/>
        </w:rPr>
        <w:t xml:space="preserve"> building material </w:t>
      </w:r>
      <w:r w:rsidR="00413749" w:rsidRPr="00D177F6">
        <w:rPr>
          <w:rFonts w:hint="eastAsia"/>
        </w:rPr>
        <w:t>was gradually phased out in the 1980s</w:t>
      </w:r>
      <w:r w:rsidR="00CC54C6">
        <w:t>,</w:t>
      </w:r>
      <w:r w:rsidR="00413749" w:rsidRPr="00D177F6">
        <w:rPr>
          <w:rFonts w:hint="eastAsia"/>
        </w:rPr>
        <w:t xml:space="preserve"> and the supply and installation of </w:t>
      </w:r>
      <w:r w:rsidR="00413749">
        <w:t>ACM</w:t>
      </w:r>
      <w:r w:rsidR="00413749" w:rsidRPr="00D177F6">
        <w:rPr>
          <w:rFonts w:hint="eastAsia"/>
        </w:rPr>
        <w:t xml:space="preserve"> ha</w:t>
      </w:r>
      <w:r w:rsidR="00DA046B">
        <w:t>ve</w:t>
      </w:r>
      <w:r w:rsidR="00413749" w:rsidRPr="00D177F6">
        <w:rPr>
          <w:rFonts w:hint="eastAsia"/>
        </w:rPr>
        <w:t xml:space="preserve"> been prohibited in Australia since 31</w:t>
      </w:r>
      <w:r w:rsidR="00CF2516">
        <w:t xml:space="preserve"> </w:t>
      </w:r>
      <w:r w:rsidR="00413749" w:rsidRPr="00D177F6">
        <w:rPr>
          <w:rFonts w:hint="eastAsia"/>
        </w:rPr>
        <w:t>December 2003. Asbestos legacy material still exist</w:t>
      </w:r>
      <w:r w:rsidR="00CC54C6">
        <w:t>s</w:t>
      </w:r>
      <w:r w:rsidR="00413749" w:rsidRPr="00D177F6">
        <w:rPr>
          <w:rFonts w:hint="eastAsia"/>
        </w:rPr>
        <w:t xml:space="preserve"> in many homes, buildings and other assets.</w:t>
      </w:r>
    </w:p>
    <w:p w14:paraId="083B2572" w14:textId="75A9EFDF" w:rsidR="00F1205C" w:rsidRDefault="00413749" w:rsidP="00C124A6">
      <w:pPr>
        <w:pStyle w:val="RAMJOBody"/>
      </w:pPr>
      <w:r w:rsidRPr="00D177F6">
        <w:rPr>
          <w:rFonts w:hint="eastAsia"/>
        </w:rPr>
        <w:t xml:space="preserve">Where the </w:t>
      </w:r>
      <w:r w:rsidR="00AA5FC7">
        <w:t xml:space="preserve">ACM </w:t>
      </w:r>
      <w:r w:rsidRPr="00D177F6">
        <w:rPr>
          <w:rFonts w:hint="eastAsia"/>
        </w:rPr>
        <w:t xml:space="preserve">is in a non-friable form (or bonded), undisturbed and painted or otherwise sealed, it may remain safely in place. </w:t>
      </w:r>
      <w:r w:rsidR="00E22CBB" w:rsidRPr="00D177F6">
        <w:rPr>
          <w:rFonts w:hint="eastAsia"/>
        </w:rPr>
        <w:t xml:space="preserve">However, where the </w:t>
      </w:r>
      <w:r w:rsidR="00AA5FC7">
        <w:t xml:space="preserve">ACM </w:t>
      </w:r>
      <w:r w:rsidR="00E22CBB">
        <w:t>has been burnt,</w:t>
      </w:r>
      <w:r w:rsidR="00E22CBB" w:rsidRPr="00D177F6">
        <w:rPr>
          <w:rFonts w:hint="eastAsia"/>
        </w:rPr>
        <w:t xml:space="preserve"> broken, damaged</w:t>
      </w:r>
      <w:r w:rsidR="00EB7CF4">
        <w:t>, cut through, drilled</w:t>
      </w:r>
      <w:r w:rsidR="00E22CBB" w:rsidRPr="00D177F6">
        <w:rPr>
          <w:rFonts w:hint="eastAsia"/>
        </w:rPr>
        <w:t xml:space="preserve"> or mishandled, fibres can become loose and airborne</w:t>
      </w:r>
      <w:r w:rsidR="0095020E">
        <w:t>,</w:t>
      </w:r>
      <w:r w:rsidR="00E22CBB" w:rsidRPr="00D177F6">
        <w:rPr>
          <w:rFonts w:hint="eastAsia"/>
        </w:rPr>
        <w:t xml:space="preserve"> posing a risk to </w:t>
      </w:r>
      <w:r w:rsidR="00E22CBB">
        <w:t xml:space="preserve">human </w:t>
      </w:r>
      <w:r w:rsidR="00E22CBB" w:rsidRPr="00D177F6">
        <w:rPr>
          <w:rFonts w:hint="eastAsia"/>
        </w:rPr>
        <w:t>health.</w:t>
      </w:r>
    </w:p>
    <w:p w14:paraId="67F1D7CF" w14:textId="11EBF221" w:rsidR="00F1205C" w:rsidRDefault="00E22CBB" w:rsidP="00C124A6">
      <w:pPr>
        <w:pStyle w:val="RAMJOBody"/>
        <w:rPr>
          <w:lang w:eastAsia="en-GB"/>
        </w:rPr>
      </w:pPr>
      <w:r>
        <w:t>Asbestos that has been burnt is treated as friable asbestos</w:t>
      </w:r>
      <w:r w:rsidR="0097545C">
        <w:t xml:space="preserve">. </w:t>
      </w:r>
      <w:r w:rsidR="00A36355">
        <w:t>A</w:t>
      </w:r>
      <w:r w:rsidR="00104DE9">
        <w:t xml:space="preserve"> simple</w:t>
      </w:r>
      <w:r w:rsidR="00A36355">
        <w:t xml:space="preserve"> guide to</w:t>
      </w:r>
      <w:r w:rsidR="00104DE9">
        <w:t xml:space="preserve"> help</w:t>
      </w:r>
      <w:r w:rsidR="00A36355">
        <w:t xml:space="preserve"> identify f</w:t>
      </w:r>
      <w:r w:rsidR="0097545C" w:rsidRPr="00092552">
        <w:rPr>
          <w:lang w:eastAsia="en-GB"/>
        </w:rPr>
        <w:t xml:space="preserve">riable </w:t>
      </w:r>
      <w:r w:rsidR="0097545C">
        <w:rPr>
          <w:lang w:eastAsia="en-GB"/>
        </w:rPr>
        <w:t>asbestos</w:t>
      </w:r>
      <w:r>
        <w:t xml:space="preserve"> </w:t>
      </w:r>
      <w:r w:rsidR="002F4FB0">
        <w:t>is</w:t>
      </w:r>
      <w:r>
        <w:t xml:space="preserve"> </w:t>
      </w:r>
      <w:r w:rsidR="0095020E">
        <w:t xml:space="preserve">that it can be </w:t>
      </w:r>
      <w:r w:rsidRPr="00092552">
        <w:rPr>
          <w:lang w:eastAsia="en-GB"/>
        </w:rPr>
        <w:t>crumbled and reduced to powder</w:t>
      </w:r>
      <w:r w:rsidR="0095020E">
        <w:rPr>
          <w:lang w:eastAsia="en-GB"/>
        </w:rPr>
        <w:t xml:space="preserve"> </w:t>
      </w:r>
      <w:r w:rsidRPr="00092552">
        <w:rPr>
          <w:lang w:eastAsia="en-GB"/>
        </w:rPr>
        <w:t>by the use of hand pressure</w:t>
      </w:r>
      <w:r w:rsidR="0095020E">
        <w:rPr>
          <w:lang w:eastAsia="en-GB"/>
        </w:rPr>
        <w:t xml:space="preserve"> when dry</w:t>
      </w:r>
      <w:r w:rsidRPr="00092552">
        <w:rPr>
          <w:lang w:eastAsia="en-GB"/>
        </w:rPr>
        <w:t>.</w:t>
      </w:r>
    </w:p>
    <w:p w14:paraId="0E363262" w14:textId="06B58D4E" w:rsidR="00F1205C" w:rsidRDefault="001759A0" w:rsidP="00C124A6">
      <w:pPr>
        <w:pStyle w:val="RAMJOBody"/>
      </w:pPr>
      <w:r w:rsidRPr="00C35DAB">
        <w:t xml:space="preserve">Visual identification of asbestos can be difficult. </w:t>
      </w:r>
      <w:r w:rsidR="00C35DAB" w:rsidRPr="00C35DAB">
        <w:t xml:space="preserve">Laboratory analysis is required to confirm </w:t>
      </w:r>
      <w:r w:rsidR="0095020E">
        <w:t xml:space="preserve">whether </w:t>
      </w:r>
      <w:r w:rsidR="00C35DAB" w:rsidRPr="00C35DAB">
        <w:t xml:space="preserve">a substance is </w:t>
      </w:r>
      <w:r w:rsidR="00104DE9">
        <w:t xml:space="preserve">actually </w:t>
      </w:r>
      <w:r w:rsidR="00C35DAB" w:rsidRPr="00C35DAB">
        <w:t>asbestos. Samples should be collected during a</w:t>
      </w:r>
      <w:r w:rsidR="00C35DAB" w:rsidRPr="00C35DAB">
        <w:rPr>
          <w:rFonts w:hint="eastAsia"/>
        </w:rPr>
        <w:t>n asbestos inspection by a person competent in the identification and assessment of asbestos</w:t>
      </w:r>
      <w:r w:rsidR="0095020E">
        <w:t>,</w:t>
      </w:r>
      <w:r w:rsidR="00C35DAB" w:rsidRPr="00C35DAB">
        <w:rPr>
          <w:rFonts w:hint="eastAsia"/>
        </w:rPr>
        <w:t xml:space="preserve"> such as an </w:t>
      </w:r>
      <w:r w:rsidR="0095020E">
        <w:t>o</w:t>
      </w:r>
      <w:r w:rsidR="0095020E" w:rsidRPr="00C35DAB">
        <w:rPr>
          <w:rFonts w:hint="eastAsia"/>
        </w:rPr>
        <w:t xml:space="preserve">ccupational </w:t>
      </w:r>
      <w:r w:rsidR="0095020E">
        <w:t>h</w:t>
      </w:r>
      <w:r w:rsidR="0095020E" w:rsidRPr="00C35DAB">
        <w:rPr>
          <w:rFonts w:hint="eastAsia"/>
        </w:rPr>
        <w:t>ygienist</w:t>
      </w:r>
      <w:r w:rsidR="00C35DAB" w:rsidRPr="00C35DAB">
        <w:rPr>
          <w:rFonts w:hint="eastAsia"/>
        </w:rPr>
        <w:t>.</w:t>
      </w:r>
      <w:r w:rsidR="00053458">
        <w:rPr>
          <w:rStyle w:val="FootnoteReference"/>
        </w:rPr>
        <w:footnoteReference w:id="2"/>
      </w:r>
    </w:p>
    <w:p w14:paraId="30FC26EB" w14:textId="13ED11DB" w:rsidR="00C35DAB" w:rsidRDefault="00C35DAB" w:rsidP="00C124A6">
      <w:pPr>
        <w:pStyle w:val="RAMJOBody"/>
      </w:pPr>
      <w:r>
        <w:t xml:space="preserve">To minimise health risks, all material should be treated as </w:t>
      </w:r>
      <w:r w:rsidR="0069657F">
        <w:t xml:space="preserve">if it is </w:t>
      </w:r>
      <w:r>
        <w:t xml:space="preserve">asbestos, </w:t>
      </w:r>
      <w:r w:rsidR="0069657F">
        <w:t xml:space="preserve">with appropriate protective measures taken </w:t>
      </w:r>
      <w:r>
        <w:t>until receipt of laboratory results.</w:t>
      </w:r>
    </w:p>
    <w:p w14:paraId="1ED04154" w14:textId="65FB07C9" w:rsidR="00763F7C" w:rsidRPr="00AE4735" w:rsidRDefault="0069657F" w:rsidP="00C124A6">
      <w:pPr>
        <w:pStyle w:val="RAMJOBody"/>
      </w:pPr>
      <w:r w:rsidRPr="0069657F">
        <w:t>A l</w:t>
      </w:r>
      <w:r w:rsidRPr="0069657F">
        <w:rPr>
          <w:rFonts w:hint="eastAsia"/>
        </w:rPr>
        <w:t>icensed asbestos removalist</w:t>
      </w:r>
      <w:r w:rsidRPr="0069657F">
        <w:t xml:space="preserve"> i</w:t>
      </w:r>
      <w:r w:rsidRPr="0069657F">
        <w:rPr>
          <w:rFonts w:hint="eastAsia"/>
        </w:rPr>
        <w:t xml:space="preserve">s </w:t>
      </w:r>
      <w:r w:rsidRPr="0069657F">
        <w:t xml:space="preserve">required to remove and dispose of </w:t>
      </w:r>
      <w:r w:rsidR="00824113">
        <w:t>more than 10</w:t>
      </w:r>
      <w:r w:rsidR="00E5142F">
        <w:t xml:space="preserve"> square metres</w:t>
      </w:r>
      <w:r w:rsidR="00824113">
        <w:t xml:space="preserve"> of </w:t>
      </w:r>
      <w:r w:rsidRPr="0069657F">
        <w:t xml:space="preserve">asbestos. </w:t>
      </w:r>
      <w:r w:rsidRPr="0069657F">
        <w:rPr>
          <w:rFonts w:hint="eastAsia"/>
        </w:rPr>
        <w:t>Council</w:t>
      </w:r>
      <w:r w:rsidR="00BC58D9">
        <w:t>s should</w:t>
      </w:r>
      <w:r w:rsidRPr="0069657F">
        <w:rPr>
          <w:rFonts w:hint="eastAsia"/>
        </w:rPr>
        <w:t xml:space="preserve"> encourage</w:t>
      </w:r>
      <w:r w:rsidRPr="0069657F">
        <w:t xml:space="preserve"> landowner</w:t>
      </w:r>
      <w:r w:rsidR="00BC58D9">
        <w:t>s</w:t>
      </w:r>
      <w:r w:rsidRPr="0069657F">
        <w:t xml:space="preserve"> to sight </w:t>
      </w:r>
      <w:r w:rsidR="00BC58D9">
        <w:t>an</w:t>
      </w:r>
      <w:r w:rsidRPr="0069657F">
        <w:t xml:space="preserve"> asbestos </w:t>
      </w:r>
      <w:r w:rsidRPr="0069657F">
        <w:rPr>
          <w:rFonts w:hint="eastAsia"/>
        </w:rPr>
        <w:t>contractor</w:t>
      </w:r>
      <w:r w:rsidRPr="0069657F">
        <w:t xml:space="preserve">’s licence and </w:t>
      </w:r>
      <w:r w:rsidRPr="00AE4735">
        <w:t xml:space="preserve">insurance before engaging them. Landowners </w:t>
      </w:r>
      <w:r w:rsidRPr="00AE4735">
        <w:rPr>
          <w:rFonts w:hint="eastAsia"/>
        </w:rPr>
        <w:t>can check with SafeWork NSW (phone 13</w:t>
      </w:r>
      <w:r w:rsidR="0095020E" w:rsidRPr="00AE4735">
        <w:t> </w:t>
      </w:r>
      <w:r w:rsidRPr="00AE4735">
        <w:rPr>
          <w:rFonts w:hint="eastAsia"/>
        </w:rPr>
        <w:t>10</w:t>
      </w:r>
      <w:r w:rsidR="0095020E" w:rsidRPr="00AE4735">
        <w:t> </w:t>
      </w:r>
      <w:r w:rsidRPr="00AE4735">
        <w:rPr>
          <w:rFonts w:hint="eastAsia"/>
        </w:rPr>
        <w:t xml:space="preserve">50) to confirm </w:t>
      </w:r>
      <w:r w:rsidR="0095020E" w:rsidRPr="00AE4735">
        <w:t xml:space="preserve">that </w:t>
      </w:r>
      <w:r w:rsidRPr="00AE4735">
        <w:rPr>
          <w:rFonts w:hint="eastAsia"/>
        </w:rPr>
        <w:t>the contractor has the appropriate class of licen</w:t>
      </w:r>
      <w:r w:rsidR="00405DC3" w:rsidRPr="00AE4735">
        <w:rPr>
          <w:rFonts w:hint="eastAsia"/>
        </w:rPr>
        <w:t>ce for the asbestos removal job</w:t>
      </w:r>
      <w:r w:rsidRPr="00AE4735">
        <w:t>.</w:t>
      </w:r>
      <w:r w:rsidR="001816D7" w:rsidRPr="00AE4735">
        <w:t xml:space="preserve"> Refer to Appendix E for </w:t>
      </w:r>
      <w:r w:rsidR="00080930" w:rsidRPr="00AE4735">
        <w:t xml:space="preserve">more </w:t>
      </w:r>
      <w:r w:rsidR="0095020E" w:rsidRPr="00AE4735">
        <w:t xml:space="preserve">licensing </w:t>
      </w:r>
      <w:r w:rsidR="001816D7" w:rsidRPr="00AE4735">
        <w:t>information.</w:t>
      </w:r>
    </w:p>
    <w:p w14:paraId="73F5EF08" w14:textId="286BCCCD" w:rsidR="00080930" w:rsidRPr="00AE4735" w:rsidRDefault="00080930" w:rsidP="00080930">
      <w:pPr>
        <w:pStyle w:val="Heading1"/>
        <w:rPr>
          <w:sz w:val="24"/>
          <w:szCs w:val="24"/>
        </w:rPr>
      </w:pPr>
      <w:r w:rsidRPr="00AE4735">
        <w:t xml:space="preserve">Waste </w:t>
      </w:r>
      <w:r w:rsidR="00445D9A" w:rsidRPr="00AE4735">
        <w:t>m</w:t>
      </w:r>
      <w:r w:rsidRPr="00AE4735">
        <w:t xml:space="preserve">anagement and </w:t>
      </w:r>
      <w:r w:rsidR="00445D9A" w:rsidRPr="00AE4735">
        <w:t>a</w:t>
      </w:r>
      <w:r w:rsidRPr="00AE4735">
        <w:t>sbestos</w:t>
      </w:r>
    </w:p>
    <w:p w14:paraId="0996AC39" w14:textId="4C81B17F" w:rsidR="00F1205C" w:rsidRPr="00AE4735" w:rsidRDefault="00080930" w:rsidP="00C124A6">
      <w:pPr>
        <w:pStyle w:val="RAMJOBody"/>
        <w:rPr>
          <w:rFonts w:eastAsia="Times New Roman"/>
          <w:color w:val="21211E"/>
          <w:lang w:eastAsia="en-GB"/>
        </w:rPr>
      </w:pPr>
      <w:r w:rsidRPr="00AE4735">
        <w:rPr>
          <w:rFonts w:eastAsia="Times New Roman"/>
          <w:color w:val="21211E"/>
          <w:lang w:eastAsia="en-GB"/>
        </w:rPr>
        <w:t xml:space="preserve">All </w:t>
      </w:r>
      <w:r w:rsidR="0095020E" w:rsidRPr="00AE4735">
        <w:rPr>
          <w:rFonts w:eastAsia="Times New Roman"/>
          <w:color w:val="21211E"/>
          <w:lang w:eastAsia="en-GB"/>
        </w:rPr>
        <w:t>ACM</w:t>
      </w:r>
      <w:r w:rsidRPr="00AE4735">
        <w:rPr>
          <w:rFonts w:eastAsia="Times New Roman"/>
          <w:color w:val="21211E"/>
          <w:lang w:eastAsia="en-GB"/>
        </w:rPr>
        <w:t xml:space="preserve"> </w:t>
      </w:r>
      <w:r w:rsidRPr="00AE4735">
        <w:rPr>
          <w:rFonts w:eastAsia="Times New Roman"/>
          <w:color w:val="21211E"/>
          <w:u w:val="single"/>
          <w:lang w:eastAsia="en-GB"/>
        </w:rPr>
        <w:t>must</w:t>
      </w:r>
      <w:r w:rsidRPr="00AE4735">
        <w:rPr>
          <w:rFonts w:eastAsia="Times New Roman"/>
          <w:color w:val="21211E"/>
          <w:lang w:eastAsia="en-GB"/>
        </w:rPr>
        <w:t xml:space="preserve"> be disposed </w:t>
      </w:r>
      <w:r w:rsidR="0095020E" w:rsidRPr="00AE4735">
        <w:rPr>
          <w:rFonts w:eastAsia="Times New Roman"/>
          <w:color w:val="21211E"/>
          <w:lang w:eastAsia="en-GB"/>
        </w:rPr>
        <w:t xml:space="preserve">of </w:t>
      </w:r>
      <w:r w:rsidRPr="00AE4735">
        <w:rPr>
          <w:rFonts w:eastAsia="Times New Roman"/>
          <w:color w:val="21211E"/>
          <w:lang w:eastAsia="en-GB"/>
        </w:rPr>
        <w:t>lawfully at a waste management facility approved by the EPA to accept the ACM unless specific consent is obtained by the relevant appropriate regulatory authority (</w:t>
      </w:r>
      <w:r w:rsidR="0095020E" w:rsidRPr="00AE4735">
        <w:rPr>
          <w:rFonts w:eastAsia="Times New Roman"/>
          <w:color w:val="21211E"/>
          <w:lang w:eastAsia="en-GB"/>
        </w:rPr>
        <w:t xml:space="preserve">ARA; </w:t>
      </w:r>
      <w:r w:rsidRPr="00AE4735">
        <w:rPr>
          <w:rFonts w:eastAsia="Times New Roman"/>
          <w:color w:val="21211E"/>
          <w:lang w:eastAsia="en-GB"/>
        </w:rPr>
        <w:t>refer to Appendix A for clarification of</w:t>
      </w:r>
      <w:r w:rsidR="0095020E" w:rsidRPr="00AE4735">
        <w:rPr>
          <w:rFonts w:eastAsia="Times New Roman"/>
          <w:color w:val="21211E"/>
          <w:lang w:eastAsia="en-GB"/>
        </w:rPr>
        <w:t xml:space="preserve"> who the </w:t>
      </w:r>
      <w:r w:rsidRPr="00AE4735">
        <w:rPr>
          <w:rFonts w:eastAsia="Times New Roman"/>
          <w:color w:val="21211E"/>
          <w:lang w:eastAsia="en-GB"/>
        </w:rPr>
        <w:t>ARA</w:t>
      </w:r>
      <w:r w:rsidR="0095020E" w:rsidRPr="00AE4735">
        <w:rPr>
          <w:rFonts w:eastAsia="Times New Roman"/>
          <w:color w:val="21211E"/>
          <w:lang w:eastAsia="en-GB"/>
        </w:rPr>
        <w:t xml:space="preserve"> is</w:t>
      </w:r>
      <w:r w:rsidRPr="00AE4735">
        <w:rPr>
          <w:rFonts w:eastAsia="Times New Roman"/>
          <w:color w:val="21211E"/>
          <w:lang w:eastAsia="en-GB"/>
        </w:rPr>
        <w:t xml:space="preserve">) under the </w:t>
      </w:r>
      <w:r w:rsidR="0095020E" w:rsidRPr="00AE4735">
        <w:rPr>
          <w:i/>
        </w:rPr>
        <w:t xml:space="preserve">Protection of the Environment Operations (Waste) Regulation 2014 </w:t>
      </w:r>
      <w:r w:rsidRPr="00AE4735">
        <w:rPr>
          <w:rFonts w:eastAsia="Times New Roman"/>
          <w:color w:val="21211E"/>
          <w:lang w:eastAsia="en-GB"/>
        </w:rPr>
        <w:t>for onsite disposal.</w:t>
      </w:r>
      <w:r w:rsidR="00AB2AA3">
        <w:rPr>
          <w:rFonts w:eastAsia="Times New Roman"/>
          <w:color w:val="21211E"/>
          <w:lang w:eastAsia="en-GB"/>
        </w:rPr>
        <w:t xml:space="preserve">  These facilities (including Council waste facilities)</w:t>
      </w:r>
      <w:r w:rsidR="00281C4A" w:rsidRPr="00AE4735">
        <w:rPr>
          <w:rFonts w:eastAsia="Times New Roman"/>
          <w:color w:val="21211E"/>
          <w:lang w:eastAsia="en-GB"/>
        </w:rPr>
        <w:t xml:space="preserve"> </w:t>
      </w:r>
      <w:r w:rsidRPr="00AE4735">
        <w:rPr>
          <w:rFonts w:eastAsia="Times New Roman"/>
          <w:color w:val="21211E"/>
          <w:lang w:eastAsia="en-GB"/>
        </w:rPr>
        <w:t>have special asbestos controls in place to protect human health and the environment</w:t>
      </w:r>
      <w:r w:rsidR="00AB2AA3">
        <w:rPr>
          <w:rFonts w:eastAsia="Times New Roman"/>
          <w:color w:val="21211E"/>
          <w:lang w:eastAsia="en-GB"/>
        </w:rPr>
        <w:t xml:space="preserve">. </w:t>
      </w:r>
    </w:p>
    <w:p w14:paraId="4CB99E4A" w14:textId="5D7F9A68" w:rsidR="00D22B9C" w:rsidRDefault="00D22B9C" w:rsidP="00C124A6">
      <w:pPr>
        <w:pStyle w:val="RAMJOBody"/>
        <w:rPr>
          <w:lang w:eastAsia="en-GB"/>
        </w:rPr>
      </w:pPr>
      <w:r w:rsidRPr="00AE4735">
        <w:rPr>
          <w:rFonts w:eastAsia="Times New Roman"/>
          <w:color w:val="21211E"/>
          <w:lang w:eastAsia="en-GB"/>
        </w:rPr>
        <w:t xml:space="preserve">Councils should ensure staff are aware that waste received from any of the NSW </w:t>
      </w:r>
      <w:r w:rsidR="0095020E" w:rsidRPr="00AE4735">
        <w:rPr>
          <w:rFonts w:eastAsia="Times New Roman"/>
          <w:color w:val="21211E"/>
          <w:lang w:eastAsia="en-GB"/>
        </w:rPr>
        <w:t xml:space="preserve">regulated areas </w:t>
      </w:r>
      <w:r w:rsidRPr="00AE4735">
        <w:rPr>
          <w:rFonts w:eastAsia="Times New Roman"/>
          <w:color w:val="21211E"/>
          <w:lang w:eastAsia="en-GB"/>
        </w:rPr>
        <w:t xml:space="preserve">is required to be charged the relevant </w:t>
      </w:r>
      <w:r w:rsidR="0095020E" w:rsidRPr="00AE4735">
        <w:rPr>
          <w:rFonts w:eastAsia="Times New Roman"/>
          <w:color w:val="21211E"/>
          <w:lang w:eastAsia="en-GB"/>
        </w:rPr>
        <w:t xml:space="preserve">waste levy </w:t>
      </w:r>
      <w:r w:rsidRPr="00AE4735">
        <w:rPr>
          <w:rFonts w:eastAsia="Times New Roman"/>
          <w:color w:val="21211E"/>
          <w:lang w:eastAsia="en-GB"/>
        </w:rPr>
        <w:t>for the place of origin</w:t>
      </w:r>
      <w:r w:rsidR="0095020E" w:rsidRPr="00AE4735">
        <w:rPr>
          <w:rFonts w:eastAsia="Times New Roman"/>
          <w:color w:val="21211E"/>
          <w:lang w:eastAsia="en-GB"/>
        </w:rPr>
        <w:t>.</w:t>
      </w:r>
      <w:r w:rsidRPr="00AE4735">
        <w:rPr>
          <w:rFonts w:eastAsia="Times New Roman"/>
          <w:color w:val="21211E"/>
          <w:lang w:eastAsia="en-GB"/>
        </w:rPr>
        <w:t xml:space="preserve"> </w:t>
      </w:r>
      <w:r w:rsidR="0095020E" w:rsidRPr="00AE4735">
        <w:rPr>
          <w:rFonts w:eastAsia="Times New Roman"/>
          <w:color w:val="21211E"/>
          <w:lang w:eastAsia="en-GB"/>
        </w:rPr>
        <w:t xml:space="preserve">This levy </w:t>
      </w:r>
      <w:r w:rsidRPr="00AE4735">
        <w:rPr>
          <w:rFonts w:eastAsia="Times New Roman"/>
          <w:color w:val="21211E"/>
          <w:lang w:eastAsia="en-GB"/>
        </w:rPr>
        <w:t xml:space="preserve">is then required to be paid to the EPA. See </w:t>
      </w:r>
      <w:r w:rsidR="00C522C6" w:rsidRPr="00AE4735">
        <w:rPr>
          <w:rFonts w:eastAsia="Times New Roman"/>
          <w:color w:val="21211E"/>
          <w:lang w:eastAsia="en-GB"/>
        </w:rPr>
        <w:t xml:space="preserve">the section on </w:t>
      </w:r>
      <w:r w:rsidR="0095020E" w:rsidRPr="00AE4735">
        <w:rPr>
          <w:rFonts w:eastAsia="Times New Roman"/>
          <w:color w:val="21211E"/>
          <w:lang w:eastAsia="en-GB"/>
        </w:rPr>
        <w:t xml:space="preserve">regulations in the ‘Regulatory Framework’ tab </w:t>
      </w:r>
      <w:r w:rsidRPr="00AE4735">
        <w:rPr>
          <w:rFonts w:eastAsia="Times New Roman"/>
          <w:color w:val="21211E"/>
          <w:lang w:eastAsia="en-GB"/>
        </w:rPr>
        <w:t>for further details</w:t>
      </w:r>
      <w:r w:rsidR="00F1205C" w:rsidRPr="00AE4735">
        <w:rPr>
          <w:rFonts w:eastAsia="Times New Roman"/>
          <w:color w:val="21211E"/>
          <w:lang w:eastAsia="en-GB"/>
        </w:rPr>
        <w:t>.</w:t>
      </w:r>
    </w:p>
    <w:p w14:paraId="05E3FA6F" w14:textId="37A12F0B" w:rsidR="00080930" w:rsidRPr="00AE4735" w:rsidRDefault="00080930" w:rsidP="00C124A6">
      <w:pPr>
        <w:pStyle w:val="RAMJOBody"/>
      </w:pPr>
      <w:r>
        <w:rPr>
          <w:color w:val="262626"/>
        </w:rPr>
        <w:t xml:space="preserve">In the case of house fires where asbestos is suspected </w:t>
      </w:r>
      <w:r w:rsidR="0095020E">
        <w:rPr>
          <w:color w:val="262626"/>
        </w:rPr>
        <w:t xml:space="preserve">to have been </w:t>
      </w:r>
      <w:r>
        <w:rPr>
          <w:color w:val="262626"/>
        </w:rPr>
        <w:t>used in the construction</w:t>
      </w:r>
      <w:r w:rsidR="0095020E">
        <w:rPr>
          <w:color w:val="262626"/>
        </w:rPr>
        <w:t xml:space="preserve"> of the building</w:t>
      </w:r>
      <w:r>
        <w:rPr>
          <w:color w:val="262626"/>
        </w:rPr>
        <w:t>, particular processes should be followed to safeguard workers,</w:t>
      </w:r>
      <w:r w:rsidR="0085276F">
        <w:rPr>
          <w:color w:val="262626"/>
        </w:rPr>
        <w:t xml:space="preserve"> advise</w:t>
      </w:r>
      <w:r>
        <w:rPr>
          <w:color w:val="262626"/>
        </w:rPr>
        <w:t xml:space="preserve"> neighbours and </w:t>
      </w:r>
      <w:r w:rsidR="0095020E">
        <w:rPr>
          <w:color w:val="262626"/>
        </w:rPr>
        <w:t xml:space="preserve">prevent </w:t>
      </w:r>
      <w:r w:rsidR="0085276F">
        <w:rPr>
          <w:color w:val="262626"/>
        </w:rPr>
        <w:t xml:space="preserve">the material from entering </w:t>
      </w:r>
      <w:r>
        <w:rPr>
          <w:color w:val="262626"/>
        </w:rPr>
        <w:t xml:space="preserve">the natural environment. In an emergency situation, the ARA can </w:t>
      </w:r>
      <w:r w:rsidRPr="00AE4735">
        <w:rPr>
          <w:color w:val="262626"/>
        </w:rPr>
        <w:t xml:space="preserve">change </w:t>
      </w:r>
      <w:r w:rsidR="0095020E" w:rsidRPr="00AE4735">
        <w:rPr>
          <w:color w:val="262626"/>
        </w:rPr>
        <w:t xml:space="preserve">multiple </w:t>
      </w:r>
      <w:r w:rsidRPr="00AE4735">
        <w:rPr>
          <w:color w:val="262626"/>
        </w:rPr>
        <w:t xml:space="preserve">times in a relatively short period. To understand who the ARA </w:t>
      </w:r>
      <w:r w:rsidR="0095020E" w:rsidRPr="00AE4735">
        <w:rPr>
          <w:color w:val="262626"/>
        </w:rPr>
        <w:t xml:space="preserve">is </w:t>
      </w:r>
      <w:r w:rsidRPr="00AE4735">
        <w:rPr>
          <w:color w:val="262626"/>
        </w:rPr>
        <w:t>at any given stage</w:t>
      </w:r>
      <w:r w:rsidR="0095020E" w:rsidRPr="00AE4735">
        <w:rPr>
          <w:color w:val="262626"/>
        </w:rPr>
        <w:t>,</w:t>
      </w:r>
      <w:r w:rsidRPr="00AE4735">
        <w:rPr>
          <w:color w:val="262626"/>
        </w:rPr>
        <w:t xml:space="preserve"> refer to Appendix A. Additional guidance is provided in L</w:t>
      </w:r>
      <w:r w:rsidR="0095020E" w:rsidRPr="00AE4735">
        <w:rPr>
          <w:color w:val="262626"/>
        </w:rPr>
        <w:t xml:space="preserve">ocal </w:t>
      </w:r>
      <w:r w:rsidRPr="00AE4735">
        <w:rPr>
          <w:color w:val="262626"/>
        </w:rPr>
        <w:t>G</w:t>
      </w:r>
      <w:r w:rsidR="0095020E" w:rsidRPr="00AE4735">
        <w:rPr>
          <w:color w:val="262626"/>
        </w:rPr>
        <w:t xml:space="preserve">overnment </w:t>
      </w:r>
      <w:r w:rsidRPr="00AE4735">
        <w:rPr>
          <w:color w:val="262626"/>
        </w:rPr>
        <w:t>NSW</w:t>
      </w:r>
      <w:r w:rsidR="0095020E" w:rsidRPr="00AE4735">
        <w:rPr>
          <w:color w:val="262626"/>
        </w:rPr>
        <w:t>’s</w:t>
      </w:r>
      <w:r w:rsidRPr="00AE4735">
        <w:rPr>
          <w:color w:val="262626"/>
        </w:rPr>
        <w:t xml:space="preserve"> </w:t>
      </w:r>
      <w:r w:rsidRPr="00AE4735">
        <w:rPr>
          <w:i/>
          <w:iCs/>
          <w:color w:val="262626"/>
        </w:rPr>
        <w:t>Managing Asbesto</w:t>
      </w:r>
      <w:r w:rsidR="00621EC6" w:rsidRPr="00AE4735">
        <w:rPr>
          <w:i/>
          <w:iCs/>
          <w:color w:val="262626"/>
        </w:rPr>
        <w:t>s</w:t>
      </w:r>
      <w:r w:rsidRPr="00AE4735">
        <w:rPr>
          <w:i/>
          <w:iCs/>
          <w:color w:val="262626"/>
        </w:rPr>
        <w:t xml:space="preserve"> when </w:t>
      </w:r>
      <w:r w:rsidR="0095020E" w:rsidRPr="00AE4735">
        <w:rPr>
          <w:i/>
          <w:iCs/>
          <w:color w:val="262626"/>
        </w:rPr>
        <w:t xml:space="preserve">Buildings Are Damaged </w:t>
      </w:r>
      <w:r w:rsidRPr="00AE4735">
        <w:rPr>
          <w:i/>
          <w:iCs/>
          <w:color w:val="262626"/>
        </w:rPr>
        <w:t xml:space="preserve">by </w:t>
      </w:r>
      <w:r w:rsidR="0095020E" w:rsidRPr="00AE4735">
        <w:rPr>
          <w:i/>
          <w:iCs/>
          <w:color w:val="262626"/>
        </w:rPr>
        <w:t>Small Scale Fires</w:t>
      </w:r>
      <w:r w:rsidR="0095020E" w:rsidRPr="00AE4735">
        <w:rPr>
          <w:color w:val="262626"/>
        </w:rPr>
        <w:t xml:space="preserve">, </w:t>
      </w:r>
      <w:r w:rsidRPr="00AE4735">
        <w:rPr>
          <w:color w:val="262626"/>
        </w:rPr>
        <w:t xml:space="preserve">which is attached </w:t>
      </w:r>
      <w:r w:rsidR="00621EC6" w:rsidRPr="00AE4735">
        <w:rPr>
          <w:color w:val="262626"/>
        </w:rPr>
        <w:t xml:space="preserve">as </w:t>
      </w:r>
      <w:r w:rsidRPr="00AE4735">
        <w:rPr>
          <w:color w:val="262626"/>
        </w:rPr>
        <w:t xml:space="preserve">Appendix </w:t>
      </w:r>
      <w:r w:rsidR="00621EC6" w:rsidRPr="00AE4735">
        <w:rPr>
          <w:color w:val="262626"/>
        </w:rPr>
        <w:t>G</w:t>
      </w:r>
      <w:r w:rsidRPr="00AE4735">
        <w:rPr>
          <w:color w:val="262626"/>
        </w:rPr>
        <w:t>.</w:t>
      </w:r>
    </w:p>
    <w:p w14:paraId="160B2601" w14:textId="142BAB2B" w:rsidR="00080930" w:rsidRPr="004A7971" w:rsidRDefault="00080930" w:rsidP="00C124A6">
      <w:pPr>
        <w:pStyle w:val="RAMJOBody"/>
      </w:pPr>
      <w:r w:rsidRPr="00AE4735">
        <w:rPr>
          <w:color w:val="262626"/>
        </w:rPr>
        <w:t xml:space="preserve">Where Council is the ARA, Council is responsible for issuing clean-up notices to address </w:t>
      </w:r>
      <w:r w:rsidR="0095020E" w:rsidRPr="00AE4735">
        <w:rPr>
          <w:color w:val="262626"/>
        </w:rPr>
        <w:t xml:space="preserve">the </w:t>
      </w:r>
      <w:r w:rsidRPr="00AE4735">
        <w:rPr>
          <w:color w:val="262626"/>
        </w:rPr>
        <w:t>illegal storage or disposal of ACM</w:t>
      </w:r>
      <w:r w:rsidR="0095020E" w:rsidRPr="00AE4735">
        <w:rPr>
          <w:color w:val="262626"/>
        </w:rPr>
        <w:t>,</w:t>
      </w:r>
      <w:r w:rsidRPr="00AE4735">
        <w:rPr>
          <w:color w:val="262626"/>
        </w:rPr>
        <w:t xml:space="preserve"> or after an emergency or incident (under the </w:t>
      </w:r>
      <w:r w:rsidR="0095020E" w:rsidRPr="00AE4735">
        <w:rPr>
          <w:rFonts w:cs="Times New Roman"/>
          <w:i/>
          <w:iCs/>
          <w:szCs w:val="24"/>
        </w:rPr>
        <w:t xml:space="preserve">Protection of the </w:t>
      </w:r>
      <w:r w:rsidR="0095020E" w:rsidRPr="00AE4735">
        <w:rPr>
          <w:rFonts w:cs="Times New Roman"/>
          <w:i/>
          <w:iCs/>
          <w:szCs w:val="24"/>
        </w:rPr>
        <w:lastRenderedPageBreak/>
        <w:t xml:space="preserve">Environment Operations Act 1997 </w:t>
      </w:r>
      <w:r w:rsidR="0095020E" w:rsidRPr="00AE4735">
        <w:rPr>
          <w:rFonts w:cs="Times New Roman"/>
          <w:szCs w:val="24"/>
        </w:rPr>
        <w:t>[</w:t>
      </w:r>
      <w:r w:rsidRPr="00AE4735">
        <w:rPr>
          <w:i/>
          <w:iCs/>
          <w:color w:val="262626"/>
        </w:rPr>
        <w:t>POEO Act</w:t>
      </w:r>
      <w:r w:rsidR="0095020E" w:rsidRPr="00AE4735">
        <w:rPr>
          <w:color w:val="262626"/>
        </w:rPr>
        <w:t>]</w:t>
      </w:r>
      <w:r w:rsidRPr="00AE4735">
        <w:rPr>
          <w:color w:val="262626"/>
        </w:rPr>
        <w:t xml:space="preserve">). Councils can also issue prevention or clean-up notices where ACM has been handled (including </w:t>
      </w:r>
      <w:r w:rsidR="0095020E" w:rsidRPr="00AE4735">
        <w:rPr>
          <w:color w:val="262626"/>
        </w:rPr>
        <w:t xml:space="preserve">where it has been </w:t>
      </w:r>
      <w:r w:rsidRPr="00AE4735">
        <w:rPr>
          <w:color w:val="262626"/>
        </w:rPr>
        <w:t xml:space="preserve">stored, transported or disposed of) in an unsatisfactory manner (under the </w:t>
      </w:r>
      <w:r w:rsidRPr="00AE4735">
        <w:rPr>
          <w:i/>
          <w:iCs/>
          <w:color w:val="262626"/>
        </w:rPr>
        <w:t>POEO Act</w:t>
      </w:r>
      <w:r w:rsidRPr="00AE4735">
        <w:rPr>
          <w:color w:val="262626"/>
        </w:rPr>
        <w:t xml:space="preserve">). The SafeWork NSW </w:t>
      </w:r>
      <w:r w:rsidR="00F04D7C" w:rsidRPr="00AE4735">
        <w:rPr>
          <w:color w:val="262626"/>
        </w:rPr>
        <w:t>‘</w:t>
      </w:r>
      <w:r w:rsidRPr="00AE4735">
        <w:rPr>
          <w:color w:val="262626"/>
        </w:rPr>
        <w:t xml:space="preserve">Demolition and Asbestos </w:t>
      </w:r>
      <w:r w:rsidR="0095020E" w:rsidRPr="00AE4735">
        <w:rPr>
          <w:color w:val="262626"/>
        </w:rPr>
        <w:t xml:space="preserve">Checklist’ </w:t>
      </w:r>
      <w:r w:rsidRPr="00AE4735">
        <w:rPr>
          <w:color w:val="262626"/>
        </w:rPr>
        <w:t>provides some guidance for Council staff in these instances and is attached as Appendix F.</w:t>
      </w:r>
    </w:p>
    <w:p w14:paraId="44BDB840" w14:textId="02B8078E" w:rsidR="00080930" w:rsidRDefault="00080930" w:rsidP="00C124A6">
      <w:pPr>
        <w:pStyle w:val="RAMJOBody"/>
      </w:pPr>
      <w:r>
        <w:rPr>
          <w:color w:val="262626"/>
        </w:rPr>
        <w:t xml:space="preserve">A </w:t>
      </w:r>
      <w:r w:rsidR="0039619E">
        <w:rPr>
          <w:color w:val="262626"/>
        </w:rPr>
        <w:t xml:space="preserve">licensed asbestos removalist </w:t>
      </w:r>
      <w:r>
        <w:rPr>
          <w:color w:val="262626"/>
        </w:rPr>
        <w:t xml:space="preserve">is required </w:t>
      </w:r>
      <w:r w:rsidR="0095020E">
        <w:rPr>
          <w:color w:val="262626"/>
        </w:rPr>
        <w:t xml:space="preserve">for </w:t>
      </w:r>
      <w:r>
        <w:rPr>
          <w:color w:val="262626"/>
        </w:rPr>
        <w:t>handl</w:t>
      </w:r>
      <w:r w:rsidR="0095020E">
        <w:rPr>
          <w:color w:val="262626"/>
        </w:rPr>
        <w:t>ing</w:t>
      </w:r>
      <w:r>
        <w:rPr>
          <w:color w:val="262626"/>
        </w:rPr>
        <w:t xml:space="preserve"> 10</w:t>
      </w:r>
      <w:r w:rsidR="00621EC6">
        <w:rPr>
          <w:color w:val="262626"/>
          <w:vertAlign w:val="superscript"/>
        </w:rPr>
        <w:t xml:space="preserve"> </w:t>
      </w:r>
      <w:r w:rsidR="00621EC6">
        <w:rPr>
          <w:color w:val="262626"/>
        </w:rPr>
        <w:t>square metres</w:t>
      </w:r>
      <w:r w:rsidR="00AC562B">
        <w:rPr>
          <w:color w:val="262626"/>
        </w:rPr>
        <w:t xml:space="preserve"> (or 100</w:t>
      </w:r>
      <w:r w:rsidR="0095020E">
        <w:rPr>
          <w:color w:val="262626"/>
        </w:rPr>
        <w:t> </w:t>
      </w:r>
      <w:r w:rsidR="00005827">
        <w:rPr>
          <w:color w:val="262626"/>
        </w:rPr>
        <w:t>kilograms</w:t>
      </w:r>
      <w:r w:rsidR="00AC562B">
        <w:rPr>
          <w:color w:val="262626"/>
        </w:rPr>
        <w:t>)</w:t>
      </w:r>
      <w:r w:rsidR="00371F99">
        <w:rPr>
          <w:color w:val="262626"/>
        </w:rPr>
        <w:t xml:space="preserve"> </w:t>
      </w:r>
      <w:r w:rsidR="0095020E">
        <w:rPr>
          <w:color w:val="262626"/>
        </w:rPr>
        <w:t xml:space="preserve">or more </w:t>
      </w:r>
      <w:r w:rsidR="00371F99">
        <w:rPr>
          <w:color w:val="262626"/>
        </w:rPr>
        <w:t>of bonded asbestos</w:t>
      </w:r>
      <w:r w:rsidR="0095020E">
        <w:rPr>
          <w:color w:val="262626"/>
        </w:rPr>
        <w:t xml:space="preserve"> or for handling </w:t>
      </w:r>
      <w:r w:rsidR="00371F99">
        <w:rPr>
          <w:color w:val="262626"/>
        </w:rPr>
        <w:t>any amount of friable asbestos</w:t>
      </w:r>
      <w:r>
        <w:rPr>
          <w:color w:val="262626"/>
        </w:rPr>
        <w:t>. A licence is not required for the removal of less than 10</w:t>
      </w:r>
      <w:r w:rsidR="00621EC6">
        <w:rPr>
          <w:color w:val="262626"/>
          <w:vertAlign w:val="superscript"/>
        </w:rPr>
        <w:t xml:space="preserve"> </w:t>
      </w:r>
      <w:r w:rsidR="00621EC6">
        <w:rPr>
          <w:color w:val="262626"/>
        </w:rPr>
        <w:t>square metres</w:t>
      </w:r>
      <w:r w:rsidR="00AC562B">
        <w:rPr>
          <w:color w:val="262626"/>
        </w:rPr>
        <w:t xml:space="preserve"> (or 100</w:t>
      </w:r>
      <w:r w:rsidR="00A33739">
        <w:rPr>
          <w:color w:val="262626"/>
        </w:rPr>
        <w:t> </w:t>
      </w:r>
      <w:r w:rsidR="00005827">
        <w:rPr>
          <w:color w:val="262626"/>
        </w:rPr>
        <w:t>kilograms</w:t>
      </w:r>
      <w:r w:rsidR="00AC562B">
        <w:rPr>
          <w:color w:val="262626"/>
        </w:rPr>
        <w:t>)</w:t>
      </w:r>
      <w:r w:rsidR="00371F99">
        <w:rPr>
          <w:color w:val="262626"/>
        </w:rPr>
        <w:t xml:space="preserve"> of bonded asbestos</w:t>
      </w:r>
      <w:r w:rsidR="0095020E">
        <w:rPr>
          <w:color w:val="262626"/>
        </w:rPr>
        <w:t>;</w:t>
      </w:r>
      <w:r>
        <w:rPr>
          <w:color w:val="262626"/>
        </w:rPr>
        <w:t xml:space="preserve"> however, there are specific guidelines on how the material should be handled and transported. </w:t>
      </w:r>
      <w:r w:rsidRPr="004A7971">
        <w:rPr>
          <w:color w:val="262626"/>
        </w:rPr>
        <w:t xml:space="preserve">Councils can issue penalty infringement notices for </w:t>
      </w:r>
      <w:r w:rsidR="0095020E">
        <w:rPr>
          <w:color w:val="262626"/>
        </w:rPr>
        <w:t xml:space="preserve">the </w:t>
      </w:r>
      <w:r w:rsidRPr="004A7971">
        <w:rPr>
          <w:color w:val="262626"/>
        </w:rPr>
        <w:t xml:space="preserve">improper transport of asbestos (under the </w:t>
      </w:r>
      <w:r w:rsidRPr="00AE4735">
        <w:rPr>
          <w:i/>
          <w:iCs/>
          <w:color w:val="262626"/>
        </w:rPr>
        <w:t>POEO Act</w:t>
      </w:r>
      <w:r w:rsidRPr="004A7971">
        <w:rPr>
          <w:color w:val="262626"/>
        </w:rPr>
        <w:t>)</w:t>
      </w:r>
      <w:r>
        <w:rPr>
          <w:color w:val="262626"/>
        </w:rPr>
        <w:t xml:space="preserve"> for amounts up to 10</w:t>
      </w:r>
      <w:r w:rsidR="00621EC6">
        <w:rPr>
          <w:color w:val="262626"/>
          <w:vertAlign w:val="superscript"/>
        </w:rPr>
        <w:t xml:space="preserve"> </w:t>
      </w:r>
      <w:r w:rsidR="00621EC6">
        <w:rPr>
          <w:color w:val="262626"/>
        </w:rPr>
        <w:t>square metres</w:t>
      </w:r>
      <w:r w:rsidR="0095020E">
        <w:rPr>
          <w:color w:val="262626"/>
        </w:rPr>
        <w:t>;</w:t>
      </w:r>
      <w:r>
        <w:rPr>
          <w:color w:val="262626"/>
        </w:rPr>
        <w:t xml:space="preserve"> </w:t>
      </w:r>
      <w:r w:rsidR="0095020E">
        <w:rPr>
          <w:color w:val="262626"/>
        </w:rPr>
        <w:t xml:space="preserve">however, </w:t>
      </w:r>
      <w:r>
        <w:rPr>
          <w:color w:val="262626"/>
        </w:rPr>
        <w:t xml:space="preserve">the EPA is the ARA for larger amounts </w:t>
      </w:r>
      <w:r w:rsidR="0095020E">
        <w:rPr>
          <w:color w:val="262626"/>
        </w:rPr>
        <w:t xml:space="preserve">because </w:t>
      </w:r>
      <w:r>
        <w:rPr>
          <w:color w:val="262626"/>
        </w:rPr>
        <w:t xml:space="preserve">strict </w:t>
      </w:r>
      <w:r w:rsidR="0095020E">
        <w:rPr>
          <w:color w:val="262626"/>
        </w:rPr>
        <w:t xml:space="preserve">licensing </w:t>
      </w:r>
      <w:r>
        <w:rPr>
          <w:color w:val="262626"/>
        </w:rPr>
        <w:t>and tracking requirements apply</w:t>
      </w:r>
      <w:r w:rsidRPr="004A7971">
        <w:rPr>
          <w:color w:val="262626"/>
        </w:rPr>
        <w:t>.</w:t>
      </w:r>
    </w:p>
    <w:p w14:paraId="2323F023" w14:textId="181E0E88" w:rsidR="00F1205C" w:rsidRDefault="00080930" w:rsidP="00C124A6">
      <w:pPr>
        <w:pStyle w:val="RAMJOBody"/>
        <w:rPr>
          <w:color w:val="262626"/>
        </w:rPr>
      </w:pPr>
      <w:r w:rsidRPr="004A7971">
        <w:rPr>
          <w:color w:val="262626"/>
        </w:rPr>
        <w:t xml:space="preserve">Councils </w:t>
      </w:r>
      <w:r w:rsidR="0085276F">
        <w:rPr>
          <w:color w:val="262626"/>
        </w:rPr>
        <w:t xml:space="preserve">may </w:t>
      </w:r>
      <w:r w:rsidRPr="004A7971">
        <w:rPr>
          <w:color w:val="262626"/>
        </w:rPr>
        <w:t xml:space="preserve">apply planning controls </w:t>
      </w:r>
      <w:r w:rsidR="0085276F">
        <w:rPr>
          <w:color w:val="262626"/>
        </w:rPr>
        <w:t>in the form of conditions of consent,</w:t>
      </w:r>
      <w:r w:rsidRPr="004A7971">
        <w:rPr>
          <w:color w:val="262626"/>
        </w:rPr>
        <w:t xml:space="preserve"> </w:t>
      </w:r>
      <w:r>
        <w:rPr>
          <w:color w:val="262626"/>
        </w:rPr>
        <w:t>development app</w:t>
      </w:r>
      <w:r w:rsidR="0085276F">
        <w:rPr>
          <w:color w:val="262626"/>
        </w:rPr>
        <w:t>rovals</w:t>
      </w:r>
      <w:r>
        <w:rPr>
          <w:color w:val="262626"/>
        </w:rPr>
        <w:t xml:space="preserve"> and </w:t>
      </w:r>
      <w:r w:rsidR="0085276F">
        <w:rPr>
          <w:color w:val="262626"/>
        </w:rPr>
        <w:t xml:space="preserve">also in relation to </w:t>
      </w:r>
      <w:r w:rsidRPr="004A7971">
        <w:rPr>
          <w:color w:val="262626"/>
        </w:rPr>
        <w:t>proposals to dispose of asbestos waste onsite</w:t>
      </w:r>
      <w:r w:rsidR="0085276F">
        <w:rPr>
          <w:color w:val="262626"/>
        </w:rPr>
        <w:t>. Councils may also</w:t>
      </w:r>
      <w:r w:rsidRPr="004A7971">
        <w:rPr>
          <w:color w:val="262626"/>
        </w:rPr>
        <w:t xml:space="preserve"> seek advice from the EPA on this matter and </w:t>
      </w:r>
      <w:r w:rsidR="0095020E">
        <w:rPr>
          <w:color w:val="262626"/>
        </w:rPr>
        <w:t xml:space="preserve">make </w:t>
      </w:r>
      <w:r w:rsidRPr="004A7971">
        <w:rPr>
          <w:color w:val="262626"/>
        </w:rPr>
        <w:t>notation</w:t>
      </w:r>
      <w:r w:rsidR="0095020E">
        <w:rPr>
          <w:color w:val="262626"/>
        </w:rPr>
        <w:t>s</w:t>
      </w:r>
      <w:r w:rsidRPr="004A7971">
        <w:rPr>
          <w:color w:val="262626"/>
        </w:rPr>
        <w:t xml:space="preserve"> on planning certificates (</w:t>
      </w:r>
      <w:r w:rsidR="0095020E">
        <w:rPr>
          <w:color w:val="262626"/>
        </w:rPr>
        <w:t xml:space="preserve">that is, section </w:t>
      </w:r>
      <w:r>
        <w:rPr>
          <w:color w:val="262626"/>
        </w:rPr>
        <w:t>10.7</w:t>
      </w:r>
      <w:r w:rsidRPr="004A7971">
        <w:rPr>
          <w:color w:val="262626"/>
        </w:rPr>
        <w:t xml:space="preserve"> certificates) where onsite disposal is permitted. Councils also manage waste facilities </w:t>
      </w:r>
      <w:r w:rsidR="00281C4A">
        <w:rPr>
          <w:color w:val="262626"/>
        </w:rPr>
        <w:t xml:space="preserve">that are subject to requirements </w:t>
      </w:r>
      <w:r w:rsidRPr="004A7971">
        <w:rPr>
          <w:color w:val="262626"/>
        </w:rPr>
        <w:t>in accordance with environmental protection legislation.</w:t>
      </w:r>
    </w:p>
    <w:p w14:paraId="70741CC6" w14:textId="77777777" w:rsidR="00DF6E0B" w:rsidRDefault="00DF6E0B" w:rsidP="00C124A6">
      <w:pPr>
        <w:pStyle w:val="RAMJOBody"/>
        <w:rPr>
          <w:highlight w:val="cyan"/>
        </w:rPr>
      </w:pPr>
      <w:r>
        <w:rPr>
          <w:highlight w:val="cyan"/>
        </w:rPr>
        <w:br w:type="page"/>
      </w:r>
    </w:p>
    <w:p w14:paraId="11D9BB73" w14:textId="2D069B3E" w:rsidR="00DF6E0B" w:rsidRPr="00080930" w:rsidRDefault="00A321DA" w:rsidP="00AE4735">
      <w:pPr>
        <w:pStyle w:val="RAMJOH1TabTitle"/>
      </w:pPr>
      <w:r w:rsidRPr="00AE4735">
        <w:lastRenderedPageBreak/>
        <w:t>TAB 3: REGULATORY FRAMEWORK</w:t>
      </w:r>
    </w:p>
    <w:p w14:paraId="68F8F69A" w14:textId="77777777" w:rsidR="00DF6E0B" w:rsidRPr="007D04DF" w:rsidRDefault="00DF6E0B" w:rsidP="00DF6E0B">
      <w:pPr>
        <w:pStyle w:val="Heading1"/>
        <w:rPr>
          <w:rFonts w:eastAsia="Times New Roman"/>
          <w:color w:val="000000" w:themeColor="text1"/>
        </w:rPr>
      </w:pPr>
      <w:r w:rsidRPr="007D04DF">
        <w:rPr>
          <w:rFonts w:eastAsia="Times New Roman"/>
          <w:color w:val="000000" w:themeColor="text1"/>
        </w:rPr>
        <w:t>Definitions</w:t>
      </w:r>
    </w:p>
    <w:p w14:paraId="32196B41" w14:textId="78224996" w:rsidR="00DF6E0B" w:rsidRPr="00005827" w:rsidRDefault="00AE4735" w:rsidP="00AE4735">
      <w:pPr>
        <w:pStyle w:val="Heading2"/>
      </w:pPr>
      <w:r w:rsidRPr="00AE4735">
        <w:t xml:space="preserve">The </w:t>
      </w:r>
      <w:r w:rsidR="00DF6E0B" w:rsidRPr="00005827">
        <w:rPr>
          <w:i w:val="0"/>
          <w:iCs w:val="0"/>
        </w:rPr>
        <w:t>Protection of the Environment Operations Act 19</w:t>
      </w:r>
      <w:r w:rsidR="00281C4A" w:rsidRPr="00005827">
        <w:rPr>
          <w:i w:val="0"/>
          <w:iCs w:val="0"/>
        </w:rPr>
        <w:t>97</w:t>
      </w:r>
    </w:p>
    <w:p w14:paraId="6711F725" w14:textId="7B9E1A8F" w:rsidR="001A241B" w:rsidRPr="00AE4735" w:rsidRDefault="00DF6E0B" w:rsidP="00C124A6">
      <w:pPr>
        <w:pStyle w:val="RAMJOBody"/>
      </w:pPr>
      <w:r w:rsidRPr="00AE4735">
        <w:t xml:space="preserve">In Part 3 of Schedule 1 of the </w:t>
      </w:r>
      <w:r w:rsidR="0095020E" w:rsidRPr="00AE4735">
        <w:rPr>
          <w:rFonts w:cs="Times New Roman"/>
          <w:i/>
          <w:iCs/>
          <w:szCs w:val="24"/>
        </w:rPr>
        <w:t xml:space="preserve">Protection of the Environment Operations Act 1997 </w:t>
      </w:r>
      <w:r w:rsidR="0095020E" w:rsidRPr="00AE4735">
        <w:rPr>
          <w:rFonts w:cs="Times New Roman"/>
          <w:szCs w:val="24"/>
        </w:rPr>
        <w:t>(</w:t>
      </w:r>
      <w:r w:rsidRPr="00AE4735">
        <w:rPr>
          <w:i/>
          <w:iCs/>
        </w:rPr>
        <w:t>POEO Act</w:t>
      </w:r>
      <w:r w:rsidR="0095020E" w:rsidRPr="00AE4735">
        <w:t>)</w:t>
      </w:r>
      <w:r w:rsidRPr="00AE4735">
        <w:t xml:space="preserve">, asbestos waste is classified as a ‘special waste’. </w:t>
      </w:r>
      <w:r w:rsidRPr="00AE4735">
        <w:rPr>
          <w:color w:val="000000" w:themeColor="text1"/>
        </w:rPr>
        <w:t xml:space="preserve">This </w:t>
      </w:r>
      <w:r w:rsidR="001A241B" w:rsidRPr="00AE4735">
        <w:rPr>
          <w:color w:val="000000" w:themeColor="text1"/>
        </w:rPr>
        <w:t>is further detailed in</w:t>
      </w:r>
      <w:r w:rsidRPr="00AE4735">
        <w:rPr>
          <w:color w:val="000000" w:themeColor="text1"/>
        </w:rPr>
        <w:t xml:space="preserve"> </w:t>
      </w:r>
      <w:r w:rsidR="001A241B" w:rsidRPr="00AE4735">
        <w:rPr>
          <w:color w:val="000000" w:themeColor="text1"/>
        </w:rPr>
        <w:t xml:space="preserve">the </w:t>
      </w:r>
      <w:r w:rsidR="001A241B" w:rsidRPr="00AE4735">
        <w:t xml:space="preserve">EPA’s </w:t>
      </w:r>
      <w:r w:rsidR="001A241B" w:rsidRPr="00AE4735">
        <w:rPr>
          <w:i/>
          <w:iCs/>
        </w:rPr>
        <w:t>Environmental Guidelines</w:t>
      </w:r>
      <w:r w:rsidR="00005827" w:rsidRPr="00AE4735">
        <w:rPr>
          <w:i/>
          <w:iCs/>
        </w:rPr>
        <w:t>:</w:t>
      </w:r>
      <w:r w:rsidR="001A241B" w:rsidRPr="00AE4735">
        <w:rPr>
          <w:i/>
          <w:iCs/>
        </w:rPr>
        <w:t xml:space="preserve"> Solid Waste Landfills</w:t>
      </w:r>
      <w:r w:rsidR="001A241B" w:rsidRPr="00AE4735">
        <w:t xml:space="preserve"> (see the </w:t>
      </w:r>
      <w:r w:rsidR="0095020E" w:rsidRPr="00AE4735">
        <w:t xml:space="preserve">‘Other </w:t>
      </w:r>
      <w:r w:rsidR="001A241B" w:rsidRPr="00AE4735">
        <w:t>Guidelines</w:t>
      </w:r>
      <w:r w:rsidR="0095020E" w:rsidRPr="00AE4735">
        <w:t>’</w:t>
      </w:r>
      <w:r w:rsidR="001A241B" w:rsidRPr="00AE4735">
        <w:t xml:space="preserve"> section </w:t>
      </w:r>
      <w:r w:rsidR="0095020E" w:rsidRPr="00AE4735">
        <w:t>below</w:t>
      </w:r>
      <w:r w:rsidR="001A241B" w:rsidRPr="00AE4735">
        <w:t>).</w:t>
      </w:r>
    </w:p>
    <w:p w14:paraId="14347961" w14:textId="57F9E680" w:rsidR="00DF6E0B" w:rsidRDefault="00005827" w:rsidP="00C124A6">
      <w:pPr>
        <w:pStyle w:val="RAMJOBody"/>
      </w:pPr>
      <w:r w:rsidRPr="00AE4735">
        <w:t>Additionally</w:t>
      </w:r>
      <w:r w:rsidR="00E5142F" w:rsidRPr="00AE4735">
        <w:t>,</w:t>
      </w:r>
      <w:r w:rsidR="00DF6E0B" w:rsidRPr="00AE4735">
        <w:t xml:space="preserve"> </w:t>
      </w:r>
      <w:r w:rsidR="00E5142F" w:rsidRPr="00AE4735">
        <w:t>the Act</w:t>
      </w:r>
      <w:r w:rsidR="00DF6E0B" w:rsidRPr="00AE4735">
        <w:t xml:space="preserve"> defines asbestos waste as </w:t>
      </w:r>
      <w:r w:rsidRPr="00AE4735">
        <w:t>‘</w:t>
      </w:r>
      <w:r w:rsidR="00DF6E0B" w:rsidRPr="00AE4735">
        <w:t xml:space="preserve">the fibrous form of those mineral silicates that belong to the serpentine or amphibole groups of rock-forming </w:t>
      </w:r>
      <w:r w:rsidR="004A4928" w:rsidRPr="00AE4735">
        <w:t>m</w:t>
      </w:r>
      <w:r w:rsidR="00DF6E0B" w:rsidRPr="00AE4735">
        <w:t>inerals, including actinolite, amosite (brown asbestos), anthophyllite, chrysolite (white asbestos), crocidolite (blue asbestos) and tremolite’.</w:t>
      </w:r>
    </w:p>
    <w:p w14:paraId="5FBF53B0" w14:textId="77777777" w:rsidR="00DF6E0B" w:rsidRPr="00BF13DF" w:rsidRDefault="00DF6E0B" w:rsidP="00AE4735">
      <w:pPr>
        <w:pStyle w:val="Heading2"/>
      </w:pPr>
      <w:r w:rsidRPr="00AE4735">
        <w:rPr>
          <w:i w:val="0"/>
          <w:iCs w:val="0"/>
        </w:rPr>
        <w:t>Protection of the Environment Operations (Waste) Regulation 2014</w:t>
      </w:r>
    </w:p>
    <w:p w14:paraId="49FA63C6" w14:textId="290C96CA" w:rsidR="00DF6E0B" w:rsidRDefault="00DF6E0B" w:rsidP="00C124A6">
      <w:pPr>
        <w:pStyle w:val="RAMJOBody"/>
      </w:pPr>
      <w:r>
        <w:t xml:space="preserve">The </w:t>
      </w:r>
      <w:r w:rsidR="00005827" w:rsidRPr="00AE4735">
        <w:rPr>
          <w:i/>
          <w:iCs/>
        </w:rPr>
        <w:t xml:space="preserve">Protection of the Environment Operations (Waste) </w:t>
      </w:r>
      <w:r w:rsidRPr="00AE4735">
        <w:rPr>
          <w:i/>
          <w:iCs/>
        </w:rPr>
        <w:t xml:space="preserve">Regulation </w:t>
      </w:r>
      <w:r w:rsidR="00005827" w:rsidRPr="00AE4735">
        <w:rPr>
          <w:i/>
          <w:iCs/>
        </w:rPr>
        <w:t>2014</w:t>
      </w:r>
      <w:r w:rsidR="00005827">
        <w:t xml:space="preserve"> (</w:t>
      </w:r>
      <w:r w:rsidR="00005827" w:rsidRPr="00AE4735">
        <w:rPr>
          <w:i/>
          <w:iCs/>
        </w:rPr>
        <w:t>Waste Regulation</w:t>
      </w:r>
      <w:r w:rsidR="00005827">
        <w:t xml:space="preserve">) </w:t>
      </w:r>
      <w:r>
        <w:t>defines the following types of asbestos:</w:t>
      </w:r>
    </w:p>
    <w:p w14:paraId="25D27ECB" w14:textId="4F444D87" w:rsidR="00DF6E0B" w:rsidRDefault="00005827" w:rsidP="00877753">
      <w:pPr>
        <w:pStyle w:val="RAMJODotList"/>
      </w:pPr>
      <w:r>
        <w:t xml:space="preserve">bonded </w:t>
      </w:r>
      <w:r w:rsidR="00DF6E0B">
        <w:t>asbestos material – any material (other than friable asbestos material) that contains asbestos</w:t>
      </w:r>
    </w:p>
    <w:p w14:paraId="1756FFC0" w14:textId="7A3D18F0" w:rsidR="00DF6E0B" w:rsidRDefault="00005827" w:rsidP="00877753">
      <w:pPr>
        <w:pStyle w:val="RAMJODotList"/>
      </w:pPr>
      <w:r>
        <w:t xml:space="preserve">friable </w:t>
      </w:r>
      <w:r w:rsidR="00DF6E0B">
        <w:t>asbestos – any material that contains asbestos and is in the form of a powder or can be crumbled, pulverised or reduced to powder by hand pressure when dry.</w:t>
      </w:r>
    </w:p>
    <w:p w14:paraId="702F08EB" w14:textId="29DE016C" w:rsidR="00DF6E0B" w:rsidRPr="00BF13DF" w:rsidRDefault="00AE4735" w:rsidP="00AE4735">
      <w:pPr>
        <w:pStyle w:val="Heading2"/>
      </w:pPr>
      <w:r w:rsidRPr="00AE4735">
        <w:t xml:space="preserve">The </w:t>
      </w:r>
      <w:r w:rsidR="00DF6E0B" w:rsidRPr="00AE4735">
        <w:rPr>
          <w:i w:val="0"/>
          <w:iCs w:val="0"/>
        </w:rPr>
        <w:t>Work Health and Safety Regulation 2017</w:t>
      </w:r>
    </w:p>
    <w:p w14:paraId="57762591" w14:textId="49EEED6A" w:rsidR="00DF6E0B" w:rsidRDefault="00DF6E0B" w:rsidP="00C124A6">
      <w:pPr>
        <w:pStyle w:val="RAMJOBody"/>
      </w:pPr>
      <w:r>
        <w:t xml:space="preserve">The </w:t>
      </w:r>
      <w:r w:rsidR="00870E0B" w:rsidRPr="00AE4735">
        <w:rPr>
          <w:i/>
          <w:iCs/>
        </w:rPr>
        <w:t>Work Health and Safety Regulation 2017</w:t>
      </w:r>
      <w:r w:rsidR="00870E0B">
        <w:t xml:space="preserve"> (</w:t>
      </w:r>
      <w:r w:rsidRPr="00AE4735">
        <w:rPr>
          <w:i/>
          <w:iCs/>
        </w:rPr>
        <w:t>WHS Regulation</w:t>
      </w:r>
      <w:r w:rsidR="00870E0B">
        <w:rPr>
          <w:i/>
          <w:iCs/>
        </w:rPr>
        <w:t>)</w:t>
      </w:r>
      <w:r>
        <w:t xml:space="preserve"> defines asbestos in very similar terms as the </w:t>
      </w:r>
      <w:r w:rsidRPr="00AE4735">
        <w:rPr>
          <w:i/>
          <w:iCs/>
        </w:rPr>
        <w:t>POEO Act</w:t>
      </w:r>
      <w:r w:rsidR="00005827">
        <w:rPr>
          <w:i/>
          <w:iCs/>
        </w:rPr>
        <w:t>;</w:t>
      </w:r>
      <w:r>
        <w:t xml:space="preserve"> however</w:t>
      </w:r>
      <w:r w:rsidR="00005827">
        <w:t>,</w:t>
      </w:r>
      <w:r>
        <w:t xml:space="preserve"> it extend</w:t>
      </w:r>
      <w:r w:rsidR="00005827">
        <w:t>s</w:t>
      </w:r>
      <w:r>
        <w:t xml:space="preserve"> </w:t>
      </w:r>
      <w:r w:rsidR="00005827">
        <w:t xml:space="preserve">the </w:t>
      </w:r>
      <w:r>
        <w:t>definition</w:t>
      </w:r>
      <w:r w:rsidR="00005827">
        <w:t>:</w:t>
      </w:r>
    </w:p>
    <w:p w14:paraId="6A8C11CD" w14:textId="569E1F88" w:rsidR="00DF6E0B" w:rsidRDefault="00005827" w:rsidP="00877753">
      <w:pPr>
        <w:pStyle w:val="RAMJODotList"/>
      </w:pPr>
      <w:r>
        <w:t>a</w:t>
      </w:r>
      <w:r w:rsidR="00DF6E0B">
        <w:t>sbestos</w:t>
      </w:r>
      <w:r w:rsidR="000B393C">
        <w:t>-</w:t>
      </w:r>
      <w:r w:rsidR="00DF6E0B">
        <w:t>containing material (ACM) – any material or thing that, as part of its design, contains asbestos</w:t>
      </w:r>
    </w:p>
    <w:p w14:paraId="1A93D56B" w14:textId="33FB1AD8" w:rsidR="00DF6E0B" w:rsidRDefault="00005827" w:rsidP="00877753">
      <w:pPr>
        <w:pStyle w:val="RAMJODotList"/>
      </w:pPr>
      <w:r>
        <w:t>a</w:t>
      </w:r>
      <w:r w:rsidR="00DF6E0B">
        <w:t>sbestos</w:t>
      </w:r>
      <w:r w:rsidR="000B393C">
        <w:t>-</w:t>
      </w:r>
      <w:r w:rsidR="00DF6E0B">
        <w:t>contaminated dust or debris</w:t>
      </w:r>
      <w:r>
        <w:t xml:space="preserve"> </w:t>
      </w:r>
      <w:r w:rsidR="00DF6E0B">
        <w:t>– dust or debris that has settled within a workplace and is, or is assumed to be, contaminated with asbestos</w:t>
      </w:r>
    </w:p>
    <w:p w14:paraId="346F2B96" w14:textId="486073AF" w:rsidR="00DF6E0B" w:rsidRPr="001A64CF" w:rsidRDefault="00005827" w:rsidP="00877753">
      <w:pPr>
        <w:pStyle w:val="RAMJODotList"/>
      </w:pPr>
      <w:r>
        <w:t>a</w:t>
      </w:r>
      <w:r w:rsidR="00DF6E0B">
        <w:t>sbestos</w:t>
      </w:r>
      <w:r>
        <w:t>-</w:t>
      </w:r>
      <w:r w:rsidR="00DF6E0B">
        <w:t xml:space="preserve">related work – the transport and disposal of asbestos or asbestos waste in accordance with the </w:t>
      </w:r>
      <w:r w:rsidR="00DF6E0B" w:rsidRPr="00AE4735">
        <w:rPr>
          <w:i/>
          <w:iCs/>
        </w:rPr>
        <w:t>POEO Act</w:t>
      </w:r>
      <w:r w:rsidR="00DF6E0B">
        <w:t>.</w:t>
      </w:r>
    </w:p>
    <w:p w14:paraId="27E7D86F" w14:textId="315DC47C" w:rsidR="00DF6E0B" w:rsidRPr="007D04DF" w:rsidRDefault="00DF6E0B" w:rsidP="006B72C0">
      <w:pPr>
        <w:pStyle w:val="Heading1"/>
      </w:pPr>
      <w:r w:rsidRPr="007D04DF">
        <w:t>Regulations</w:t>
      </w:r>
    </w:p>
    <w:p w14:paraId="47B99149" w14:textId="30A59D9C" w:rsidR="00EC3059" w:rsidRPr="00005827" w:rsidRDefault="00EC3059" w:rsidP="00AE4735">
      <w:pPr>
        <w:pStyle w:val="Heading2"/>
      </w:pPr>
      <w:r w:rsidRPr="00005827">
        <w:rPr>
          <w:i w:val="0"/>
          <w:iCs w:val="0"/>
        </w:rPr>
        <w:t>Environmental Planning and Assessment Act 19</w:t>
      </w:r>
      <w:r w:rsidR="00281C4A" w:rsidRPr="00005827">
        <w:rPr>
          <w:i w:val="0"/>
          <w:iCs w:val="0"/>
        </w:rPr>
        <w:t>79</w:t>
      </w:r>
    </w:p>
    <w:p w14:paraId="3792F3A6" w14:textId="6AECBA71" w:rsidR="00F1205C" w:rsidRDefault="00EC3059" w:rsidP="00C124A6">
      <w:pPr>
        <w:pStyle w:val="RAMJOBody"/>
      </w:pPr>
      <w:r w:rsidRPr="00AE4735">
        <w:rPr>
          <w:rStyle w:val="hgkelc"/>
        </w:rPr>
        <w:t xml:space="preserve">This </w:t>
      </w:r>
      <w:r w:rsidR="0039619E">
        <w:rPr>
          <w:rStyle w:val="hgkelc"/>
        </w:rPr>
        <w:t>A</w:t>
      </w:r>
      <w:r w:rsidR="0039619E" w:rsidRPr="00AE4735">
        <w:rPr>
          <w:rStyle w:val="hgkelc"/>
        </w:rPr>
        <w:t xml:space="preserve">ct </w:t>
      </w:r>
      <w:r w:rsidRPr="00AE4735">
        <w:rPr>
          <w:rStyle w:val="hgkelc"/>
        </w:rPr>
        <w:t>is the primary land</w:t>
      </w:r>
      <w:r w:rsidR="0039619E">
        <w:rPr>
          <w:rStyle w:val="hgkelc"/>
        </w:rPr>
        <w:t>-</w:t>
      </w:r>
      <w:r w:rsidRPr="00AE4735">
        <w:rPr>
          <w:rStyle w:val="hgkelc"/>
        </w:rPr>
        <w:t xml:space="preserve">use planning statute in NSW. It governs matters such as planning administration, planning </w:t>
      </w:r>
      <w:r w:rsidRPr="00AE4735">
        <w:t xml:space="preserve">instruments, development assessments, building certification, infrastructure finance, appeals and enforcement. This </w:t>
      </w:r>
      <w:r w:rsidR="00005827">
        <w:t>A</w:t>
      </w:r>
      <w:r w:rsidR="00005827" w:rsidRPr="00AE4735">
        <w:t xml:space="preserve">ct </w:t>
      </w:r>
      <w:r w:rsidRPr="00AE4735">
        <w:t xml:space="preserve">prescribes the way </w:t>
      </w:r>
      <w:r w:rsidR="00005827">
        <w:t>d</w:t>
      </w:r>
      <w:r w:rsidRPr="00AE4735">
        <w:t xml:space="preserve">evelopment </w:t>
      </w:r>
      <w:r w:rsidR="00005827">
        <w:t>a</w:t>
      </w:r>
      <w:r w:rsidRPr="00AE4735">
        <w:t>pplications are to be assessed wh</w:t>
      </w:r>
      <w:r w:rsidR="000348E8" w:rsidRPr="00AE4735">
        <w:t>ere</w:t>
      </w:r>
      <w:r w:rsidRPr="00AE4735">
        <w:t xml:space="preserve"> ACM</w:t>
      </w:r>
      <w:r w:rsidR="000348E8" w:rsidRPr="00AE4735">
        <w:t xml:space="preserve"> is a consideration</w:t>
      </w:r>
      <w:r w:rsidRPr="00AE4735">
        <w:t>.</w:t>
      </w:r>
    </w:p>
    <w:p w14:paraId="1AE535F1" w14:textId="35D640AE" w:rsidR="000348E8" w:rsidRPr="00BF13DF" w:rsidRDefault="000348E8" w:rsidP="00AE4735">
      <w:pPr>
        <w:pStyle w:val="Heading2"/>
      </w:pPr>
      <w:r w:rsidRPr="00AE4735">
        <w:rPr>
          <w:i w:val="0"/>
          <w:iCs w:val="0"/>
        </w:rPr>
        <w:t>Environmental Planning and Assessment Regulation 2000</w:t>
      </w:r>
    </w:p>
    <w:p w14:paraId="66530E81" w14:textId="2A472AC1" w:rsidR="000348E8" w:rsidRDefault="000348E8" w:rsidP="00C124A6">
      <w:pPr>
        <w:pStyle w:val="RAMJOBody"/>
      </w:pPr>
      <w:r>
        <w:t xml:space="preserve">Clause 136E </w:t>
      </w:r>
      <w:r w:rsidR="00005827">
        <w:t xml:space="preserve">of this Regulation </w:t>
      </w:r>
      <w:r>
        <w:t xml:space="preserve">deals with </w:t>
      </w:r>
      <w:r w:rsidR="00005827">
        <w:t xml:space="preserve">the </w:t>
      </w:r>
      <w:r>
        <w:t xml:space="preserve">conditions required </w:t>
      </w:r>
      <w:r w:rsidR="00005827">
        <w:t>to be stated on c</w:t>
      </w:r>
      <w:r>
        <w:t xml:space="preserve">omplying </w:t>
      </w:r>
      <w:r w:rsidR="00005827">
        <w:t>d</w:t>
      </w:r>
      <w:r>
        <w:t xml:space="preserve">evelopment </w:t>
      </w:r>
      <w:r w:rsidR="00005827">
        <w:t>c</w:t>
      </w:r>
      <w:r>
        <w:t>ertificates for development involving both bonded and friable asbestos:</w:t>
      </w:r>
    </w:p>
    <w:p w14:paraId="1B604E4C" w14:textId="5E79A74C" w:rsidR="000348E8" w:rsidRDefault="00005827" w:rsidP="00877753">
      <w:pPr>
        <w:pStyle w:val="RAMJODotList"/>
      </w:pPr>
      <w:r>
        <w:t>W</w:t>
      </w:r>
      <w:r w:rsidR="000348E8">
        <w:t xml:space="preserve">ork involving asbestos removal (of an area </w:t>
      </w:r>
      <w:r>
        <w:t xml:space="preserve">of </w:t>
      </w:r>
      <w:r w:rsidR="000348E8">
        <w:t>more than 10 square metres) or friable asbestos removal must be undertaken by a licensed asbestos removalist</w:t>
      </w:r>
      <w:r>
        <w:t>.</w:t>
      </w:r>
    </w:p>
    <w:p w14:paraId="02F7C465" w14:textId="74F01165" w:rsidR="00F1205C" w:rsidRDefault="00005827" w:rsidP="00877753">
      <w:pPr>
        <w:pStyle w:val="RAMJODotList"/>
      </w:pPr>
      <w:r>
        <w:t>T</w:t>
      </w:r>
      <w:r w:rsidR="000348E8">
        <w:t xml:space="preserve">he principal certifier must be supplied with a copy of the signed contract with the licensed asbestos removalist that also specifies the </w:t>
      </w:r>
      <w:r>
        <w:t>l</w:t>
      </w:r>
      <w:r w:rsidR="000348E8">
        <w:t xml:space="preserve">andfill facility </w:t>
      </w:r>
      <w:r>
        <w:t xml:space="preserve">to which </w:t>
      </w:r>
      <w:r w:rsidR="000348E8">
        <w:t>the asbestos waste is to be delivered</w:t>
      </w:r>
      <w:r>
        <w:t>.</w:t>
      </w:r>
    </w:p>
    <w:p w14:paraId="02B7E4EF" w14:textId="4F7707B2" w:rsidR="00501D51" w:rsidRPr="00501D51" w:rsidRDefault="00005827" w:rsidP="00877753">
      <w:pPr>
        <w:pStyle w:val="RAMJODotList"/>
      </w:pPr>
      <w:r>
        <w:t>C</w:t>
      </w:r>
      <w:r w:rsidR="000348E8">
        <w:t>opies of the receipts for the disposal of the asbestos waste must be provided to the principal certifier.</w:t>
      </w:r>
    </w:p>
    <w:p w14:paraId="0466E3FC" w14:textId="4AEACADD" w:rsidR="00DF6E0B" w:rsidRPr="00005827" w:rsidRDefault="00DF6E0B" w:rsidP="00AE4735">
      <w:pPr>
        <w:pStyle w:val="Heading2"/>
      </w:pPr>
      <w:r w:rsidRPr="00005827">
        <w:rPr>
          <w:i w:val="0"/>
          <w:iCs w:val="0"/>
        </w:rPr>
        <w:t>Protection of the Environment Operations Act 1997</w:t>
      </w:r>
    </w:p>
    <w:p w14:paraId="5A29CE49" w14:textId="64BBE638" w:rsidR="00F1205C" w:rsidRDefault="000348E8" w:rsidP="00C124A6">
      <w:pPr>
        <w:pStyle w:val="RAMJOBody"/>
      </w:pPr>
      <w:r>
        <w:rPr>
          <w:rStyle w:val="hgkelc"/>
          <w:lang w:val="en"/>
        </w:rPr>
        <w:t>This Act was introduced to protect, restore and enhance the environment in NSW and to promote public access to information and involvement in environment protection. The Act</w:t>
      </w:r>
      <w:r w:rsidR="00AC562B">
        <w:rPr>
          <w:rStyle w:val="hgkelc"/>
          <w:lang w:val="en"/>
        </w:rPr>
        <w:t xml:space="preserve"> d</w:t>
      </w:r>
      <w:r>
        <w:rPr>
          <w:rStyle w:val="hgkelc"/>
          <w:lang w:val="en"/>
        </w:rPr>
        <w:t xml:space="preserve">esignates the EPA as the </w:t>
      </w:r>
      <w:r w:rsidR="00AC562B">
        <w:rPr>
          <w:rStyle w:val="hgkelc"/>
          <w:lang w:val="en"/>
        </w:rPr>
        <w:t xml:space="preserve">key </w:t>
      </w:r>
      <w:r>
        <w:rPr>
          <w:rStyle w:val="hgkelc"/>
          <w:lang w:val="en"/>
        </w:rPr>
        <w:t>regulatory authority.</w:t>
      </w:r>
    </w:p>
    <w:p w14:paraId="7A44DCDC" w14:textId="6808E44D" w:rsidR="00DF6E0B" w:rsidRDefault="00005827" w:rsidP="00C124A6">
      <w:pPr>
        <w:pStyle w:val="RAMJOBody"/>
      </w:pPr>
      <w:r>
        <w:t>S</w:t>
      </w:r>
      <w:r w:rsidR="00DF6E0B">
        <w:t xml:space="preserve">pecific offence provisions </w:t>
      </w:r>
      <w:r>
        <w:t xml:space="preserve">were </w:t>
      </w:r>
      <w:r w:rsidR="00DF6E0B">
        <w:t>introduce</w:t>
      </w:r>
      <w:r w:rsidR="00EC3059">
        <w:t>d</w:t>
      </w:r>
      <w:r w:rsidR="00DF6E0B">
        <w:t xml:space="preserve"> in</w:t>
      </w:r>
      <w:r w:rsidR="00EC3059">
        <w:t>to</w:t>
      </w:r>
      <w:r w:rsidR="00DF6E0B">
        <w:t xml:space="preserve"> the </w:t>
      </w:r>
      <w:r w:rsidR="00DF6E0B" w:rsidRPr="00AE4735">
        <w:rPr>
          <w:i/>
          <w:iCs/>
        </w:rPr>
        <w:t>POEO Act</w:t>
      </w:r>
      <w:r w:rsidR="00DF6E0B">
        <w:t xml:space="preserve"> in 2019 </w:t>
      </w:r>
      <w:r>
        <w:t xml:space="preserve">in relation </w:t>
      </w:r>
      <w:r w:rsidR="00DF6E0B">
        <w:t>to asbestos waste:</w:t>
      </w:r>
    </w:p>
    <w:p w14:paraId="3ED9EB78" w14:textId="48731808" w:rsidR="00DF6E0B" w:rsidRDefault="00005827" w:rsidP="00877753">
      <w:pPr>
        <w:pStyle w:val="RAMJODotList"/>
      </w:pPr>
      <w:r>
        <w:lastRenderedPageBreak/>
        <w:t xml:space="preserve">Section </w:t>
      </w:r>
      <w:r w:rsidR="00DF6E0B">
        <w:t xml:space="preserve">144AAA </w:t>
      </w:r>
      <w:r>
        <w:t xml:space="preserve">makes </w:t>
      </w:r>
      <w:r w:rsidR="00DF6E0B">
        <w:t>it an offence to dispose of asbestos anywhere other than a lawful waste facility</w:t>
      </w:r>
      <w:r>
        <w:t>.</w:t>
      </w:r>
    </w:p>
    <w:p w14:paraId="492B24B3" w14:textId="192E9433" w:rsidR="00DF6E0B" w:rsidRDefault="00005827" w:rsidP="00877753">
      <w:pPr>
        <w:pStyle w:val="RAMJODotList"/>
      </w:pPr>
      <w:r>
        <w:t xml:space="preserve">Section </w:t>
      </w:r>
      <w:r w:rsidR="00DF6E0B">
        <w:t>144AAB mak</w:t>
      </w:r>
      <w:r>
        <w:t>es</w:t>
      </w:r>
      <w:r w:rsidR="00DF6E0B">
        <w:t xml:space="preserve"> it an offence to use or re</w:t>
      </w:r>
      <w:r w:rsidR="00AA5FC7">
        <w:t>-</w:t>
      </w:r>
      <w:r w:rsidR="00DF6E0B">
        <w:t>use asbestos waste. The maximum penalty is $</w:t>
      </w:r>
      <w:r>
        <w:t>2 </w:t>
      </w:r>
      <w:r w:rsidR="00DF6E0B">
        <w:t>million (and $120,000 for each day the offence continues) for a corporation and $500,000 (and $60,000 for each day the offence continues) for an individual.</w:t>
      </w:r>
    </w:p>
    <w:p w14:paraId="172BB328" w14:textId="6B1DF49D" w:rsidR="00DF6E0B" w:rsidRDefault="004A4928" w:rsidP="00C124A6">
      <w:pPr>
        <w:pStyle w:val="RAMJOBody"/>
      </w:pPr>
      <w:r>
        <w:t>Schedule</w:t>
      </w:r>
      <w:r w:rsidR="00DF6E0B">
        <w:t xml:space="preserve"> 1 of the </w:t>
      </w:r>
      <w:r w:rsidR="00DF6E0B" w:rsidRPr="00AE4735">
        <w:rPr>
          <w:i/>
          <w:iCs/>
        </w:rPr>
        <w:t>POEO Act</w:t>
      </w:r>
      <w:r w:rsidR="00DF6E0B">
        <w:t xml:space="preserve"> also descri</w:t>
      </w:r>
      <w:r w:rsidR="00005827">
        <w:t>bes</w:t>
      </w:r>
      <w:r w:rsidR="00DF6E0B">
        <w:t xml:space="preserve"> </w:t>
      </w:r>
      <w:r w:rsidR="00005827">
        <w:t xml:space="preserve">the </w:t>
      </w:r>
      <w:r w:rsidR="00DF6E0B">
        <w:t>activities and thresholds in relation to asbestos waste that require</w:t>
      </w:r>
      <w:r w:rsidR="00005827">
        <w:t>s</w:t>
      </w:r>
      <w:r w:rsidR="00DF6E0B">
        <w:t xml:space="preserve"> a licence from the NSW EPA. Specifically, these are:</w:t>
      </w:r>
    </w:p>
    <w:p w14:paraId="0284CDFE" w14:textId="574EE8BD" w:rsidR="00DF6E0B" w:rsidRDefault="00005827" w:rsidP="00877753">
      <w:pPr>
        <w:pStyle w:val="RAMJODotList"/>
      </w:pPr>
      <w:r>
        <w:t>w</w:t>
      </w:r>
      <w:r w:rsidR="00DF6E0B">
        <w:t xml:space="preserve">aste storage </w:t>
      </w:r>
      <w:r w:rsidR="004A4928">
        <w:t>of</w:t>
      </w:r>
      <w:r w:rsidR="00DF6E0B">
        <w:t xml:space="preserve"> more than 5 tonnes of asbestos waste on a site at any time</w:t>
      </w:r>
    </w:p>
    <w:p w14:paraId="3BDF2F30" w14:textId="235561A7" w:rsidR="00DF6E0B" w:rsidRDefault="00005827" w:rsidP="00877753">
      <w:pPr>
        <w:pStyle w:val="RAMJODotList"/>
      </w:pPr>
      <w:r>
        <w:t xml:space="preserve">waste </w:t>
      </w:r>
      <w:r w:rsidR="00DF6E0B">
        <w:t>disposal (application to land) – any amount, except Council</w:t>
      </w:r>
      <w:r>
        <w:t>-</w:t>
      </w:r>
      <w:r w:rsidR="00DF6E0B">
        <w:t xml:space="preserve">operated waste facilities that existed prior to 28 </w:t>
      </w:r>
      <w:r w:rsidR="004A4928">
        <w:t>April</w:t>
      </w:r>
      <w:r w:rsidR="00DF6E0B">
        <w:t xml:space="preserve"> 2008 </w:t>
      </w:r>
      <w:r>
        <w:t xml:space="preserve">and </w:t>
      </w:r>
      <w:r w:rsidR="00DF6E0B">
        <w:t xml:space="preserve">that receive </w:t>
      </w:r>
      <w:r w:rsidR="004A4928">
        <w:t>less</w:t>
      </w:r>
      <w:r w:rsidR="00DF6E0B">
        <w:t xml:space="preserve"> than 5,000 tonnes of waste per year (in total).</w:t>
      </w:r>
    </w:p>
    <w:p w14:paraId="6497FADF" w14:textId="4AA7520E" w:rsidR="004338AE" w:rsidRPr="00AB2AA3" w:rsidRDefault="00C522C6" w:rsidP="00AB2AA3">
      <w:pPr>
        <w:pStyle w:val="RAMJOBody"/>
      </w:pPr>
      <w:r>
        <w:t xml:space="preserve">The Act also introduced the </w:t>
      </w:r>
      <w:r w:rsidR="00005827">
        <w:t>w</w:t>
      </w:r>
      <w:r>
        <w:t xml:space="preserve">aste </w:t>
      </w:r>
      <w:r w:rsidR="00005827">
        <w:t>l</w:t>
      </w:r>
      <w:r>
        <w:t>evy</w:t>
      </w:r>
      <w:r w:rsidR="00005827">
        <w:t>,</w:t>
      </w:r>
      <w:r>
        <w:t xml:space="preserve"> which applies to all waste originating from the </w:t>
      </w:r>
      <w:r w:rsidR="00005827">
        <w:t>r</w:t>
      </w:r>
      <w:r>
        <w:t xml:space="preserve">egulated </w:t>
      </w:r>
      <w:r w:rsidR="00005827">
        <w:t>a</w:t>
      </w:r>
      <w:r>
        <w:t xml:space="preserve">rea. </w:t>
      </w:r>
      <w:r w:rsidR="00F5621D">
        <w:t>Councils are required to charge the relevant levy</w:t>
      </w:r>
      <w:r w:rsidR="00005827">
        <w:t>,</w:t>
      </w:r>
      <w:r w:rsidR="00F5621D">
        <w:t xml:space="preserve"> which is </w:t>
      </w:r>
      <w:r w:rsidR="00005827">
        <w:t xml:space="preserve">then </w:t>
      </w:r>
      <w:r w:rsidR="00F5621D">
        <w:t>to be paid to the EPA. There are severe penalties for noncompliance</w:t>
      </w:r>
      <w:r w:rsidR="00AB2AA3">
        <w:t>, including a m</w:t>
      </w:r>
      <w:r w:rsidR="004338AE" w:rsidRPr="00AB2AA3">
        <w:t>aximum penalty</w:t>
      </w:r>
      <w:r w:rsidR="00AB2AA3">
        <w:t>:</w:t>
      </w:r>
    </w:p>
    <w:p w14:paraId="358036C5" w14:textId="7DB50E88" w:rsidR="004338AE" w:rsidRPr="00AB2AA3" w:rsidRDefault="004338AE" w:rsidP="00AB2AA3">
      <w:pPr>
        <w:pStyle w:val="RAMJODotList"/>
      </w:pPr>
      <w:r w:rsidRPr="00AB2AA3">
        <w:t>in the case of a corporation</w:t>
      </w:r>
      <w:r w:rsidR="00AB2AA3">
        <w:t xml:space="preserve">, </w:t>
      </w:r>
      <w:r w:rsidRPr="00AB2AA3">
        <w:t xml:space="preserve">$1,000,000 and, in the case of a continuing offence, a further penalty of $120,000 for each day the offence continues, or </w:t>
      </w:r>
    </w:p>
    <w:p w14:paraId="12C203C7" w14:textId="424E64DC" w:rsidR="004338AE" w:rsidRPr="00AB2AA3" w:rsidRDefault="004338AE" w:rsidP="00AB2AA3">
      <w:pPr>
        <w:pStyle w:val="RAMJODotList"/>
      </w:pPr>
      <w:r w:rsidRPr="00AB2AA3">
        <w:t>in the case of an individual</w:t>
      </w:r>
      <w:r w:rsidR="00AB2AA3">
        <w:t xml:space="preserve">, </w:t>
      </w:r>
      <w:r w:rsidRPr="00AB2AA3">
        <w:t xml:space="preserve">$250,000 and, in the case of a continuing offence, a further penalty of $60,000 for each day the offence continues. </w:t>
      </w:r>
      <w:r>
        <w:t xml:space="preserve"> </w:t>
      </w:r>
    </w:p>
    <w:p w14:paraId="7421352F" w14:textId="77777777" w:rsidR="004338AE" w:rsidRDefault="004338AE" w:rsidP="00C124A6">
      <w:pPr>
        <w:pStyle w:val="RAMJOBody"/>
      </w:pPr>
    </w:p>
    <w:p w14:paraId="436C386B" w14:textId="058DE385" w:rsidR="00DF6E0B" w:rsidRPr="00BF13DF" w:rsidRDefault="00DF6E0B" w:rsidP="00AE4735">
      <w:pPr>
        <w:pStyle w:val="Heading2"/>
      </w:pPr>
      <w:r w:rsidRPr="00AE4735">
        <w:rPr>
          <w:i w:val="0"/>
          <w:iCs w:val="0"/>
        </w:rPr>
        <w:t>Protection of the Environment Operations (Waste) Regulation 2014</w:t>
      </w:r>
    </w:p>
    <w:p w14:paraId="29BD2F06" w14:textId="4FC36632" w:rsidR="00DF6E0B" w:rsidRDefault="00DF6E0B" w:rsidP="00C124A6">
      <w:pPr>
        <w:pStyle w:val="RAMJOBody"/>
      </w:pPr>
      <w:r>
        <w:t xml:space="preserve">Clause 78 of the </w:t>
      </w:r>
      <w:r w:rsidRPr="00AE4735">
        <w:rPr>
          <w:i/>
          <w:iCs/>
        </w:rPr>
        <w:t>Waste Regulation</w:t>
      </w:r>
      <w:r>
        <w:t xml:space="preserve"> details the requirements associated with the transport of asbestos waste</w:t>
      </w:r>
      <w:r w:rsidR="00005827">
        <w:t>:</w:t>
      </w:r>
    </w:p>
    <w:p w14:paraId="59C1BDF6" w14:textId="0F3183FA" w:rsidR="00DF6E0B" w:rsidRDefault="00005827" w:rsidP="00877753">
      <w:pPr>
        <w:pStyle w:val="RAMJODotList"/>
      </w:pPr>
      <w:r>
        <w:t>T</w:t>
      </w:r>
      <w:r w:rsidR="00DF6E0B">
        <w:t>he part of the vehicle used for the transport must be covered and leak</w:t>
      </w:r>
      <w:r>
        <w:t>-</w:t>
      </w:r>
      <w:r w:rsidR="00DF6E0B">
        <w:t>proof</w:t>
      </w:r>
      <w:r>
        <w:t>.</w:t>
      </w:r>
    </w:p>
    <w:p w14:paraId="78A17CD3" w14:textId="25E540A3" w:rsidR="00DF6E0B" w:rsidRDefault="00005827" w:rsidP="00877753">
      <w:pPr>
        <w:pStyle w:val="RAMJODotList"/>
      </w:pPr>
      <w:r>
        <w:t>B</w:t>
      </w:r>
      <w:r w:rsidR="00DF6E0B">
        <w:t xml:space="preserve">onded (non-friable) asbestos waste must be securely packaged during its </w:t>
      </w:r>
      <w:r w:rsidR="004A4928">
        <w:t>transportation</w:t>
      </w:r>
      <w:r>
        <w:t>.</w:t>
      </w:r>
    </w:p>
    <w:p w14:paraId="663EB185" w14:textId="40E47B73" w:rsidR="00DF6E0B" w:rsidRDefault="00005827" w:rsidP="00877753">
      <w:pPr>
        <w:pStyle w:val="RAMJODotList"/>
      </w:pPr>
      <w:r>
        <w:t>F</w:t>
      </w:r>
      <w:r w:rsidR="00DF6E0B">
        <w:t xml:space="preserve">riable asbestos must be in a sealed container during its </w:t>
      </w:r>
      <w:r w:rsidR="004A4928">
        <w:t>transportation</w:t>
      </w:r>
      <w:r>
        <w:t>.</w:t>
      </w:r>
    </w:p>
    <w:p w14:paraId="0E2D39B9" w14:textId="1860B9AE" w:rsidR="00DF6E0B" w:rsidRDefault="00005827" w:rsidP="00877753">
      <w:pPr>
        <w:pStyle w:val="RAMJODotList"/>
      </w:pPr>
      <w:r>
        <w:t>O</w:t>
      </w:r>
      <w:r w:rsidR="00DF6E0B">
        <w:t>ther asbestos waste (such as so</w:t>
      </w:r>
      <w:r w:rsidR="00E5142F">
        <w:t>i</w:t>
      </w:r>
      <w:r w:rsidR="00DF6E0B">
        <w:t>ls contaminated with ACM) must be wetted down during its transportation.</w:t>
      </w:r>
    </w:p>
    <w:p w14:paraId="780C3217" w14:textId="617591D1" w:rsidR="00DF6E0B" w:rsidRDefault="00DF6E0B" w:rsidP="00C124A6">
      <w:pPr>
        <w:pStyle w:val="RAMJOBody"/>
      </w:pPr>
      <w:r>
        <w:t xml:space="preserve">Clause 79 of the </w:t>
      </w:r>
      <w:r w:rsidRPr="00AE4735">
        <w:rPr>
          <w:i/>
          <w:iCs/>
        </w:rPr>
        <w:t xml:space="preserve">Waste </w:t>
      </w:r>
      <w:r w:rsidR="004A4928" w:rsidRPr="00AE4735">
        <w:rPr>
          <w:i/>
          <w:iCs/>
        </w:rPr>
        <w:t>Regulation</w:t>
      </w:r>
      <w:r>
        <w:t xml:space="preserve"> details the </w:t>
      </w:r>
      <w:r w:rsidR="004A4928">
        <w:t>requirements</w:t>
      </w:r>
      <w:r>
        <w:t xml:space="preserve"> associated with the reporting of </w:t>
      </w:r>
      <w:r w:rsidR="00005827">
        <w:t xml:space="preserve">the transport </w:t>
      </w:r>
      <w:r>
        <w:t xml:space="preserve">of </w:t>
      </w:r>
      <w:r w:rsidR="00005827">
        <w:t xml:space="preserve">more </w:t>
      </w:r>
      <w:r>
        <w:t xml:space="preserve">than </w:t>
      </w:r>
      <w:r w:rsidR="00005827">
        <w:t xml:space="preserve">100 kilograms </w:t>
      </w:r>
      <w:r>
        <w:t>of asbestos waste within NSW that is:</w:t>
      </w:r>
    </w:p>
    <w:p w14:paraId="06EA8BED" w14:textId="040AFD84" w:rsidR="00DF6E0B" w:rsidRDefault="00005827" w:rsidP="00877753">
      <w:pPr>
        <w:pStyle w:val="RAMJODotList"/>
      </w:pPr>
      <w:r>
        <w:t xml:space="preserve">not </w:t>
      </w:r>
      <w:r w:rsidR="00DF6E0B">
        <w:t>already required to be tracked (</w:t>
      </w:r>
      <w:r w:rsidR="006B72C0">
        <w:t>for example,</w:t>
      </w:r>
      <w:r w:rsidR="00DF6E0B">
        <w:t xml:space="preserve"> interstate transport)</w:t>
      </w:r>
    </w:p>
    <w:p w14:paraId="6F06C867" w14:textId="34AC5FEF" w:rsidR="00DF6E0B" w:rsidRDefault="00005827" w:rsidP="00877753">
      <w:pPr>
        <w:pStyle w:val="RAMJODotList"/>
      </w:pPr>
      <w:r>
        <w:t xml:space="preserve">not </w:t>
      </w:r>
      <w:r w:rsidR="00DF6E0B">
        <w:t>required in an emergency to protect human health, the environment or property.</w:t>
      </w:r>
    </w:p>
    <w:p w14:paraId="7243184B" w14:textId="34C85595" w:rsidR="00DF6E0B" w:rsidRDefault="00DF6E0B" w:rsidP="00C124A6">
      <w:pPr>
        <w:pStyle w:val="RAMJOBody"/>
      </w:pPr>
      <w:r>
        <w:t xml:space="preserve">The use of the </w:t>
      </w:r>
      <w:proofErr w:type="spellStart"/>
      <w:r>
        <w:t>WasteLocate</w:t>
      </w:r>
      <w:proofErr w:type="spellEnd"/>
      <w:r>
        <w:t xml:space="preserve"> system provided by the EPA satisfies all the reporting </w:t>
      </w:r>
      <w:r w:rsidR="004A4928">
        <w:t>requirements</w:t>
      </w:r>
      <w:r>
        <w:t xml:space="preserve"> of this clause. This system require</w:t>
      </w:r>
      <w:r w:rsidR="00005827">
        <w:t>s</w:t>
      </w:r>
      <w:r>
        <w:t xml:space="preserve"> </w:t>
      </w:r>
      <w:r w:rsidR="00005827">
        <w:t xml:space="preserve">landfill </w:t>
      </w:r>
      <w:r>
        <w:t>facilities to possess and display a QR2id plate so</w:t>
      </w:r>
      <w:r w:rsidR="00005827">
        <w:t xml:space="preserve"> that</w:t>
      </w:r>
      <w:r>
        <w:t xml:space="preserve"> the tracking and reporting of the asbestos can be </w:t>
      </w:r>
      <w:r w:rsidR="004A4928">
        <w:t>completed</w:t>
      </w:r>
      <w:r>
        <w:t>.</w:t>
      </w:r>
    </w:p>
    <w:p w14:paraId="3197B2CE" w14:textId="1BEE9EC8" w:rsidR="00F1205C" w:rsidRDefault="00DF6E0B" w:rsidP="00C124A6">
      <w:pPr>
        <w:pStyle w:val="RAMJOBody"/>
      </w:pPr>
      <w:r>
        <w:t xml:space="preserve">Clause 80 of the </w:t>
      </w:r>
      <w:r w:rsidRPr="00AE4735">
        <w:rPr>
          <w:i/>
          <w:iCs/>
        </w:rPr>
        <w:t>Waste Regulation</w:t>
      </w:r>
      <w:r>
        <w:t xml:space="preserve"> specifically deals with the disposal </w:t>
      </w:r>
      <w:r w:rsidR="004A4928">
        <w:t>requirements</w:t>
      </w:r>
      <w:r>
        <w:t xml:space="preserve"> of asbestos waste:</w:t>
      </w:r>
    </w:p>
    <w:p w14:paraId="300D34CE" w14:textId="635482E1" w:rsidR="00DF6E0B" w:rsidRDefault="00005827" w:rsidP="00877753">
      <w:pPr>
        <w:pStyle w:val="RAMJODotList"/>
      </w:pPr>
      <w:r>
        <w:t xml:space="preserve">The </w:t>
      </w:r>
      <w:r w:rsidR="00DF6E0B">
        <w:t xml:space="preserve">person delivering the asbestos waste to a </w:t>
      </w:r>
      <w:r>
        <w:t>l</w:t>
      </w:r>
      <w:r w:rsidR="004A4928">
        <w:t>andfill</w:t>
      </w:r>
      <w:r w:rsidR="00DF6E0B">
        <w:t xml:space="preserve"> facility must inform the occupier of the </w:t>
      </w:r>
      <w:r>
        <w:t>l</w:t>
      </w:r>
      <w:r w:rsidR="00DF6E0B">
        <w:t>andfill that the waste contains asbestos.</w:t>
      </w:r>
    </w:p>
    <w:p w14:paraId="05AF9B68" w14:textId="48E40504" w:rsidR="00DF6E0B" w:rsidRDefault="00DF6E0B" w:rsidP="00877753">
      <w:pPr>
        <w:pStyle w:val="RAMJODotList"/>
      </w:pPr>
      <w:r>
        <w:t xml:space="preserve">The person unloading or </w:t>
      </w:r>
      <w:r w:rsidR="004A4928">
        <w:t>disposing</w:t>
      </w:r>
      <w:r>
        <w:t xml:space="preserve"> </w:t>
      </w:r>
      <w:r w:rsidR="00005827">
        <w:t xml:space="preserve">of </w:t>
      </w:r>
      <w:r>
        <w:t xml:space="preserve">the asbestos </w:t>
      </w:r>
      <w:r w:rsidR="004A4928">
        <w:t>waste</w:t>
      </w:r>
      <w:r>
        <w:t xml:space="preserve"> and the occupier of the </w:t>
      </w:r>
      <w:r w:rsidR="00005827">
        <w:t>l</w:t>
      </w:r>
      <w:r>
        <w:t xml:space="preserve">andfill must ensure </w:t>
      </w:r>
      <w:r w:rsidR="00005827">
        <w:t xml:space="preserve">that </w:t>
      </w:r>
      <w:r>
        <w:t xml:space="preserve">no dust is </w:t>
      </w:r>
      <w:r w:rsidR="004A4928">
        <w:t>generated</w:t>
      </w:r>
      <w:r>
        <w:t xml:space="preserve"> </w:t>
      </w:r>
      <w:r w:rsidR="00005827">
        <w:t xml:space="preserve">from </w:t>
      </w:r>
      <w:r>
        <w:t xml:space="preserve">the unloading and </w:t>
      </w:r>
      <w:r w:rsidR="004A4928">
        <w:t>disposal</w:t>
      </w:r>
      <w:r>
        <w:t xml:space="preserve"> process.</w:t>
      </w:r>
    </w:p>
    <w:p w14:paraId="3CE98CB8" w14:textId="6EA14F87" w:rsidR="00DF6E0B" w:rsidRDefault="00005827" w:rsidP="00877753">
      <w:pPr>
        <w:pStyle w:val="RAMJODotList"/>
      </w:pPr>
      <w:r>
        <w:t>T</w:t>
      </w:r>
      <w:r w:rsidR="00DF6E0B">
        <w:t>he asbestos waste</w:t>
      </w:r>
      <w:r>
        <w:t xml:space="preserve"> must be covered</w:t>
      </w:r>
      <w:r w:rsidR="00DF6E0B">
        <w:t>, once disposed, with virgin excavated natural material:</w:t>
      </w:r>
    </w:p>
    <w:p w14:paraId="66C84190" w14:textId="4A15965C" w:rsidR="00DF6E0B" w:rsidRDefault="00005827" w:rsidP="0014156B">
      <w:pPr>
        <w:pStyle w:val="RAMJODotList"/>
        <w:numPr>
          <w:ilvl w:val="1"/>
          <w:numId w:val="2"/>
        </w:numPr>
      </w:pPr>
      <w:r>
        <w:t xml:space="preserve">initially </w:t>
      </w:r>
      <w:r w:rsidR="00DF6E0B">
        <w:t>(at the time of disposal)</w:t>
      </w:r>
      <w:r>
        <w:t>,</w:t>
      </w:r>
      <w:r w:rsidR="00DF6E0B">
        <w:t xml:space="preserve"> to a depth of at least 0.15 metres</w:t>
      </w:r>
    </w:p>
    <w:p w14:paraId="2B881F89" w14:textId="6D956E46" w:rsidR="00DF6E0B" w:rsidRDefault="00005827" w:rsidP="0014156B">
      <w:pPr>
        <w:pStyle w:val="RAMJODotList"/>
        <w:numPr>
          <w:ilvl w:val="1"/>
          <w:numId w:val="2"/>
        </w:numPr>
      </w:pPr>
      <w:r>
        <w:t>a</w:t>
      </w:r>
      <w:r w:rsidR="00DF6E0B">
        <w:t xml:space="preserve">t the end of each day’s operation, to a depth of at </w:t>
      </w:r>
      <w:r w:rsidR="004A4928">
        <w:t>least</w:t>
      </w:r>
      <w:r w:rsidR="00DF6E0B">
        <w:t xml:space="preserve"> 0.5 metres</w:t>
      </w:r>
    </w:p>
    <w:p w14:paraId="33CA9BC2" w14:textId="288FB8C8" w:rsidR="00DF6E0B" w:rsidRDefault="00005827" w:rsidP="0014156B">
      <w:pPr>
        <w:pStyle w:val="RAMJODotList"/>
        <w:numPr>
          <w:ilvl w:val="1"/>
          <w:numId w:val="2"/>
        </w:numPr>
      </w:pPr>
      <w:r>
        <w:t>f</w:t>
      </w:r>
      <w:r w:rsidR="00DF6E0B">
        <w:t xml:space="preserve">inally, to a depth of at least </w:t>
      </w:r>
      <w:r>
        <w:t xml:space="preserve">one </w:t>
      </w:r>
      <w:r w:rsidR="00DF6E0B">
        <w:t>metre (in the case of bonded asbestos material or asbestos</w:t>
      </w:r>
      <w:r w:rsidR="000B393C">
        <w:t>-</w:t>
      </w:r>
      <w:r w:rsidR="00DF6E0B">
        <w:t xml:space="preserve">containing soils) or 3 metres </w:t>
      </w:r>
      <w:r>
        <w:t>(</w:t>
      </w:r>
      <w:r w:rsidR="00DF6E0B">
        <w:t>in the case of friable asbestos</w:t>
      </w:r>
      <w:r>
        <w:t>)</w:t>
      </w:r>
      <w:r w:rsidR="00DF6E0B">
        <w:t xml:space="preserve"> below the final land surface of the </w:t>
      </w:r>
      <w:r>
        <w:t>landfill</w:t>
      </w:r>
      <w:r w:rsidR="00DF6E0B">
        <w:t>.</w:t>
      </w:r>
    </w:p>
    <w:p w14:paraId="7EC62283" w14:textId="0FDD2392" w:rsidR="00DF6E0B" w:rsidRDefault="00DF6E0B" w:rsidP="00C124A6">
      <w:pPr>
        <w:pStyle w:val="RAMJOBody"/>
      </w:pPr>
      <w:r>
        <w:t xml:space="preserve">It should be noted </w:t>
      </w:r>
      <w:r w:rsidR="00005827">
        <w:t xml:space="preserve">that </w:t>
      </w:r>
      <w:r>
        <w:t xml:space="preserve">the EPA </w:t>
      </w:r>
      <w:r w:rsidR="004A4928">
        <w:t>n</w:t>
      </w:r>
      <w:r>
        <w:t>ow permit</w:t>
      </w:r>
      <w:r w:rsidR="00005827">
        <w:t>s</w:t>
      </w:r>
      <w:r>
        <w:t xml:space="preserve"> the use of general solid waste to cover asbestos waste with an approved licence variation or written approval. If approved</w:t>
      </w:r>
      <w:r w:rsidR="00005827">
        <w:t>,</w:t>
      </w:r>
      <w:r>
        <w:t xml:space="preserve"> however, the EPA expect</w:t>
      </w:r>
      <w:r w:rsidR="00005827">
        <w:t>s</w:t>
      </w:r>
      <w:r>
        <w:t xml:space="preserve"> to see a commensurate reduction in asbestos disposal charges.</w:t>
      </w:r>
    </w:p>
    <w:p w14:paraId="7AA802BC" w14:textId="30F6576F" w:rsidR="00DF6E0B" w:rsidRDefault="00DF6E0B" w:rsidP="00C124A6">
      <w:pPr>
        <w:pStyle w:val="RAMJOBody"/>
      </w:pPr>
      <w:r>
        <w:lastRenderedPageBreak/>
        <w:t xml:space="preserve">Clause 111 of the </w:t>
      </w:r>
      <w:r w:rsidRPr="00AE4735">
        <w:rPr>
          <w:i/>
          <w:iCs/>
        </w:rPr>
        <w:t>Waste Regulation</w:t>
      </w:r>
      <w:r>
        <w:t xml:space="preserve"> provides a defence to the offence of land pollution (which includes the disposal of more than 10 tonnes of asbestos waste) at unlicensed </w:t>
      </w:r>
      <w:r w:rsidR="00005827">
        <w:t>l</w:t>
      </w:r>
      <w:r>
        <w:t xml:space="preserve">andfills operated by a Council immediately prior to 28 April 2008. One of the key stipulations of this defence is that operational </w:t>
      </w:r>
      <w:r w:rsidR="004A4928">
        <w:t>requirements</w:t>
      </w:r>
      <w:r>
        <w:t xml:space="preserve"> are met. These include taking all reasonable steps to minimise or avoid pollution from the </w:t>
      </w:r>
      <w:r w:rsidR="0039619E">
        <w:t xml:space="preserve">unlicensed landfill </w:t>
      </w:r>
      <w:r>
        <w:t xml:space="preserve">and </w:t>
      </w:r>
      <w:r w:rsidR="00005827">
        <w:t xml:space="preserve">ensuring </w:t>
      </w:r>
      <w:r>
        <w:t xml:space="preserve">that the asbestos waste is covered in compliance with </w:t>
      </w:r>
      <w:r w:rsidR="00005827">
        <w:t>c</w:t>
      </w:r>
      <w:r>
        <w:t>lause 80.</w:t>
      </w:r>
    </w:p>
    <w:p w14:paraId="5907349A" w14:textId="331AAF29" w:rsidR="00DF6E0B" w:rsidRPr="00BF13DF" w:rsidRDefault="00DF6E0B" w:rsidP="00AE4735">
      <w:pPr>
        <w:pStyle w:val="Heading2"/>
      </w:pPr>
      <w:r w:rsidRPr="00AE4735">
        <w:rPr>
          <w:i w:val="0"/>
          <w:iCs w:val="0"/>
        </w:rPr>
        <w:t xml:space="preserve">Work Health and </w:t>
      </w:r>
      <w:r w:rsidR="004A4928" w:rsidRPr="00AE4735">
        <w:rPr>
          <w:i w:val="0"/>
          <w:iCs w:val="0"/>
        </w:rPr>
        <w:t>Safety</w:t>
      </w:r>
      <w:r w:rsidRPr="00AE4735">
        <w:rPr>
          <w:i w:val="0"/>
          <w:iCs w:val="0"/>
        </w:rPr>
        <w:t xml:space="preserve"> Regulation 2017</w:t>
      </w:r>
    </w:p>
    <w:p w14:paraId="0479D323" w14:textId="398DF92B" w:rsidR="00DF6E0B" w:rsidRDefault="00DF6E0B" w:rsidP="00C124A6">
      <w:pPr>
        <w:pStyle w:val="RAMJOBody"/>
      </w:pPr>
      <w:r>
        <w:t xml:space="preserve">Clause 419 of the </w:t>
      </w:r>
      <w:r w:rsidRPr="00AE4735">
        <w:rPr>
          <w:i/>
          <w:iCs/>
        </w:rPr>
        <w:t xml:space="preserve">WHS </w:t>
      </w:r>
      <w:r w:rsidR="004A4928" w:rsidRPr="00AE4735">
        <w:rPr>
          <w:i/>
          <w:iCs/>
        </w:rPr>
        <w:t>Regulation</w:t>
      </w:r>
      <w:r>
        <w:t xml:space="preserve"> provides a general prohibition for a </w:t>
      </w:r>
      <w:r w:rsidR="00005827">
        <w:t>person c</w:t>
      </w:r>
      <w:r w:rsidR="004A4928">
        <w:t>onducting</w:t>
      </w:r>
      <w:r>
        <w:t xml:space="preserve"> </w:t>
      </w:r>
      <w:r w:rsidR="00005827">
        <w:t>b</w:t>
      </w:r>
      <w:r>
        <w:t xml:space="preserve">usiness or </w:t>
      </w:r>
      <w:r w:rsidR="00005827">
        <w:t>u</w:t>
      </w:r>
      <w:r w:rsidR="004A4928">
        <w:t>ndertaking</w:t>
      </w:r>
      <w:r w:rsidR="00005827">
        <w:t xml:space="preserve"> </w:t>
      </w:r>
      <w:r>
        <w:t>to carry out, or direct or allow a worker to carry out</w:t>
      </w:r>
      <w:r w:rsidR="00005827">
        <w:t xml:space="preserve">, </w:t>
      </w:r>
      <w:r w:rsidR="004A4928">
        <w:t>work involving</w:t>
      </w:r>
      <w:r>
        <w:t xml:space="preserve"> asbestos. This includes activities related to removing, handling, </w:t>
      </w:r>
      <w:r w:rsidR="004A4928">
        <w:t>transporting</w:t>
      </w:r>
      <w:r>
        <w:t>, storing and disposing of any ACM. This is the legislation that gives effect to the ban on the use of asbestos</w:t>
      </w:r>
      <w:r w:rsidR="000B393C">
        <w:t>-</w:t>
      </w:r>
      <w:r>
        <w:t xml:space="preserve">containing products and </w:t>
      </w:r>
      <w:r w:rsidR="004A4928">
        <w:t>materials</w:t>
      </w:r>
      <w:r>
        <w:t xml:space="preserve"> and is replicated in all other jurisdictions of Australia.</w:t>
      </w:r>
    </w:p>
    <w:p w14:paraId="7151BB65" w14:textId="3D66C3C0" w:rsidR="00F1205C" w:rsidRDefault="00DF6E0B" w:rsidP="00C124A6">
      <w:pPr>
        <w:pStyle w:val="RAMJOBody"/>
      </w:pPr>
      <w:r>
        <w:t xml:space="preserve">However, this prohibition does not apply to the demolition, removal or </w:t>
      </w:r>
      <w:r w:rsidR="004A4928">
        <w:t>disposal</w:t>
      </w:r>
      <w:r>
        <w:t xml:space="preserve"> of ACM in accordance with the </w:t>
      </w:r>
      <w:r w:rsidRPr="00AE4735">
        <w:rPr>
          <w:i/>
          <w:iCs/>
        </w:rPr>
        <w:t>WHS Regulation</w:t>
      </w:r>
      <w:r>
        <w:t xml:space="preserve"> </w:t>
      </w:r>
      <w:r w:rsidR="00005827">
        <w:t xml:space="preserve">or to </w:t>
      </w:r>
      <w:r>
        <w:t xml:space="preserve">the transport and disposal of ACM in accordance with the </w:t>
      </w:r>
      <w:r w:rsidRPr="00AE4735">
        <w:rPr>
          <w:i/>
          <w:iCs/>
        </w:rPr>
        <w:t>POEO Act</w:t>
      </w:r>
      <w:r>
        <w:t>.</w:t>
      </w:r>
    </w:p>
    <w:p w14:paraId="7C461AB8" w14:textId="24C9CC7B" w:rsidR="00DF6E0B" w:rsidRPr="001A64CF" w:rsidRDefault="00DF6E0B" w:rsidP="00C124A6">
      <w:pPr>
        <w:pStyle w:val="RAMJOBody"/>
      </w:pPr>
      <w:r>
        <w:t>The prohibition also does not apply to soils that a ‘</w:t>
      </w:r>
      <w:r w:rsidR="004A4928">
        <w:t>competent</w:t>
      </w:r>
      <w:r>
        <w:t xml:space="preserve"> person’ has determined </w:t>
      </w:r>
      <w:r w:rsidR="00005827">
        <w:t xml:space="preserve">do </w:t>
      </w:r>
      <w:r>
        <w:t>not contain any visible ACM or friable asbestos, or</w:t>
      </w:r>
      <w:r w:rsidR="00005827">
        <w:t>,</w:t>
      </w:r>
      <w:r>
        <w:t xml:space="preserve"> if friable asbestos is visible</w:t>
      </w:r>
      <w:r w:rsidR="00005827">
        <w:t>,</w:t>
      </w:r>
      <w:r>
        <w:t xml:space="preserve"> </w:t>
      </w:r>
      <w:r w:rsidR="00005827">
        <w:t xml:space="preserve">do </w:t>
      </w:r>
      <w:r>
        <w:t>not contain trace levels of asbestos determined in accordance with AS 4964-2004</w:t>
      </w:r>
      <w:r w:rsidR="007C05BA">
        <w:t xml:space="preserve"> </w:t>
      </w:r>
      <w:r>
        <w:t>(</w:t>
      </w:r>
      <w:r w:rsidR="00005827">
        <w:t>‘</w:t>
      </w:r>
      <w:r>
        <w:t xml:space="preserve">Method for the </w:t>
      </w:r>
      <w:r w:rsidR="00005827">
        <w:t xml:space="preserve">Qualitative </w:t>
      </w:r>
      <w:r>
        <w:t>Identification of Asbestos in Bulk Samples</w:t>
      </w:r>
      <w:r w:rsidR="00005827">
        <w:t>’</w:t>
      </w:r>
      <w:r>
        <w:t>)</w:t>
      </w:r>
      <w:r w:rsidR="00F1205C">
        <w:t>.</w:t>
      </w:r>
    </w:p>
    <w:p w14:paraId="287C002D" w14:textId="60B00BBF" w:rsidR="00DF6E0B" w:rsidRDefault="00DF6E0B" w:rsidP="00C124A6">
      <w:pPr>
        <w:pStyle w:val="RAMJOBody"/>
      </w:pPr>
      <w:r>
        <w:t xml:space="preserve">Clause 472 deals with the disposing of asbestos waste and contaminated personal protective equipment. Generally, asbestos </w:t>
      </w:r>
      <w:r w:rsidR="004A4928">
        <w:t>waste</w:t>
      </w:r>
      <w:r>
        <w:t xml:space="preserve"> must be disposed of as soon as pr</w:t>
      </w:r>
      <w:r w:rsidR="004A4928">
        <w:t>a</w:t>
      </w:r>
      <w:r>
        <w:t>c</w:t>
      </w:r>
      <w:r w:rsidR="004A4928">
        <w:t>t</w:t>
      </w:r>
      <w:r>
        <w:t>icable at a site authorised to accept it.</w:t>
      </w:r>
    </w:p>
    <w:p w14:paraId="381F9797" w14:textId="02FB425B" w:rsidR="00DF6E0B" w:rsidRPr="001A64CF" w:rsidRDefault="00DF6E0B" w:rsidP="00AE4735">
      <w:pPr>
        <w:pStyle w:val="Heading1"/>
      </w:pPr>
      <w:r w:rsidRPr="00B21A77">
        <w:t>Policy</w:t>
      </w:r>
      <w:r w:rsidRPr="001A64CF">
        <w:t xml:space="preserve"> and </w:t>
      </w:r>
      <w:r w:rsidR="00445D9A">
        <w:t>s</w:t>
      </w:r>
      <w:r w:rsidRPr="001A64CF">
        <w:t>trategy</w:t>
      </w:r>
    </w:p>
    <w:p w14:paraId="2F073C25" w14:textId="5CBF7D3F" w:rsidR="00DF6E0B" w:rsidRDefault="00DF6E0B" w:rsidP="00AE4735">
      <w:pPr>
        <w:pStyle w:val="Heading2"/>
      </w:pPr>
      <w:r>
        <w:t xml:space="preserve">National </w:t>
      </w:r>
      <w:r w:rsidR="005B0794">
        <w:t>Strategic</w:t>
      </w:r>
      <w:r>
        <w:t xml:space="preserve"> Plan 2019-2023</w:t>
      </w:r>
    </w:p>
    <w:p w14:paraId="439B2B70" w14:textId="15FE1FF6" w:rsidR="00DF6E0B" w:rsidRDefault="00DF6E0B" w:rsidP="00C124A6">
      <w:pPr>
        <w:pStyle w:val="RAMJOBody"/>
      </w:pPr>
      <w:r>
        <w:t>The Asbestos Safet</w:t>
      </w:r>
      <w:r w:rsidR="005B0794">
        <w:t>y</w:t>
      </w:r>
      <w:r>
        <w:t xml:space="preserve"> and </w:t>
      </w:r>
      <w:r w:rsidRPr="00AE4735">
        <w:t xml:space="preserve">Eradication Agency (ASEA) is the </w:t>
      </w:r>
      <w:r w:rsidR="00005827" w:rsidRPr="00AE4735">
        <w:t>f</w:t>
      </w:r>
      <w:r w:rsidRPr="00AE4735">
        <w:t xml:space="preserve">ederal </w:t>
      </w:r>
      <w:r w:rsidR="00005827" w:rsidRPr="00AE4735">
        <w:t>g</w:t>
      </w:r>
      <w:r w:rsidRPr="00AE4735">
        <w:t xml:space="preserve">overnment </w:t>
      </w:r>
      <w:r w:rsidR="00005827" w:rsidRPr="00AE4735">
        <w:t>a</w:t>
      </w:r>
      <w:r w:rsidRPr="00AE4735">
        <w:t xml:space="preserve">gency </w:t>
      </w:r>
      <w:r w:rsidR="005B0794" w:rsidRPr="00AE4735">
        <w:t>responsible</w:t>
      </w:r>
      <w:r w:rsidRPr="00AE4735">
        <w:t xml:space="preserve"> for overseeing national actions to improve asbestos </w:t>
      </w:r>
      <w:r w:rsidR="005B0794" w:rsidRPr="00AE4735">
        <w:t>awareness</w:t>
      </w:r>
      <w:r w:rsidRPr="00AE4735">
        <w:t xml:space="preserve">, along with the </w:t>
      </w:r>
      <w:r w:rsidR="005B0794" w:rsidRPr="00AE4735">
        <w:t>effective</w:t>
      </w:r>
      <w:r w:rsidRPr="00AE4735">
        <w:t xml:space="preserve"> and safe management, removal and disposal of asbestos. As part of its activities</w:t>
      </w:r>
      <w:r w:rsidR="00005827">
        <w:t>,</w:t>
      </w:r>
      <w:r>
        <w:t xml:space="preserve"> ASEA administers the National Strategic Plan. This plan has </w:t>
      </w:r>
      <w:r w:rsidR="00005827">
        <w:t xml:space="preserve">4 </w:t>
      </w:r>
      <w:r>
        <w:t xml:space="preserve">national </w:t>
      </w:r>
      <w:r w:rsidR="005B0794">
        <w:t>priorities</w:t>
      </w:r>
      <w:r>
        <w:t>:</w:t>
      </w:r>
    </w:p>
    <w:p w14:paraId="32DE32EB" w14:textId="511CCD79" w:rsidR="00DF6E0B" w:rsidRDefault="00005827" w:rsidP="0014156B">
      <w:pPr>
        <w:pStyle w:val="RAMJODotList"/>
        <w:numPr>
          <w:ilvl w:val="0"/>
          <w:numId w:val="5"/>
        </w:numPr>
      </w:pPr>
      <w:r>
        <w:t>i</w:t>
      </w:r>
      <w:r w:rsidR="00DF6E0B">
        <w:t>mprove asbestos awareness to influence behavioural change</w:t>
      </w:r>
    </w:p>
    <w:p w14:paraId="115422F0" w14:textId="59038222" w:rsidR="00DF6E0B" w:rsidRDefault="00005827" w:rsidP="0014156B">
      <w:pPr>
        <w:pStyle w:val="RAMJODotList"/>
        <w:numPr>
          <w:ilvl w:val="0"/>
          <w:numId w:val="5"/>
        </w:numPr>
      </w:pPr>
      <w:r>
        <w:t>i</w:t>
      </w:r>
      <w:r w:rsidR="005B0794">
        <w:t>dentification</w:t>
      </w:r>
      <w:r w:rsidR="00DF6E0B">
        <w:t xml:space="preserve"> and effective legacy management</w:t>
      </w:r>
    </w:p>
    <w:p w14:paraId="63CD0230" w14:textId="76A430C2" w:rsidR="00DF6E0B" w:rsidRDefault="00005827" w:rsidP="0014156B">
      <w:pPr>
        <w:pStyle w:val="RAMJODotList"/>
        <w:numPr>
          <w:ilvl w:val="0"/>
          <w:numId w:val="5"/>
        </w:numPr>
      </w:pPr>
      <w:r>
        <w:t>s</w:t>
      </w:r>
      <w:r w:rsidR="00DF6E0B">
        <w:t xml:space="preserve">afe prioritised </w:t>
      </w:r>
      <w:r w:rsidR="005B0794">
        <w:t>removal</w:t>
      </w:r>
      <w:r w:rsidR="00DF6E0B">
        <w:t xml:space="preserve"> and effective waste management</w:t>
      </w:r>
    </w:p>
    <w:p w14:paraId="4AD9E3B2" w14:textId="13EF7D96" w:rsidR="00DF6E0B" w:rsidRDefault="00005827" w:rsidP="0014156B">
      <w:pPr>
        <w:pStyle w:val="RAMJODotList"/>
        <w:numPr>
          <w:ilvl w:val="0"/>
          <w:numId w:val="5"/>
        </w:numPr>
      </w:pPr>
      <w:r>
        <w:t>i</w:t>
      </w:r>
      <w:r w:rsidR="00DF6E0B">
        <w:t>nternational collaboration and leadership.</w:t>
      </w:r>
    </w:p>
    <w:p w14:paraId="240111F6" w14:textId="6B7D5CCB" w:rsidR="00DF6E0B" w:rsidRDefault="00DF6E0B" w:rsidP="00C124A6">
      <w:pPr>
        <w:pStyle w:val="RAMJOBody"/>
      </w:pPr>
      <w:r>
        <w:t>It should be noted that</w:t>
      </w:r>
      <w:r w:rsidR="00005827">
        <w:t>,</w:t>
      </w:r>
      <w:r>
        <w:t xml:space="preserve"> of the </w:t>
      </w:r>
      <w:r w:rsidR="00005827">
        <w:t xml:space="preserve">9 </w:t>
      </w:r>
      <w:r>
        <w:t>targets described in the plan</w:t>
      </w:r>
      <w:r w:rsidR="00005827">
        <w:t>,</w:t>
      </w:r>
      <w:r>
        <w:t xml:space="preserve"> one specifically relates to the </w:t>
      </w:r>
      <w:r w:rsidR="005B0794">
        <w:t>easier</w:t>
      </w:r>
      <w:r>
        <w:t xml:space="preserve"> and cheaper disposal of asbestos waste.</w:t>
      </w:r>
    </w:p>
    <w:p w14:paraId="1719C050" w14:textId="6AA0AF05" w:rsidR="00DF6E0B" w:rsidRDefault="00DF6E0B" w:rsidP="00AE4735">
      <w:pPr>
        <w:pStyle w:val="Heading2"/>
      </w:pPr>
      <w:r w:rsidRPr="00AE4735">
        <w:rPr>
          <w:i w:val="0"/>
          <w:iCs w:val="0"/>
        </w:rPr>
        <w:t xml:space="preserve">Asbestos </w:t>
      </w:r>
      <w:r w:rsidR="005B0794" w:rsidRPr="00AE4735">
        <w:rPr>
          <w:i w:val="0"/>
          <w:iCs w:val="0"/>
        </w:rPr>
        <w:t>Blueprint</w:t>
      </w:r>
      <w:r>
        <w:t xml:space="preserve"> </w:t>
      </w:r>
      <w:r w:rsidR="00005827">
        <w:t>(</w:t>
      </w:r>
      <w:r>
        <w:t>2017</w:t>
      </w:r>
      <w:r w:rsidR="00005827">
        <w:t>)</w:t>
      </w:r>
    </w:p>
    <w:p w14:paraId="0547D7C1" w14:textId="530C7E21" w:rsidR="00DF6E0B" w:rsidRPr="001A64CF" w:rsidRDefault="00DF6E0B" w:rsidP="00AE4735">
      <w:pPr>
        <w:pStyle w:val="RAMJOBody"/>
      </w:pPr>
      <w:r>
        <w:t xml:space="preserve">The </w:t>
      </w:r>
      <w:r w:rsidRPr="00AE4735">
        <w:rPr>
          <w:i/>
          <w:iCs/>
        </w:rPr>
        <w:t>Asbestos Blueprint</w:t>
      </w:r>
      <w:r>
        <w:t xml:space="preserve"> was </w:t>
      </w:r>
      <w:r w:rsidR="005B0794">
        <w:t>first</w:t>
      </w:r>
      <w:r>
        <w:t xml:space="preserve"> published in 2011 </w:t>
      </w:r>
      <w:r w:rsidR="008157C6">
        <w:t xml:space="preserve">by the NSW Government </w:t>
      </w:r>
      <w:r>
        <w:t>with the aim of assisting government agencies and organisations to better understand and coordinate their regulatory roles and responsibilities. The second edition</w:t>
      </w:r>
      <w:r w:rsidR="00005827">
        <w:t>,</w:t>
      </w:r>
      <w:r>
        <w:t xml:space="preserve"> which was </w:t>
      </w:r>
      <w:r w:rsidR="005B0794">
        <w:t>produced in</w:t>
      </w:r>
      <w:r>
        <w:t xml:space="preserve"> 2017</w:t>
      </w:r>
      <w:r w:rsidR="00005827">
        <w:t>,</w:t>
      </w:r>
      <w:r>
        <w:t xml:space="preserve"> provides an updated overview of the current legislative framework and the agencies </w:t>
      </w:r>
      <w:r w:rsidR="005B0794">
        <w:t>responsible</w:t>
      </w:r>
      <w:r>
        <w:t xml:space="preserve"> for regulating asbestos. The </w:t>
      </w:r>
      <w:r w:rsidRPr="00AE4735">
        <w:rPr>
          <w:i/>
          <w:iCs/>
        </w:rPr>
        <w:t>Asbestos Blueprint</w:t>
      </w:r>
      <w:r>
        <w:t xml:space="preserve"> is an initiative of the Heads of Asbestos Coordination Authorities</w:t>
      </w:r>
      <w:r w:rsidR="00005827">
        <w:t xml:space="preserve"> (HACA) </w:t>
      </w:r>
      <w:r>
        <w:t xml:space="preserve">and has been endorsed by </w:t>
      </w:r>
      <w:r w:rsidR="00005827">
        <w:t xml:space="preserve">HACA </w:t>
      </w:r>
      <w:r>
        <w:t>members and key stakeholders.</w:t>
      </w:r>
    </w:p>
    <w:p w14:paraId="302CBAE4" w14:textId="214F9D85" w:rsidR="00DF6E0B" w:rsidRPr="007D04DF" w:rsidRDefault="00DF6E0B" w:rsidP="00AE4735">
      <w:pPr>
        <w:pStyle w:val="Heading2"/>
      </w:pPr>
      <w:r w:rsidRPr="00005827">
        <w:rPr>
          <w:i w:val="0"/>
          <w:iCs w:val="0"/>
        </w:rPr>
        <w:t>NSW State-Wide Asbestos Plan</w:t>
      </w:r>
      <w:r w:rsidRPr="007D04DF">
        <w:t xml:space="preserve"> </w:t>
      </w:r>
      <w:r w:rsidR="00005827">
        <w:t>(</w:t>
      </w:r>
      <w:r w:rsidRPr="007D04DF">
        <w:t>2013</w:t>
      </w:r>
      <w:r w:rsidR="00005827">
        <w:t>)</w:t>
      </w:r>
    </w:p>
    <w:p w14:paraId="3F0A8403" w14:textId="600C1745" w:rsidR="00DF6E0B" w:rsidRDefault="00DF6E0B" w:rsidP="00C124A6">
      <w:pPr>
        <w:pStyle w:val="RAMJOBody"/>
      </w:pPr>
      <w:r>
        <w:t xml:space="preserve">The aim of the </w:t>
      </w:r>
      <w:r w:rsidR="00005827" w:rsidRPr="00AE4735">
        <w:rPr>
          <w:i/>
          <w:iCs/>
        </w:rPr>
        <w:t xml:space="preserve">NSW </w:t>
      </w:r>
      <w:r w:rsidRPr="00AE4735">
        <w:rPr>
          <w:i/>
          <w:iCs/>
        </w:rPr>
        <w:t>State-Wide Asbestos Plan</w:t>
      </w:r>
      <w:r>
        <w:t xml:space="preserve"> is the safe management of asbestos to reduce the </w:t>
      </w:r>
      <w:r w:rsidR="005B0794">
        <w:t>incidence</w:t>
      </w:r>
      <w:r>
        <w:t xml:space="preserve"> of asbestos</w:t>
      </w:r>
      <w:r w:rsidR="00005827">
        <w:t>-</w:t>
      </w:r>
      <w:r>
        <w:t xml:space="preserve">related diseases in NSW. This plan provides the </w:t>
      </w:r>
      <w:r w:rsidR="005B0794">
        <w:t>framework</w:t>
      </w:r>
      <w:r>
        <w:t xml:space="preserve"> for a whole-of-government approach to the management of asbestos</w:t>
      </w:r>
      <w:r w:rsidR="00005827">
        <w:t>,</w:t>
      </w:r>
      <w:r>
        <w:t xml:space="preserve"> including </w:t>
      </w:r>
      <w:r w:rsidR="00005827">
        <w:t xml:space="preserve">a </w:t>
      </w:r>
      <w:r>
        <w:t xml:space="preserve">coordinated and consistent approach to providing asbestos awareness </w:t>
      </w:r>
      <w:r w:rsidR="005B0794">
        <w:t>information</w:t>
      </w:r>
      <w:r>
        <w:t xml:space="preserve"> to the NS</w:t>
      </w:r>
      <w:r w:rsidR="005B0794">
        <w:t>W</w:t>
      </w:r>
      <w:r>
        <w:t xml:space="preserve"> community.</w:t>
      </w:r>
    </w:p>
    <w:p w14:paraId="2479195D" w14:textId="77777777" w:rsidR="00DF6E0B" w:rsidRPr="00BF13DF" w:rsidRDefault="00DF6E0B" w:rsidP="00AE4735">
      <w:pPr>
        <w:pStyle w:val="Heading2"/>
      </w:pPr>
      <w:r w:rsidRPr="00AE4735">
        <w:rPr>
          <w:i w:val="0"/>
          <w:iCs w:val="0"/>
        </w:rPr>
        <w:t>NSW Asbestos Waste Strategy 2019-21</w:t>
      </w:r>
    </w:p>
    <w:p w14:paraId="54CEC273" w14:textId="718AD75C" w:rsidR="00DF6E0B" w:rsidRDefault="00DF6E0B" w:rsidP="00C124A6">
      <w:pPr>
        <w:pStyle w:val="RAMJOBody"/>
      </w:pPr>
      <w:r>
        <w:t xml:space="preserve">The </w:t>
      </w:r>
      <w:r w:rsidRPr="00AE4735">
        <w:rPr>
          <w:i/>
          <w:iCs/>
        </w:rPr>
        <w:t>NSW Asbestos Waste Strategy</w:t>
      </w:r>
      <w:r>
        <w:t xml:space="preserve"> </w:t>
      </w:r>
      <w:r w:rsidR="00005827" w:rsidRPr="00AE4735">
        <w:rPr>
          <w:i/>
          <w:iCs/>
        </w:rPr>
        <w:t>2019-21</w:t>
      </w:r>
      <w:r w:rsidR="00005827">
        <w:t xml:space="preserve">, </w:t>
      </w:r>
      <w:r>
        <w:t>which was prepared by the EPA</w:t>
      </w:r>
      <w:r w:rsidR="00005827">
        <w:t>,</w:t>
      </w:r>
      <w:r>
        <w:t xml:space="preserve"> outlines a whole-of-system approach </w:t>
      </w:r>
      <w:r w:rsidR="005B0794">
        <w:t>to</w:t>
      </w:r>
      <w:r>
        <w:t xml:space="preserve"> promot</w:t>
      </w:r>
      <w:r w:rsidR="00005827">
        <w:t>ing</w:t>
      </w:r>
      <w:r>
        <w:t xml:space="preserve"> good behaviours and discourag</w:t>
      </w:r>
      <w:r w:rsidR="00005827">
        <w:t>ing</w:t>
      </w:r>
      <w:r>
        <w:t xml:space="preserve"> poor behaviours in relation to asbestos waste management. The strategy proposes measures to reduce illegal dumping</w:t>
      </w:r>
      <w:r w:rsidR="00005827">
        <w:t xml:space="preserve"> and</w:t>
      </w:r>
      <w:r>
        <w:t xml:space="preserve"> unsafe </w:t>
      </w:r>
      <w:r w:rsidR="005B0794">
        <w:lastRenderedPageBreak/>
        <w:t>disposal</w:t>
      </w:r>
      <w:r>
        <w:t xml:space="preserve"> and promotes </w:t>
      </w:r>
      <w:r w:rsidR="00005827">
        <w:t xml:space="preserve">the </w:t>
      </w:r>
      <w:r>
        <w:t xml:space="preserve">lawful and appropriate disposal of asbestos waste through </w:t>
      </w:r>
      <w:r w:rsidR="00005827">
        <w:t xml:space="preserve">6 </w:t>
      </w:r>
      <w:r>
        <w:t>proposed approaches:</w:t>
      </w:r>
    </w:p>
    <w:p w14:paraId="1B06A26D" w14:textId="7674C753" w:rsidR="00DF6E0B" w:rsidRDefault="00005827" w:rsidP="0014156B">
      <w:pPr>
        <w:pStyle w:val="RAMJODotList"/>
        <w:numPr>
          <w:ilvl w:val="0"/>
          <w:numId w:val="6"/>
        </w:numPr>
      </w:pPr>
      <w:r>
        <w:t>m</w:t>
      </w:r>
      <w:r w:rsidR="00DF6E0B">
        <w:t>aking lawful asbestos waste disposal easier</w:t>
      </w:r>
    </w:p>
    <w:p w14:paraId="6891F19B" w14:textId="790FB25C" w:rsidR="00DF6E0B" w:rsidRDefault="00005827" w:rsidP="0014156B">
      <w:pPr>
        <w:pStyle w:val="RAMJODotList"/>
        <w:numPr>
          <w:ilvl w:val="0"/>
          <w:numId w:val="6"/>
        </w:numPr>
      </w:pPr>
      <w:r>
        <w:t>m</w:t>
      </w:r>
      <w:r w:rsidR="00DF6E0B">
        <w:t>aking lawful asbestos waste disposal cheaper</w:t>
      </w:r>
    </w:p>
    <w:p w14:paraId="41EEC87C" w14:textId="6A3A7352" w:rsidR="00DF6E0B" w:rsidRDefault="00005827" w:rsidP="0014156B">
      <w:pPr>
        <w:pStyle w:val="RAMJODotList"/>
        <w:numPr>
          <w:ilvl w:val="0"/>
          <w:numId w:val="6"/>
        </w:numPr>
      </w:pPr>
      <w:r>
        <w:t>i</w:t>
      </w:r>
      <w:r w:rsidR="00DF6E0B">
        <w:t xml:space="preserve">ncreasing </w:t>
      </w:r>
      <w:r w:rsidR="005B0794">
        <w:t>awareness</w:t>
      </w:r>
      <w:r w:rsidR="00DF6E0B">
        <w:t xml:space="preserve"> and changing behaviour</w:t>
      </w:r>
    </w:p>
    <w:p w14:paraId="008E1C96" w14:textId="5F671363" w:rsidR="00DF6E0B" w:rsidRDefault="00005827" w:rsidP="0014156B">
      <w:pPr>
        <w:pStyle w:val="RAMJODotList"/>
        <w:numPr>
          <w:ilvl w:val="0"/>
          <w:numId w:val="6"/>
        </w:numPr>
      </w:pPr>
      <w:r>
        <w:t>c</w:t>
      </w:r>
      <w:r w:rsidR="00DF6E0B">
        <w:t xml:space="preserve">losing loopholes and increasing </w:t>
      </w:r>
      <w:r w:rsidR="005B0794">
        <w:t>transparency</w:t>
      </w:r>
    </w:p>
    <w:p w14:paraId="66EB4A4E" w14:textId="3327FE8A" w:rsidR="00DF6E0B" w:rsidRDefault="00005827" w:rsidP="0014156B">
      <w:pPr>
        <w:pStyle w:val="RAMJODotList"/>
        <w:numPr>
          <w:ilvl w:val="0"/>
          <w:numId w:val="6"/>
        </w:numPr>
      </w:pPr>
      <w:r>
        <w:t>d</w:t>
      </w:r>
      <w:r w:rsidR="00DF6E0B">
        <w:t>isrupting unlawful business models</w:t>
      </w:r>
    </w:p>
    <w:p w14:paraId="6B8E8BCB" w14:textId="0BC7A279" w:rsidR="00DF6E0B" w:rsidRDefault="00005827" w:rsidP="0014156B">
      <w:pPr>
        <w:pStyle w:val="RAMJODotList"/>
        <w:numPr>
          <w:ilvl w:val="0"/>
          <w:numId w:val="6"/>
        </w:numPr>
      </w:pPr>
      <w:r>
        <w:t>o</w:t>
      </w:r>
      <w:r w:rsidR="00DF6E0B">
        <w:t>ngoing monitoring and evaluati</w:t>
      </w:r>
      <w:r>
        <w:t>on</w:t>
      </w:r>
      <w:r w:rsidR="00DF6E0B">
        <w:t>.</w:t>
      </w:r>
    </w:p>
    <w:p w14:paraId="4EE20F5A" w14:textId="072C9708" w:rsidR="00DF6E0B" w:rsidRDefault="00DF6E0B" w:rsidP="00AE4735">
      <w:pPr>
        <w:pStyle w:val="Heading2"/>
      </w:pPr>
      <w:r w:rsidRPr="00005827">
        <w:t xml:space="preserve">Local Government </w:t>
      </w:r>
      <w:r w:rsidR="007C05BA" w:rsidRPr="00005827">
        <w:t>NSW</w:t>
      </w:r>
      <w:r w:rsidR="00005827" w:rsidRPr="00005827">
        <w:t>’s</w:t>
      </w:r>
      <w:r w:rsidR="007C05BA" w:rsidRPr="00005827">
        <w:t xml:space="preserve"> </w:t>
      </w:r>
      <w:r w:rsidRPr="00AE4735">
        <w:rPr>
          <w:i w:val="0"/>
          <w:iCs w:val="0"/>
        </w:rPr>
        <w:t>Model Asbestos P</w:t>
      </w:r>
      <w:r w:rsidR="002B11A2" w:rsidRPr="00AE4735">
        <w:rPr>
          <w:i w:val="0"/>
          <w:iCs w:val="0"/>
        </w:rPr>
        <w:t>o</w:t>
      </w:r>
      <w:r w:rsidRPr="00AE4735">
        <w:rPr>
          <w:i w:val="0"/>
          <w:iCs w:val="0"/>
        </w:rPr>
        <w:t>licy</w:t>
      </w:r>
      <w:r w:rsidR="00005827">
        <w:rPr>
          <w:i w:val="0"/>
          <w:iCs w:val="0"/>
        </w:rPr>
        <w:t xml:space="preserve"> </w:t>
      </w:r>
      <w:r w:rsidR="00005827" w:rsidRPr="00005827">
        <w:t>(2015)</w:t>
      </w:r>
    </w:p>
    <w:p w14:paraId="5173DF30" w14:textId="668DECD1" w:rsidR="00DF6E0B" w:rsidRDefault="00DF6E0B" w:rsidP="00C124A6">
      <w:pPr>
        <w:pStyle w:val="RAMJOBody"/>
      </w:pPr>
      <w:r>
        <w:t>Th</w:t>
      </w:r>
      <w:r w:rsidR="00005827">
        <w:t>is</w:t>
      </w:r>
      <w:r>
        <w:t xml:space="preserve"> model </w:t>
      </w:r>
      <w:r w:rsidR="0095020E">
        <w:t>a</w:t>
      </w:r>
      <w:r>
        <w:t xml:space="preserve">sbestos </w:t>
      </w:r>
      <w:r w:rsidR="0095020E">
        <w:t>p</w:t>
      </w:r>
      <w:r w:rsidR="002B11A2">
        <w:t>olicy</w:t>
      </w:r>
      <w:r>
        <w:t xml:space="preserve"> was developed</w:t>
      </w:r>
      <w:r w:rsidR="007C05BA" w:rsidRPr="007C05BA">
        <w:t xml:space="preserve"> </w:t>
      </w:r>
      <w:r w:rsidR="007C05BA">
        <w:t xml:space="preserve">in partnership with </w:t>
      </w:r>
      <w:r w:rsidR="00005827">
        <w:t xml:space="preserve">HACA </w:t>
      </w:r>
      <w:r>
        <w:t xml:space="preserve">to assist NSW </w:t>
      </w:r>
      <w:r w:rsidR="002B11A2">
        <w:t>Councils</w:t>
      </w:r>
      <w:r>
        <w:t xml:space="preserve"> </w:t>
      </w:r>
      <w:r w:rsidR="00005827">
        <w:t xml:space="preserve">in </w:t>
      </w:r>
      <w:r>
        <w:t>formulat</w:t>
      </w:r>
      <w:r w:rsidR="00005827">
        <w:t>ing</w:t>
      </w:r>
      <w:r>
        <w:t xml:space="preserve"> an asbestos policy and to promote a consistent approach to asbestos management by </w:t>
      </w:r>
      <w:r w:rsidR="00005827">
        <w:t>local g</w:t>
      </w:r>
      <w:r>
        <w:t>overnment</w:t>
      </w:r>
      <w:r w:rsidR="00005827">
        <w:t>s</w:t>
      </w:r>
      <w:r>
        <w:t xml:space="preserve"> across NSW. The model policy has been issued as</w:t>
      </w:r>
      <w:r w:rsidR="00CC75F8" w:rsidRPr="00CC75F8">
        <w:rPr>
          <w:lang w:val="en"/>
        </w:rPr>
        <w:t xml:space="preserve"> </w:t>
      </w:r>
      <w:r w:rsidR="00CC75F8">
        <w:rPr>
          <w:rStyle w:val="hgkelc"/>
          <w:lang w:val="en"/>
        </w:rPr>
        <w:t>Departmental Chief Executive's guidelines</w:t>
      </w:r>
      <w:r>
        <w:t xml:space="preserve"> under </w:t>
      </w:r>
      <w:r w:rsidR="00005827">
        <w:t>s</w:t>
      </w:r>
      <w:r>
        <w:t xml:space="preserve">ection 23A of the </w:t>
      </w:r>
      <w:r w:rsidRPr="00AE4735">
        <w:rPr>
          <w:i/>
          <w:iCs/>
        </w:rPr>
        <w:t xml:space="preserve">Local </w:t>
      </w:r>
      <w:r w:rsidR="002B11A2" w:rsidRPr="00AE4735">
        <w:rPr>
          <w:i/>
          <w:iCs/>
        </w:rPr>
        <w:t>G</w:t>
      </w:r>
      <w:r w:rsidRPr="00AE4735">
        <w:rPr>
          <w:i/>
          <w:iCs/>
        </w:rPr>
        <w:t>overnment Act 1993</w:t>
      </w:r>
      <w:r>
        <w:t xml:space="preserve">. This means </w:t>
      </w:r>
      <w:r w:rsidR="00005827">
        <w:t xml:space="preserve">that </w:t>
      </w:r>
      <w:r w:rsidR="002B11A2">
        <w:t>Councils</w:t>
      </w:r>
      <w:r>
        <w:t xml:space="preserve"> must take the </w:t>
      </w:r>
      <w:r w:rsidR="002B11A2">
        <w:t>guidelines into</w:t>
      </w:r>
      <w:r>
        <w:t xml:space="preserve"> account when exercising their asbestos</w:t>
      </w:r>
      <w:r w:rsidR="00005827">
        <w:t>-</w:t>
      </w:r>
      <w:r>
        <w:t xml:space="preserve">related functions. Section 10 of the model policy details the </w:t>
      </w:r>
      <w:r w:rsidR="002B11A2">
        <w:t>responsibilities</w:t>
      </w:r>
      <w:r>
        <w:t xml:space="preserve"> and </w:t>
      </w:r>
      <w:r w:rsidR="002B11A2">
        <w:t>requirements</w:t>
      </w:r>
      <w:r>
        <w:t xml:space="preserve"> in relation to the management of asbestos waste. It also refers to the legislative requirements for asbestos waste management</w:t>
      </w:r>
      <w:r w:rsidR="00005827">
        <w:t>,</w:t>
      </w:r>
      <w:r>
        <w:t xml:space="preserve"> which </w:t>
      </w:r>
      <w:r w:rsidR="00005827">
        <w:t xml:space="preserve">are </w:t>
      </w:r>
      <w:r w:rsidR="002B11A2">
        <w:t>referred</w:t>
      </w:r>
      <w:r>
        <w:t xml:space="preserve"> to </w:t>
      </w:r>
      <w:r w:rsidR="00005827">
        <w:t xml:space="preserve">above in </w:t>
      </w:r>
      <w:r>
        <w:t>this tab.</w:t>
      </w:r>
    </w:p>
    <w:p w14:paraId="4D3C78D7" w14:textId="369E6D00" w:rsidR="00DF6E0B" w:rsidRPr="00C12AC3" w:rsidRDefault="00DF6E0B" w:rsidP="00AE4735">
      <w:pPr>
        <w:pStyle w:val="Heading1"/>
      </w:pPr>
      <w:r w:rsidRPr="00C12AC3">
        <w:t xml:space="preserve">Other </w:t>
      </w:r>
      <w:r w:rsidR="00445D9A">
        <w:t>g</w:t>
      </w:r>
      <w:r w:rsidR="002B11A2" w:rsidRPr="00C12AC3">
        <w:t>uidelines</w:t>
      </w:r>
    </w:p>
    <w:p w14:paraId="23F4BDE1" w14:textId="184A302E" w:rsidR="00DF6E0B" w:rsidRPr="00BF13DF" w:rsidRDefault="00DF6E0B" w:rsidP="00AE4735">
      <w:pPr>
        <w:pStyle w:val="Heading2"/>
      </w:pPr>
      <w:r w:rsidRPr="00AE4735">
        <w:rPr>
          <w:i w:val="0"/>
          <w:iCs w:val="0"/>
        </w:rPr>
        <w:t>Environmental Guidelines</w:t>
      </w:r>
      <w:r w:rsidR="00005827" w:rsidRPr="00AE4735">
        <w:rPr>
          <w:i w:val="0"/>
          <w:iCs w:val="0"/>
        </w:rPr>
        <w:t>:</w:t>
      </w:r>
      <w:r w:rsidRPr="00AE4735">
        <w:rPr>
          <w:i w:val="0"/>
          <w:iCs w:val="0"/>
        </w:rPr>
        <w:t xml:space="preserve"> Solid Waste Landfills</w:t>
      </w:r>
    </w:p>
    <w:p w14:paraId="2F5FC4A6" w14:textId="1755B0B3" w:rsidR="00F1205C" w:rsidRDefault="00DF6E0B" w:rsidP="00C124A6">
      <w:pPr>
        <w:pStyle w:val="RAMJOBody"/>
      </w:pPr>
      <w:r w:rsidRPr="00AE4735">
        <w:rPr>
          <w:i/>
          <w:iCs/>
        </w:rPr>
        <w:t xml:space="preserve">Environmental </w:t>
      </w:r>
      <w:r w:rsidR="002B11A2" w:rsidRPr="00AE4735">
        <w:rPr>
          <w:i/>
          <w:iCs/>
        </w:rPr>
        <w:t>Guidelines</w:t>
      </w:r>
      <w:r w:rsidR="00005827" w:rsidRPr="00AE4735">
        <w:rPr>
          <w:i/>
          <w:iCs/>
        </w:rPr>
        <w:t>:</w:t>
      </w:r>
      <w:r w:rsidRPr="00AE4735">
        <w:rPr>
          <w:i/>
          <w:iCs/>
        </w:rPr>
        <w:t xml:space="preserve"> Solid </w:t>
      </w:r>
      <w:r w:rsidR="002B11A2" w:rsidRPr="00AE4735">
        <w:rPr>
          <w:i/>
          <w:iCs/>
        </w:rPr>
        <w:t>Waste</w:t>
      </w:r>
      <w:r w:rsidRPr="00AE4735">
        <w:rPr>
          <w:i/>
          <w:iCs/>
        </w:rPr>
        <w:t xml:space="preserve"> Landfills</w:t>
      </w:r>
      <w:r>
        <w:t xml:space="preserve"> was developed by the NSW EPA. It is the pri</w:t>
      </w:r>
      <w:r w:rsidR="00D01AC6">
        <w:t>ncipal</w:t>
      </w:r>
      <w:r>
        <w:t xml:space="preserve"> reference document on how to manage </w:t>
      </w:r>
      <w:r w:rsidR="00005827">
        <w:t>l</w:t>
      </w:r>
      <w:r>
        <w:t>andfills</w:t>
      </w:r>
      <w:r w:rsidR="00005827">
        <w:t xml:space="preserve">, </w:t>
      </w:r>
      <w:r w:rsidR="002B11A2">
        <w:t>specifying</w:t>
      </w:r>
      <w:r>
        <w:t xml:space="preserve"> a series of ‘minimum standards’. Some of the standards relate to the </w:t>
      </w:r>
      <w:r w:rsidR="002B11A2">
        <w:t>disposal of</w:t>
      </w:r>
      <w:r>
        <w:t xml:space="preserve"> ‘special waste’</w:t>
      </w:r>
      <w:r w:rsidR="00005827">
        <w:t>,</w:t>
      </w:r>
      <w:r>
        <w:t xml:space="preserve"> </w:t>
      </w:r>
      <w:r w:rsidR="00005827">
        <w:t xml:space="preserve">of which asbestos is a type, according to </w:t>
      </w:r>
      <w:r w:rsidR="00D01AC6">
        <w:t xml:space="preserve">the </w:t>
      </w:r>
      <w:r w:rsidR="00D01AC6" w:rsidRPr="00AE4735">
        <w:rPr>
          <w:i/>
          <w:iCs/>
        </w:rPr>
        <w:t>POEO Act</w:t>
      </w:r>
      <w:r>
        <w:t>.</w:t>
      </w:r>
    </w:p>
    <w:p w14:paraId="4D8F8619" w14:textId="4D689141" w:rsidR="005D534F" w:rsidRPr="00AE4735" w:rsidRDefault="00005827" w:rsidP="00AE4735">
      <w:pPr>
        <w:pStyle w:val="Heading2"/>
        <w:rPr>
          <w:i w:val="0"/>
          <w:iCs w:val="0"/>
        </w:rPr>
      </w:pPr>
      <w:r w:rsidRPr="00AE4735">
        <w:rPr>
          <w:i w:val="0"/>
          <w:iCs w:val="0"/>
        </w:rPr>
        <w:t>State Environmental Planning Policy (</w:t>
      </w:r>
      <w:r w:rsidR="005D534F" w:rsidRPr="00AE4735">
        <w:rPr>
          <w:i w:val="0"/>
          <w:iCs w:val="0"/>
        </w:rPr>
        <w:t>Exempt and Complying Development Codes</w:t>
      </w:r>
      <w:r w:rsidRPr="00AE4735">
        <w:rPr>
          <w:i w:val="0"/>
          <w:iCs w:val="0"/>
        </w:rPr>
        <w:t>)</w:t>
      </w:r>
      <w:r w:rsidR="005D534F" w:rsidRPr="00AE4735">
        <w:rPr>
          <w:i w:val="0"/>
          <w:iCs w:val="0"/>
        </w:rPr>
        <w:t xml:space="preserve"> 2008</w:t>
      </w:r>
    </w:p>
    <w:p w14:paraId="177599FA" w14:textId="77777777" w:rsidR="005D534F" w:rsidRPr="005D534F" w:rsidRDefault="005D534F" w:rsidP="00AE4735">
      <w:pPr>
        <w:pStyle w:val="Heading3"/>
      </w:pPr>
      <w:r w:rsidRPr="005D534F">
        <w:t>Exempt development</w:t>
      </w:r>
    </w:p>
    <w:p w14:paraId="526D3D11" w14:textId="3F99365E" w:rsidR="005D534F" w:rsidRPr="005D534F" w:rsidRDefault="005D534F" w:rsidP="00C124A6">
      <w:pPr>
        <w:pStyle w:val="RAMJOBody"/>
      </w:pPr>
      <w:r w:rsidRPr="00F04D7C">
        <w:rPr>
          <w:color w:val="000000" w:themeColor="text1"/>
        </w:rPr>
        <w:t>Exempt development does not require any planning or construction approval if it meets the</w:t>
      </w:r>
      <w:r w:rsidRPr="005D534F">
        <w:rPr>
          <w:color w:val="000000" w:themeColor="text1"/>
        </w:rPr>
        <w:t xml:space="preserve"> requirements of the </w:t>
      </w:r>
      <w:r w:rsidRPr="00AE4735">
        <w:rPr>
          <w:i/>
          <w:iCs/>
          <w:color w:val="000000" w:themeColor="text1"/>
        </w:rPr>
        <w:t>State Environmental Planning Policy (Exempt and Complying Development Codes) 2008</w:t>
      </w:r>
      <w:r w:rsidRPr="005D534F">
        <w:rPr>
          <w:color w:val="000000" w:themeColor="text1"/>
        </w:rPr>
        <w:t>.</w:t>
      </w:r>
    </w:p>
    <w:p w14:paraId="1960C096" w14:textId="09FFDA06" w:rsidR="005D534F" w:rsidRPr="005D534F" w:rsidRDefault="005D534F" w:rsidP="00C124A6">
      <w:pPr>
        <w:pStyle w:val="RAMJOBody"/>
      </w:pPr>
      <w:r w:rsidRPr="005D534F">
        <w:rPr>
          <w:color w:val="000000" w:themeColor="text1"/>
        </w:rPr>
        <w:t xml:space="preserve">This means that there is no ability for Council or a </w:t>
      </w:r>
      <w:r w:rsidR="00F04D7C">
        <w:rPr>
          <w:color w:val="000000" w:themeColor="text1"/>
        </w:rPr>
        <w:t>p</w:t>
      </w:r>
      <w:r w:rsidR="00F04D7C" w:rsidRPr="005D534F">
        <w:rPr>
          <w:color w:val="000000" w:themeColor="text1"/>
        </w:rPr>
        <w:t xml:space="preserve">rivate </w:t>
      </w:r>
      <w:r w:rsidR="00F04D7C">
        <w:rPr>
          <w:color w:val="000000" w:themeColor="text1"/>
        </w:rPr>
        <w:t>c</w:t>
      </w:r>
      <w:r w:rsidRPr="005D534F">
        <w:rPr>
          <w:color w:val="000000" w:themeColor="text1"/>
        </w:rPr>
        <w:t xml:space="preserve">ertifier to impose safeguards for the handling of </w:t>
      </w:r>
      <w:r w:rsidR="00F04D7C">
        <w:rPr>
          <w:color w:val="000000" w:themeColor="text1"/>
        </w:rPr>
        <w:t>a</w:t>
      </w:r>
      <w:r w:rsidRPr="005D534F">
        <w:rPr>
          <w:color w:val="000000" w:themeColor="text1"/>
        </w:rPr>
        <w:t xml:space="preserve">sbestos through conditions of development consent for exempt development. However, Council advises that all </w:t>
      </w:r>
      <w:r w:rsidR="00F04D7C">
        <w:rPr>
          <w:color w:val="000000" w:themeColor="text1"/>
        </w:rPr>
        <w:t>a</w:t>
      </w:r>
      <w:r w:rsidRPr="005D534F">
        <w:rPr>
          <w:color w:val="000000" w:themeColor="text1"/>
        </w:rPr>
        <w:t xml:space="preserve">sbestos removal work should be carried out in accordance with the SafeWork NSW </w:t>
      </w:r>
      <w:r w:rsidR="00F04D7C">
        <w:rPr>
          <w:color w:val="000000" w:themeColor="text1"/>
        </w:rPr>
        <w:t>c</w:t>
      </w:r>
      <w:r w:rsidRPr="005D534F">
        <w:rPr>
          <w:color w:val="000000" w:themeColor="text1"/>
        </w:rPr>
        <w:t xml:space="preserve">ode of practice on how to safely remove </w:t>
      </w:r>
      <w:r w:rsidR="00F04D7C">
        <w:rPr>
          <w:color w:val="000000" w:themeColor="text1"/>
        </w:rPr>
        <w:t>a</w:t>
      </w:r>
      <w:r w:rsidRPr="005D534F">
        <w:rPr>
          <w:color w:val="000000" w:themeColor="text1"/>
        </w:rPr>
        <w:t>sbestos.</w:t>
      </w:r>
    </w:p>
    <w:p w14:paraId="2FC8EF18" w14:textId="77777777" w:rsidR="005D534F" w:rsidRPr="005D534F" w:rsidRDefault="005D534F" w:rsidP="00AE4735">
      <w:pPr>
        <w:pStyle w:val="Heading3"/>
      </w:pPr>
      <w:r w:rsidRPr="005D534F">
        <w:t>Complying development</w:t>
      </w:r>
    </w:p>
    <w:p w14:paraId="0C6FB0F5" w14:textId="04AF4FFE" w:rsidR="005D534F" w:rsidRPr="005D534F" w:rsidRDefault="00F04D7C" w:rsidP="00C124A6">
      <w:pPr>
        <w:pStyle w:val="RAMJOBody"/>
      </w:pPr>
      <w:r>
        <w:rPr>
          <w:color w:val="000000" w:themeColor="text1"/>
        </w:rPr>
        <w:t>Clause 136E of t</w:t>
      </w:r>
      <w:r w:rsidRPr="005D534F">
        <w:rPr>
          <w:color w:val="000000" w:themeColor="text1"/>
        </w:rPr>
        <w:t xml:space="preserve">he </w:t>
      </w:r>
      <w:r w:rsidR="005D534F" w:rsidRPr="005D534F">
        <w:rPr>
          <w:i/>
          <w:color w:val="000000" w:themeColor="text1"/>
        </w:rPr>
        <w:t>Environmental Planning and Assessment Regulation 2000</w:t>
      </w:r>
      <w:r w:rsidR="005D534F" w:rsidRPr="005D534F">
        <w:rPr>
          <w:color w:val="000000" w:themeColor="text1"/>
        </w:rPr>
        <w:t xml:space="preserve"> outlines conditions under which a complying development certificate can be issued for development that involves building or demolition work and friable or non-friable </w:t>
      </w:r>
      <w:r>
        <w:rPr>
          <w:color w:val="000000" w:themeColor="text1"/>
        </w:rPr>
        <w:t>a</w:t>
      </w:r>
      <w:r w:rsidR="005D534F" w:rsidRPr="005D534F">
        <w:rPr>
          <w:color w:val="000000" w:themeColor="text1"/>
        </w:rPr>
        <w:t>sbestos.</w:t>
      </w:r>
    </w:p>
    <w:p w14:paraId="5989FCB3" w14:textId="2D21FF1E" w:rsidR="005D534F" w:rsidRPr="005D534F" w:rsidRDefault="005D534F" w:rsidP="00C124A6">
      <w:pPr>
        <w:pStyle w:val="RAMJOBody"/>
      </w:pPr>
      <w:r w:rsidRPr="005D534F">
        <w:rPr>
          <w:color w:val="000000" w:themeColor="text1"/>
        </w:rPr>
        <w:t xml:space="preserve">Applications for complying development certificates must include details of the estimated area (if any) in square metres of friable and/or non-friable </w:t>
      </w:r>
      <w:r w:rsidR="00F04D7C">
        <w:rPr>
          <w:color w:val="000000" w:themeColor="text1"/>
        </w:rPr>
        <w:t>a</w:t>
      </w:r>
      <w:r w:rsidRPr="005D534F">
        <w:rPr>
          <w:color w:val="000000" w:themeColor="text1"/>
        </w:rPr>
        <w:t xml:space="preserve">sbestos material that will be disturbed, repaired or removed in carrying out the development (under Schedule 1 </w:t>
      </w:r>
      <w:r w:rsidR="00F04D7C">
        <w:rPr>
          <w:color w:val="000000" w:themeColor="text1"/>
        </w:rPr>
        <w:t>P</w:t>
      </w:r>
      <w:r w:rsidR="00F04D7C" w:rsidRPr="005D534F">
        <w:rPr>
          <w:color w:val="000000" w:themeColor="text1"/>
        </w:rPr>
        <w:t xml:space="preserve">art </w:t>
      </w:r>
      <w:r w:rsidRPr="005D534F">
        <w:rPr>
          <w:color w:val="000000" w:themeColor="text1"/>
        </w:rPr>
        <w:t xml:space="preserve">2 of the </w:t>
      </w:r>
      <w:r w:rsidRPr="00AE4735">
        <w:rPr>
          <w:i/>
          <w:iCs/>
          <w:color w:val="000000" w:themeColor="text1"/>
        </w:rPr>
        <w:t>Environmental Planning and Assessment Regulation 2000</w:t>
      </w:r>
      <w:r w:rsidRPr="005D534F">
        <w:rPr>
          <w:color w:val="000000" w:themeColor="text1"/>
        </w:rPr>
        <w:t>).</w:t>
      </w:r>
    </w:p>
    <w:p w14:paraId="0FDB07C9" w14:textId="0C1EE7A2" w:rsidR="005D534F" w:rsidRPr="005D534F" w:rsidRDefault="005D534F" w:rsidP="00C124A6">
      <w:pPr>
        <w:pStyle w:val="RAMJOBody"/>
      </w:pPr>
      <w:r w:rsidRPr="005D534F">
        <w:rPr>
          <w:color w:val="000000" w:themeColor="text1"/>
        </w:rPr>
        <w:t xml:space="preserve">Where more than 10 square metres of non-friable </w:t>
      </w:r>
      <w:r w:rsidR="00F04D7C">
        <w:rPr>
          <w:color w:val="000000" w:themeColor="text1"/>
        </w:rPr>
        <w:t>a</w:t>
      </w:r>
      <w:r w:rsidRPr="005D534F">
        <w:rPr>
          <w:color w:val="000000" w:themeColor="text1"/>
        </w:rPr>
        <w:t xml:space="preserve">sbestos is to be removed, a contract evidencing the engagement of a licensed </w:t>
      </w:r>
      <w:r w:rsidR="00F04D7C">
        <w:rPr>
          <w:color w:val="000000" w:themeColor="text1"/>
        </w:rPr>
        <w:t>a</w:t>
      </w:r>
      <w:r w:rsidRPr="005D534F">
        <w:rPr>
          <w:color w:val="000000" w:themeColor="text1"/>
        </w:rPr>
        <w:t xml:space="preserve">sbestos removal contractor is to be provided to the </w:t>
      </w:r>
      <w:r w:rsidR="00F04D7C">
        <w:rPr>
          <w:color w:val="000000" w:themeColor="text1"/>
        </w:rPr>
        <w:t>p</w:t>
      </w:r>
      <w:r w:rsidR="00F04D7C" w:rsidRPr="005D534F">
        <w:rPr>
          <w:color w:val="000000" w:themeColor="text1"/>
        </w:rPr>
        <w:t xml:space="preserve">rincipal </w:t>
      </w:r>
      <w:r w:rsidR="00F04D7C">
        <w:rPr>
          <w:color w:val="000000" w:themeColor="text1"/>
        </w:rPr>
        <w:t>c</w:t>
      </w:r>
      <w:r w:rsidRPr="005D534F">
        <w:rPr>
          <w:color w:val="000000" w:themeColor="text1"/>
        </w:rPr>
        <w:t xml:space="preserve">ertifying </w:t>
      </w:r>
      <w:r w:rsidR="00F04D7C">
        <w:rPr>
          <w:color w:val="000000" w:themeColor="text1"/>
        </w:rPr>
        <w:t>a</w:t>
      </w:r>
      <w:r w:rsidRPr="005D534F">
        <w:rPr>
          <w:color w:val="000000" w:themeColor="text1"/>
        </w:rPr>
        <w:t xml:space="preserve">uthority. The contract must specify the landfill site lawfully able to accept </w:t>
      </w:r>
      <w:r w:rsidR="00F04D7C">
        <w:rPr>
          <w:color w:val="000000" w:themeColor="text1"/>
        </w:rPr>
        <w:t>a</w:t>
      </w:r>
      <w:r w:rsidRPr="005D534F">
        <w:rPr>
          <w:color w:val="000000" w:themeColor="text1"/>
        </w:rPr>
        <w:t xml:space="preserve">sbestos to which the removed </w:t>
      </w:r>
      <w:r w:rsidR="00F04D7C">
        <w:rPr>
          <w:color w:val="000000" w:themeColor="text1"/>
        </w:rPr>
        <w:t>a</w:t>
      </w:r>
      <w:r w:rsidRPr="005D534F">
        <w:rPr>
          <w:color w:val="000000" w:themeColor="text1"/>
        </w:rPr>
        <w:t>sbestos will be delivered.</w:t>
      </w:r>
    </w:p>
    <w:p w14:paraId="34DB245D" w14:textId="7D1E390E" w:rsidR="005D534F" w:rsidRPr="005D534F" w:rsidRDefault="005D534F" w:rsidP="00C124A6">
      <w:pPr>
        <w:pStyle w:val="RAMJOBody"/>
      </w:pPr>
      <w:r w:rsidRPr="005D534F">
        <w:rPr>
          <w:color w:val="000000" w:themeColor="text1"/>
        </w:rPr>
        <w:t xml:space="preserve">If the contract indicates that </w:t>
      </w:r>
      <w:r w:rsidR="00F04D7C">
        <w:rPr>
          <w:color w:val="000000" w:themeColor="text1"/>
        </w:rPr>
        <w:t>a</w:t>
      </w:r>
      <w:r w:rsidRPr="005D534F">
        <w:rPr>
          <w:color w:val="000000" w:themeColor="text1"/>
        </w:rPr>
        <w:t xml:space="preserve">sbestos will be removed to a specified landfill site, the person having the benefit of the complying development certificate must give the </w:t>
      </w:r>
      <w:r w:rsidR="00F04D7C">
        <w:rPr>
          <w:color w:val="000000" w:themeColor="text1"/>
        </w:rPr>
        <w:t>p</w:t>
      </w:r>
      <w:r w:rsidRPr="005D534F">
        <w:rPr>
          <w:color w:val="000000" w:themeColor="text1"/>
        </w:rPr>
        <w:t xml:space="preserve">rincipal </w:t>
      </w:r>
      <w:r w:rsidR="00F04D7C">
        <w:rPr>
          <w:color w:val="000000" w:themeColor="text1"/>
        </w:rPr>
        <w:t>c</w:t>
      </w:r>
      <w:r w:rsidRPr="005D534F">
        <w:rPr>
          <w:color w:val="000000" w:themeColor="text1"/>
        </w:rPr>
        <w:t xml:space="preserve">ertifying </w:t>
      </w:r>
      <w:r w:rsidR="00F04D7C">
        <w:rPr>
          <w:color w:val="000000" w:themeColor="text1"/>
        </w:rPr>
        <w:t>a</w:t>
      </w:r>
      <w:r w:rsidRPr="005D534F">
        <w:rPr>
          <w:color w:val="000000" w:themeColor="text1"/>
        </w:rPr>
        <w:t xml:space="preserve">uthority a copy of a receipt from the operator of the landfill site stating that all the </w:t>
      </w:r>
      <w:r w:rsidR="00F04D7C">
        <w:rPr>
          <w:color w:val="000000" w:themeColor="text1"/>
        </w:rPr>
        <w:t>a</w:t>
      </w:r>
      <w:r w:rsidRPr="005D534F">
        <w:rPr>
          <w:color w:val="000000" w:themeColor="text1"/>
        </w:rPr>
        <w:t>sbestos material referred to in the contract has been received by the operator.</w:t>
      </w:r>
    </w:p>
    <w:p w14:paraId="0F3184A7" w14:textId="6FE22E23" w:rsidR="005D534F" w:rsidRPr="005D534F" w:rsidRDefault="005D534F" w:rsidP="00AE4735">
      <w:pPr>
        <w:pStyle w:val="RAMJOBody"/>
      </w:pPr>
      <w:r w:rsidRPr="005D534F">
        <w:rPr>
          <w:color w:val="000000" w:themeColor="text1"/>
        </w:rPr>
        <w:t>If the work involves less than 10 square metres</w:t>
      </w:r>
      <w:r w:rsidRPr="005D534F">
        <w:rPr>
          <w:color w:val="000000" w:themeColor="text1"/>
          <w:vertAlign w:val="superscript"/>
        </w:rPr>
        <w:t xml:space="preserve"> </w:t>
      </w:r>
      <w:r w:rsidRPr="005D534F">
        <w:rPr>
          <w:color w:val="000000" w:themeColor="text1"/>
        </w:rPr>
        <w:t xml:space="preserve">of non-friable </w:t>
      </w:r>
      <w:r w:rsidR="00F04D7C">
        <w:rPr>
          <w:color w:val="000000" w:themeColor="text1"/>
        </w:rPr>
        <w:t>a</w:t>
      </w:r>
      <w:r w:rsidRPr="005D534F">
        <w:rPr>
          <w:color w:val="000000" w:themeColor="text1"/>
        </w:rPr>
        <w:t xml:space="preserve">sbestos and is not undertaken by a licensed contractor, it should still be undertaken in a manner that minimises risks as detailed in the </w:t>
      </w:r>
      <w:r w:rsidR="00F04D7C">
        <w:rPr>
          <w:color w:val="000000" w:themeColor="text1"/>
        </w:rPr>
        <w:lastRenderedPageBreak/>
        <w:t>c</w:t>
      </w:r>
      <w:r w:rsidRPr="005D534F">
        <w:rPr>
          <w:color w:val="000000" w:themeColor="text1"/>
        </w:rPr>
        <w:t xml:space="preserve">ode of </w:t>
      </w:r>
      <w:r w:rsidR="00F04D7C">
        <w:rPr>
          <w:color w:val="000000" w:themeColor="text1"/>
        </w:rPr>
        <w:t>p</w:t>
      </w:r>
      <w:r w:rsidRPr="005D534F">
        <w:rPr>
          <w:color w:val="000000" w:themeColor="text1"/>
        </w:rPr>
        <w:t xml:space="preserve">ractice on how to safely remove </w:t>
      </w:r>
      <w:r w:rsidR="00F04D7C">
        <w:rPr>
          <w:color w:val="000000" w:themeColor="text1"/>
        </w:rPr>
        <w:t>a</w:t>
      </w:r>
      <w:r w:rsidRPr="005D534F">
        <w:rPr>
          <w:color w:val="000000" w:themeColor="text1"/>
        </w:rPr>
        <w:t xml:space="preserve">sbestos. In instances where </w:t>
      </w:r>
      <w:r w:rsidR="00F04D7C">
        <w:rPr>
          <w:color w:val="000000" w:themeColor="text1"/>
        </w:rPr>
        <w:t>a</w:t>
      </w:r>
      <w:r w:rsidRPr="005D534F">
        <w:rPr>
          <w:color w:val="000000" w:themeColor="text1"/>
        </w:rPr>
        <w:t xml:space="preserve">sbestos removal is </w:t>
      </w:r>
      <w:r w:rsidR="00F04D7C">
        <w:rPr>
          <w:color w:val="000000" w:themeColor="text1"/>
        </w:rPr>
        <w:t xml:space="preserve">of </w:t>
      </w:r>
      <w:r w:rsidRPr="005D534F">
        <w:rPr>
          <w:color w:val="000000" w:themeColor="text1"/>
        </w:rPr>
        <w:t>less than 10</w:t>
      </w:r>
      <w:r w:rsidR="00F04D7C">
        <w:rPr>
          <w:color w:val="000000" w:themeColor="text1"/>
        </w:rPr>
        <w:t> </w:t>
      </w:r>
      <w:r w:rsidRPr="005D534F">
        <w:rPr>
          <w:color w:val="000000" w:themeColor="text1"/>
        </w:rPr>
        <w:t xml:space="preserve">square metres of non-friable </w:t>
      </w:r>
      <w:r w:rsidR="00F04D7C">
        <w:rPr>
          <w:color w:val="000000" w:themeColor="text1"/>
        </w:rPr>
        <w:t>a</w:t>
      </w:r>
      <w:r w:rsidRPr="005D534F">
        <w:rPr>
          <w:color w:val="000000" w:themeColor="text1"/>
        </w:rPr>
        <w:t>sbestos and not from a place of work, then SafeWork NSW would not be the agency responsible for regulating this activity.</w:t>
      </w:r>
    </w:p>
    <w:p w14:paraId="0C5F4AD2" w14:textId="37E866B5" w:rsidR="005D534F" w:rsidRDefault="005D534F" w:rsidP="00C124A6">
      <w:pPr>
        <w:pStyle w:val="RAMJOBody"/>
      </w:pPr>
      <w:r w:rsidRPr="005D534F">
        <w:rPr>
          <w:color w:val="000000" w:themeColor="text1"/>
        </w:rPr>
        <w:t xml:space="preserve">The </w:t>
      </w:r>
      <w:r w:rsidRPr="00AE4735">
        <w:rPr>
          <w:i/>
          <w:iCs/>
          <w:color w:val="000000" w:themeColor="text1"/>
        </w:rPr>
        <w:t xml:space="preserve">State Environmental Planning Policy (Exempt </w:t>
      </w:r>
      <w:r w:rsidR="00F04D7C">
        <w:rPr>
          <w:i/>
          <w:iCs/>
          <w:color w:val="000000" w:themeColor="text1"/>
        </w:rPr>
        <w:t>and</w:t>
      </w:r>
      <w:r w:rsidR="00F04D7C" w:rsidRPr="00AE4735">
        <w:rPr>
          <w:i/>
          <w:iCs/>
          <w:color w:val="000000" w:themeColor="text1"/>
        </w:rPr>
        <w:t xml:space="preserve"> </w:t>
      </w:r>
      <w:r w:rsidRPr="00AE4735">
        <w:rPr>
          <w:i/>
          <w:iCs/>
          <w:color w:val="000000" w:themeColor="text1"/>
        </w:rPr>
        <w:t>Complying Development Codes) 2008</w:t>
      </w:r>
      <w:r w:rsidRPr="005D534F">
        <w:rPr>
          <w:color w:val="000000" w:themeColor="text1"/>
        </w:rPr>
        <w:t xml:space="preserve"> outlines the requirements for the applicant to notify their neighbours that works may include </w:t>
      </w:r>
      <w:r w:rsidR="00F04D7C">
        <w:rPr>
          <w:color w:val="000000" w:themeColor="text1"/>
        </w:rPr>
        <w:t>a</w:t>
      </w:r>
      <w:r w:rsidRPr="005D534F">
        <w:rPr>
          <w:color w:val="000000" w:themeColor="text1"/>
        </w:rPr>
        <w:t>sbestos removal.</w:t>
      </w:r>
    </w:p>
    <w:p w14:paraId="067AF357" w14:textId="19753912" w:rsidR="00DF6E0B" w:rsidRDefault="00DF6E0B" w:rsidP="00AE4735">
      <w:pPr>
        <w:pStyle w:val="Heading2"/>
      </w:pPr>
      <w:r w:rsidRPr="00AE4735">
        <w:rPr>
          <w:i w:val="0"/>
          <w:iCs w:val="0"/>
        </w:rPr>
        <w:t>Code of Practi</w:t>
      </w:r>
      <w:r w:rsidR="00F04D7C" w:rsidRPr="00AE4735">
        <w:rPr>
          <w:i w:val="0"/>
          <w:iCs w:val="0"/>
        </w:rPr>
        <w:t>c</w:t>
      </w:r>
      <w:r w:rsidRPr="00AE4735">
        <w:rPr>
          <w:i w:val="0"/>
          <w:iCs w:val="0"/>
        </w:rPr>
        <w:t>e</w:t>
      </w:r>
      <w:r w:rsidR="00F04D7C" w:rsidRPr="00AE4735">
        <w:rPr>
          <w:i w:val="0"/>
          <w:iCs w:val="0"/>
        </w:rPr>
        <w:t>:</w:t>
      </w:r>
      <w:r w:rsidRPr="00AE4735">
        <w:rPr>
          <w:i w:val="0"/>
          <w:iCs w:val="0"/>
        </w:rPr>
        <w:t xml:space="preserve"> How to </w:t>
      </w:r>
      <w:r w:rsidR="00F04D7C" w:rsidRPr="00AE4735">
        <w:rPr>
          <w:i w:val="0"/>
          <w:iCs w:val="0"/>
        </w:rPr>
        <w:t>S</w:t>
      </w:r>
      <w:r w:rsidRPr="00AE4735">
        <w:rPr>
          <w:i w:val="0"/>
          <w:iCs w:val="0"/>
        </w:rPr>
        <w:t xml:space="preserve">afely </w:t>
      </w:r>
      <w:r w:rsidR="00F04D7C" w:rsidRPr="00AE4735">
        <w:rPr>
          <w:i w:val="0"/>
          <w:iCs w:val="0"/>
        </w:rPr>
        <w:t>R</w:t>
      </w:r>
      <w:r w:rsidRPr="00AE4735">
        <w:rPr>
          <w:i w:val="0"/>
          <w:iCs w:val="0"/>
        </w:rPr>
        <w:t xml:space="preserve">emove </w:t>
      </w:r>
      <w:r w:rsidR="00F04D7C" w:rsidRPr="00AE4735">
        <w:rPr>
          <w:i w:val="0"/>
          <w:iCs w:val="0"/>
        </w:rPr>
        <w:t>A</w:t>
      </w:r>
      <w:r w:rsidRPr="00AE4735">
        <w:rPr>
          <w:i w:val="0"/>
          <w:iCs w:val="0"/>
        </w:rPr>
        <w:t>sbestos</w:t>
      </w:r>
      <w:r>
        <w:t xml:space="preserve"> </w:t>
      </w:r>
      <w:r w:rsidR="00F04D7C">
        <w:t>(</w:t>
      </w:r>
      <w:r>
        <w:t>20</w:t>
      </w:r>
      <w:r w:rsidR="00CD715E">
        <w:t>22</w:t>
      </w:r>
    </w:p>
    <w:p w14:paraId="35D6134B" w14:textId="7CF37AA7" w:rsidR="00DF6E0B" w:rsidRDefault="00DF6E0B" w:rsidP="00C124A6">
      <w:pPr>
        <w:pStyle w:val="RAMJOBody"/>
      </w:pPr>
      <w:r>
        <w:t xml:space="preserve">This </w:t>
      </w:r>
      <w:r w:rsidR="00F04D7C">
        <w:t xml:space="preserve">SafeWork </w:t>
      </w:r>
      <w:r>
        <w:t xml:space="preserve">NSW </w:t>
      </w:r>
      <w:r w:rsidR="00F04D7C">
        <w:t>c</w:t>
      </w:r>
      <w:r>
        <w:t xml:space="preserve">ode of </w:t>
      </w:r>
      <w:r w:rsidR="00F04D7C">
        <w:t>p</w:t>
      </w:r>
      <w:r w:rsidR="002B11A2">
        <w:t>racti</w:t>
      </w:r>
      <w:r w:rsidR="00F04D7C">
        <w:t>c</w:t>
      </w:r>
      <w:r w:rsidR="002B11A2">
        <w:t>e</w:t>
      </w:r>
      <w:r>
        <w:t xml:space="preserve"> is primarily aimed at contractors undertaking asbestos removal works and also contains </w:t>
      </w:r>
      <w:r w:rsidR="00F04D7C">
        <w:t xml:space="preserve">the </w:t>
      </w:r>
      <w:r>
        <w:t xml:space="preserve">requirements and recommendations for the containment, transport and </w:t>
      </w:r>
      <w:r w:rsidR="002B11A2">
        <w:t>disposal of</w:t>
      </w:r>
      <w:r>
        <w:t xml:space="preserve"> asbestos. The </w:t>
      </w:r>
      <w:r w:rsidR="00CD715E">
        <w:t>code of p</w:t>
      </w:r>
      <w:r w:rsidR="00F04D7C">
        <w:t>ractice</w:t>
      </w:r>
      <w:r>
        <w:t xml:space="preserve"> includes:</w:t>
      </w:r>
    </w:p>
    <w:p w14:paraId="70AEF10C" w14:textId="283E1B74" w:rsidR="00DF6E0B" w:rsidRDefault="00F04D7C" w:rsidP="00877753">
      <w:pPr>
        <w:pStyle w:val="RAMJODotList"/>
      </w:pPr>
      <w:r>
        <w:t>m</w:t>
      </w:r>
      <w:r w:rsidR="00DF6E0B">
        <w:t xml:space="preserve">inimum </w:t>
      </w:r>
      <w:r w:rsidR="002B11A2">
        <w:t>specifications</w:t>
      </w:r>
      <w:r w:rsidR="00DF6E0B">
        <w:t xml:space="preserve"> for</w:t>
      </w:r>
      <w:r w:rsidR="002B11A2">
        <w:t xml:space="preserve"> </w:t>
      </w:r>
      <w:r w:rsidR="00DF6E0B">
        <w:t xml:space="preserve">polyethylene bags and sheeting used to </w:t>
      </w:r>
      <w:r w:rsidR="002B11A2">
        <w:t>contain</w:t>
      </w:r>
      <w:r w:rsidR="00DF6E0B">
        <w:t xml:space="preserve"> asbestos wastes</w:t>
      </w:r>
      <w:r>
        <w:t>,</w:t>
      </w:r>
      <w:r w:rsidR="00DF6E0B">
        <w:t xml:space="preserve"> </w:t>
      </w:r>
      <w:r w:rsidR="002B11A2">
        <w:t>along</w:t>
      </w:r>
      <w:r w:rsidR="00DF6E0B">
        <w:t xml:space="preserve"> </w:t>
      </w:r>
      <w:r w:rsidR="002B11A2">
        <w:t>with</w:t>
      </w:r>
      <w:r w:rsidR="00DF6E0B">
        <w:t xml:space="preserve"> correct labelling</w:t>
      </w:r>
    </w:p>
    <w:p w14:paraId="02623A2C" w14:textId="2192664D" w:rsidR="00DF6E0B" w:rsidRDefault="00F04D7C" w:rsidP="00877753">
      <w:pPr>
        <w:pStyle w:val="RAMJODotList"/>
      </w:pPr>
      <w:r>
        <w:t>a</w:t>
      </w:r>
      <w:r w:rsidR="00DF6E0B">
        <w:t xml:space="preserve"> recommendation for the contractor to develop disposal </w:t>
      </w:r>
      <w:r w:rsidR="002B11A2">
        <w:t>procedures</w:t>
      </w:r>
      <w:r w:rsidR="00DF6E0B">
        <w:t xml:space="preserve"> </w:t>
      </w:r>
      <w:r>
        <w:t xml:space="preserve">that </w:t>
      </w:r>
      <w:r w:rsidR="002B11A2">
        <w:t>prevent</w:t>
      </w:r>
      <w:r w:rsidR="00DF6E0B">
        <w:t xml:space="preserve"> the tearing of polyethylene lining </w:t>
      </w:r>
      <w:r>
        <w:t xml:space="preserve">with </w:t>
      </w:r>
      <w:r w:rsidR="002B11A2">
        <w:t>larger</w:t>
      </w:r>
      <w:r w:rsidR="00DF6E0B">
        <w:t xml:space="preserve"> loads of asbestos waste</w:t>
      </w:r>
      <w:r>
        <w:t>,</w:t>
      </w:r>
      <w:r w:rsidR="00DF6E0B">
        <w:t xml:space="preserve"> typically using bulk waste bins</w:t>
      </w:r>
    </w:p>
    <w:p w14:paraId="0D5E512D" w14:textId="086B62FB" w:rsidR="00DF6E0B" w:rsidRDefault="00F04D7C" w:rsidP="00877753">
      <w:pPr>
        <w:pStyle w:val="RAMJODotList"/>
      </w:pPr>
      <w:r>
        <w:t>a</w:t>
      </w:r>
      <w:r w:rsidR="00DF6E0B">
        <w:t xml:space="preserve"> requirement </w:t>
      </w:r>
      <w:r w:rsidR="002B11A2">
        <w:t>to dispose</w:t>
      </w:r>
      <w:r w:rsidR="00DF6E0B">
        <w:t xml:space="preserve"> of asbestos waste ‘as soon as </w:t>
      </w:r>
      <w:r w:rsidR="002B11A2">
        <w:t>practicable</w:t>
      </w:r>
      <w:r w:rsidR="00DF6E0B">
        <w:t>’ at an approved disposal facility.</w:t>
      </w:r>
    </w:p>
    <w:p w14:paraId="6C5834F4" w14:textId="6D7EEF46" w:rsidR="006446A5" w:rsidRPr="00D177F6" w:rsidRDefault="006446A5" w:rsidP="00AE4735">
      <w:pPr>
        <w:pStyle w:val="Heading2"/>
        <w:rPr>
          <w:color w:val="000000"/>
        </w:rPr>
      </w:pPr>
      <w:r>
        <w:t>EPA</w:t>
      </w:r>
      <w:r w:rsidR="006F4CA8">
        <w:t xml:space="preserve"> </w:t>
      </w:r>
      <w:r w:rsidRPr="00F04D7C">
        <w:rPr>
          <w:i w:val="0"/>
          <w:iCs w:val="0"/>
        </w:rPr>
        <w:t>Asbestos Waste Framework</w:t>
      </w:r>
    </w:p>
    <w:p w14:paraId="0EF45839" w14:textId="3C1EEE30" w:rsidR="006446A5" w:rsidRPr="00D177F6" w:rsidRDefault="006446A5" w:rsidP="00C124A6">
      <w:pPr>
        <w:pStyle w:val="RAMJOBody"/>
      </w:pPr>
      <w:r w:rsidRPr="002B0D80">
        <w:t>Th</w:t>
      </w:r>
      <w:r>
        <w:t xml:space="preserve">e NSW EPA </w:t>
      </w:r>
      <w:r w:rsidR="00F04D7C">
        <w:t xml:space="preserve">Asbestos Waste Framework </w:t>
      </w:r>
      <w:r w:rsidRPr="00D177F6">
        <w:t xml:space="preserve">is a guide for </w:t>
      </w:r>
      <w:r w:rsidRPr="00A901FE">
        <w:t>Council staff to</w:t>
      </w:r>
      <w:r w:rsidRPr="00D177F6">
        <w:t xml:space="preserve"> easily find the regulatory references to some of the more common issues relating to asbestos.</w:t>
      </w:r>
      <w:r>
        <w:t xml:space="preserve"> Local Government NSW has also developed an asbestos decision tree to assist local government</w:t>
      </w:r>
      <w:r w:rsidR="00F04D7C">
        <w:t xml:space="preserve"> in</w:t>
      </w:r>
      <w:r>
        <w:t xml:space="preserve"> manag</w:t>
      </w:r>
      <w:r w:rsidR="00F04D7C">
        <w:t>ing</w:t>
      </w:r>
      <w:r>
        <w:t xml:space="preserve"> asbestos issues</w:t>
      </w:r>
      <w:r w:rsidR="00F04D7C">
        <w:t>,</w:t>
      </w:r>
      <w:r>
        <w:t xml:space="preserve"> </w:t>
      </w:r>
      <w:r w:rsidR="00F04D7C">
        <w:t xml:space="preserve">and this </w:t>
      </w:r>
      <w:r w:rsidRPr="00AE4735">
        <w:t xml:space="preserve">is provided in Appendix A. A more detailed reference </w:t>
      </w:r>
      <w:r w:rsidR="00F04D7C" w:rsidRPr="00AE4735">
        <w:t xml:space="preserve">guide </w:t>
      </w:r>
      <w:r w:rsidRPr="00AE4735">
        <w:t xml:space="preserve">has also been developed and attached as </w:t>
      </w:r>
      <w:r w:rsidR="00F04D7C" w:rsidRPr="00AE4735">
        <w:t xml:space="preserve">Appendix </w:t>
      </w:r>
      <w:r w:rsidRPr="00AE4735">
        <w:t>B.</w:t>
      </w:r>
    </w:p>
    <w:p w14:paraId="4EE9459E" w14:textId="77777777" w:rsidR="006446A5" w:rsidRDefault="006446A5" w:rsidP="00AE4735">
      <w:pPr>
        <w:pStyle w:val="RAMJOFigI"/>
        <w:rPr>
          <w:sz w:val="16"/>
          <w:szCs w:val="16"/>
        </w:rPr>
      </w:pPr>
      <w:r w:rsidRPr="00683E56">
        <w:rPr>
          <w:noProof/>
        </w:rPr>
        <w:drawing>
          <wp:inline distT="0" distB="0" distL="0" distR="0" wp14:anchorId="17358C4A" wp14:editId="0FCB0FF3">
            <wp:extent cx="5769960" cy="3726312"/>
            <wp:effectExtent l="0" t="0" r="254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611" t="6147" r="3988" b="15155"/>
                    <a:stretch/>
                  </pic:blipFill>
                  <pic:spPr bwMode="auto">
                    <a:xfrm>
                      <a:off x="0" y="0"/>
                      <a:ext cx="5777662" cy="3731286"/>
                    </a:xfrm>
                    <a:prstGeom prst="rect">
                      <a:avLst/>
                    </a:prstGeom>
                    <a:ln>
                      <a:noFill/>
                    </a:ln>
                    <a:extLst>
                      <a:ext uri="{53640926-AAD7-44D8-BBD7-CCE9431645EC}">
                        <a14:shadowObscured xmlns:a14="http://schemas.microsoft.com/office/drawing/2010/main"/>
                      </a:ext>
                    </a:extLst>
                  </pic:spPr>
                </pic:pic>
              </a:graphicData>
            </a:graphic>
          </wp:inline>
        </w:drawing>
      </w:r>
    </w:p>
    <w:p w14:paraId="6A3078F5" w14:textId="065B75D3" w:rsidR="00080930" w:rsidRDefault="00F04D7C" w:rsidP="00AE4735">
      <w:pPr>
        <w:pStyle w:val="RAMJOTabNote"/>
      </w:pPr>
      <w:bookmarkStart w:id="4" w:name="_Toc101882624"/>
      <w:bookmarkStart w:id="5" w:name="_Toc105169309"/>
      <w:r>
        <w:t xml:space="preserve">Note: POEO Act = </w:t>
      </w:r>
      <w:r w:rsidRPr="00AE4735">
        <w:rPr>
          <w:i/>
          <w:iCs/>
        </w:rPr>
        <w:t>Protection of the Environment Operations Act 1997</w:t>
      </w:r>
      <w:r>
        <w:t>.</w:t>
      </w:r>
      <w:r w:rsidR="00080930">
        <w:br w:type="page"/>
      </w:r>
    </w:p>
    <w:p w14:paraId="233EC62F" w14:textId="0140F3EE" w:rsidR="0013396D" w:rsidRPr="0013396D" w:rsidRDefault="00A321DA" w:rsidP="00AE4735">
      <w:pPr>
        <w:pStyle w:val="RAMJOH1TabTitle"/>
      </w:pPr>
      <w:r w:rsidRPr="00AE4735">
        <w:lastRenderedPageBreak/>
        <w:t>TAB 4: ASBESTOS INVESTIGATIONS</w:t>
      </w:r>
    </w:p>
    <w:p w14:paraId="65A524AF" w14:textId="57764EEB" w:rsidR="000C6CD5" w:rsidRPr="00D177F6" w:rsidRDefault="000C6CD5" w:rsidP="00AE4735">
      <w:pPr>
        <w:pStyle w:val="Heading1"/>
      </w:pPr>
      <w:r w:rsidRPr="00D177F6">
        <w:t>Complaints and investigations</w:t>
      </w:r>
      <w:bookmarkEnd w:id="4"/>
      <w:bookmarkEnd w:id="5"/>
    </w:p>
    <w:p w14:paraId="03B80043" w14:textId="0F4FE372" w:rsidR="008F3F8B" w:rsidRDefault="008F3F8B" w:rsidP="00C124A6">
      <w:pPr>
        <w:pStyle w:val="RAMJOBody"/>
      </w:pPr>
      <w:r>
        <w:t>There are different agencies responsible for c</w:t>
      </w:r>
      <w:r w:rsidR="000C6CD5" w:rsidRPr="00D177F6">
        <w:t xml:space="preserve">omplaints and inquiries </w:t>
      </w:r>
      <w:r w:rsidR="000C6CD5">
        <w:t xml:space="preserve">about </w:t>
      </w:r>
      <w:r w:rsidR="003928C0">
        <w:t>asbestos</w:t>
      </w:r>
      <w:r w:rsidR="00F04D7C">
        <w:t>,</w:t>
      </w:r>
      <w:r w:rsidR="00F60346">
        <w:t xml:space="preserve"> which</w:t>
      </w:r>
      <w:r w:rsidR="00F04D7C">
        <w:t>,</w:t>
      </w:r>
      <w:r w:rsidR="00F60346">
        <w:t xml:space="preserve"> unfortunately</w:t>
      </w:r>
      <w:r w:rsidR="00F04D7C">
        <w:t>,</w:t>
      </w:r>
      <w:r w:rsidR="00F60346">
        <w:t xml:space="preserve"> often leads to confusion over who</w:t>
      </w:r>
      <w:r w:rsidR="00F04D7C">
        <w:t>m</w:t>
      </w:r>
      <w:r w:rsidR="00F60346">
        <w:t xml:space="preserve"> to approach </w:t>
      </w:r>
      <w:r w:rsidR="00816E84">
        <w:t>with</w:t>
      </w:r>
      <w:r w:rsidR="00F60346">
        <w:t xml:space="preserve"> which issue</w:t>
      </w:r>
      <w:r>
        <w:t xml:space="preserve">. </w:t>
      </w:r>
      <w:r w:rsidR="00F60346">
        <w:t>However, t</w:t>
      </w:r>
      <w:r>
        <w:t>he</w:t>
      </w:r>
      <w:r w:rsidR="00F60346">
        <w:t xml:space="preserve"> following guide </w:t>
      </w:r>
      <w:r w:rsidR="0083197E">
        <w:t>may</w:t>
      </w:r>
      <w:r w:rsidR="00F60346">
        <w:t xml:space="preserve"> assist Councils and the public in directing their asbestos</w:t>
      </w:r>
      <w:r w:rsidR="00F04D7C">
        <w:t>-</w:t>
      </w:r>
      <w:r w:rsidR="00F60346">
        <w:t>related issues to the correct agency</w:t>
      </w:r>
      <w:r>
        <w:t>:</w:t>
      </w:r>
    </w:p>
    <w:p w14:paraId="6AA05260" w14:textId="2C8EEBDF" w:rsidR="00F1205C" w:rsidRDefault="00A33739" w:rsidP="00877753">
      <w:pPr>
        <w:pStyle w:val="RAMJODotList"/>
      </w:pPr>
      <w:r>
        <w:t xml:space="preserve">Complaints </w:t>
      </w:r>
      <w:r w:rsidR="00F04D7C" w:rsidRPr="00D177F6">
        <w:t xml:space="preserve">about incidents in public places and </w:t>
      </w:r>
      <w:r w:rsidR="00F04D7C">
        <w:t xml:space="preserve">on </w:t>
      </w:r>
      <w:r w:rsidR="00F04D7C" w:rsidRPr="00D177F6">
        <w:t xml:space="preserve">private properties </w:t>
      </w:r>
      <w:r w:rsidR="000C6CD5" w:rsidRPr="00D177F6">
        <w:t xml:space="preserve">may be directed to </w:t>
      </w:r>
      <w:r w:rsidR="00F60346">
        <w:t>C</w:t>
      </w:r>
      <w:r w:rsidR="000C6CD5" w:rsidRPr="00D177F6">
        <w:t>ouncil.</w:t>
      </w:r>
    </w:p>
    <w:p w14:paraId="7FF32520" w14:textId="15D44B57" w:rsidR="00F1205C" w:rsidRDefault="00A33739" w:rsidP="00877753">
      <w:pPr>
        <w:pStyle w:val="RAMJODotList"/>
      </w:pPr>
      <w:r>
        <w:t>C</w:t>
      </w:r>
      <w:r w:rsidRPr="00D177F6">
        <w:t xml:space="preserve">omplaints </w:t>
      </w:r>
      <w:r w:rsidR="000C6CD5" w:rsidRPr="00D177F6">
        <w:t>and inquiries regarding a</w:t>
      </w:r>
      <w:r w:rsidR="003928C0">
        <w:t xml:space="preserve">sbestos </w:t>
      </w:r>
      <w:r w:rsidR="00615CE1">
        <w:t xml:space="preserve">concerns </w:t>
      </w:r>
      <w:r w:rsidR="003928C0">
        <w:t>in a</w:t>
      </w:r>
      <w:r w:rsidR="000C6CD5" w:rsidRPr="00D177F6">
        <w:t xml:space="preserve"> workplace should be directed to SafeWork NSW.</w:t>
      </w:r>
    </w:p>
    <w:p w14:paraId="3D541EE9" w14:textId="4F082FCF" w:rsidR="00816E84" w:rsidRDefault="00A33739" w:rsidP="00877753">
      <w:pPr>
        <w:pStyle w:val="RAMJODotList"/>
      </w:pPr>
      <w:r>
        <w:t xml:space="preserve">Complaints </w:t>
      </w:r>
      <w:r w:rsidR="00816E84">
        <w:t xml:space="preserve">about the way </w:t>
      </w:r>
      <w:r w:rsidR="001A241B">
        <w:t>more than 100</w:t>
      </w:r>
      <w:r>
        <w:t> </w:t>
      </w:r>
      <w:r w:rsidR="00005827">
        <w:t>kilograms</w:t>
      </w:r>
      <w:r w:rsidR="001A241B">
        <w:t xml:space="preserve"> </w:t>
      </w:r>
      <w:r w:rsidR="00462631">
        <w:t xml:space="preserve">(10 square metres) </w:t>
      </w:r>
      <w:r w:rsidR="001A241B">
        <w:t xml:space="preserve">of </w:t>
      </w:r>
      <w:r w:rsidR="00F04D7C" w:rsidRPr="00AE4735">
        <w:t>asbestos-containing material (</w:t>
      </w:r>
      <w:r w:rsidR="00816E84" w:rsidRPr="00AE4735">
        <w:t>ACM</w:t>
      </w:r>
      <w:r w:rsidR="00F04D7C" w:rsidRPr="00AE4735">
        <w:t>)</w:t>
      </w:r>
      <w:r w:rsidR="00816E84" w:rsidRPr="00AE4735">
        <w:t xml:space="preserve"> is transported should be directed to the EPA</w:t>
      </w:r>
      <w:r w:rsidR="00F04D7C" w:rsidRPr="00AE4735">
        <w:t>;</w:t>
      </w:r>
      <w:r w:rsidR="001A241B" w:rsidRPr="00AE4735">
        <w:t xml:space="preserve"> under</w:t>
      </w:r>
      <w:r w:rsidR="001A241B">
        <w:t xml:space="preserve"> 100</w:t>
      </w:r>
      <w:r>
        <w:t> </w:t>
      </w:r>
      <w:r w:rsidR="00005827">
        <w:t>kilograms</w:t>
      </w:r>
      <w:r w:rsidR="00F04D7C">
        <w:t>, complaints should be</w:t>
      </w:r>
      <w:r w:rsidR="001A241B">
        <w:t xml:space="preserve"> </w:t>
      </w:r>
      <w:r w:rsidR="00F04D7C">
        <w:t xml:space="preserve">directed </w:t>
      </w:r>
      <w:r w:rsidR="001A241B">
        <w:t>to the Council</w:t>
      </w:r>
      <w:r w:rsidR="00816E84">
        <w:t>.</w:t>
      </w:r>
    </w:p>
    <w:p w14:paraId="0B7D465D" w14:textId="63BA8014" w:rsidR="000C6CD5" w:rsidRDefault="00A33739" w:rsidP="00877753">
      <w:pPr>
        <w:pStyle w:val="RAMJODotList"/>
      </w:pPr>
      <w:r>
        <w:t>C</w:t>
      </w:r>
      <w:r w:rsidRPr="00D177F6">
        <w:t xml:space="preserve">omplaints </w:t>
      </w:r>
      <w:r w:rsidR="000C6CD5" w:rsidRPr="00D177F6">
        <w:t xml:space="preserve">and inquiries regarding </w:t>
      </w:r>
      <w:r w:rsidR="00F60346">
        <w:t xml:space="preserve">ACM and </w:t>
      </w:r>
      <w:r w:rsidR="000C6CD5" w:rsidRPr="00D177F6">
        <w:t xml:space="preserve">premises </w:t>
      </w:r>
      <w:r w:rsidR="00F04D7C" w:rsidRPr="00D177F6">
        <w:t xml:space="preserve">licensed </w:t>
      </w:r>
      <w:r w:rsidR="000C6CD5" w:rsidRPr="00D177F6">
        <w:t xml:space="preserve">under the </w:t>
      </w:r>
      <w:r w:rsidR="000C6CD5" w:rsidRPr="008F3F8B">
        <w:rPr>
          <w:i/>
        </w:rPr>
        <w:t>Protection of the Environment Operations Act 1997</w:t>
      </w:r>
      <w:r w:rsidR="00F04D7C">
        <w:t xml:space="preserve"> </w:t>
      </w:r>
      <w:r w:rsidR="005F65E9">
        <w:t>(</w:t>
      </w:r>
      <w:r w:rsidR="005F65E9" w:rsidRPr="00AE4735">
        <w:rPr>
          <w:i/>
          <w:iCs/>
        </w:rPr>
        <w:t>POEO Act</w:t>
      </w:r>
      <w:r w:rsidR="005F65E9">
        <w:t xml:space="preserve">), </w:t>
      </w:r>
      <w:r w:rsidR="003928C0">
        <w:t xml:space="preserve">such as </w:t>
      </w:r>
      <w:r w:rsidR="0095020E">
        <w:t>landfills</w:t>
      </w:r>
      <w:r w:rsidR="005F65E9">
        <w:t>,</w:t>
      </w:r>
      <w:r w:rsidR="003928C0">
        <w:t xml:space="preserve"> </w:t>
      </w:r>
      <w:r w:rsidR="000C6CD5" w:rsidRPr="00D177F6">
        <w:t>should be directed to the EPA.</w:t>
      </w:r>
    </w:p>
    <w:p w14:paraId="73905C33" w14:textId="4C42BF2A" w:rsidR="00706698" w:rsidRPr="00F1205C" w:rsidRDefault="00F04D7C" w:rsidP="00AE4735">
      <w:pPr>
        <w:pStyle w:val="RAMJODotList"/>
        <w:rPr>
          <w:lang w:eastAsia="en-AU"/>
        </w:rPr>
      </w:pPr>
      <w:r>
        <w:rPr>
          <w:rFonts w:eastAsia="Times New Roman"/>
          <w:lang w:eastAsia="en-AU"/>
        </w:rPr>
        <w:t>C</w:t>
      </w:r>
      <w:r w:rsidR="008F3F8B" w:rsidRPr="00F1205C">
        <w:rPr>
          <w:rFonts w:eastAsia="Times New Roman"/>
          <w:lang w:eastAsia="en-AU"/>
        </w:rPr>
        <w:t>omplaint</w:t>
      </w:r>
      <w:r>
        <w:rPr>
          <w:rFonts w:eastAsia="Times New Roman"/>
          <w:lang w:eastAsia="en-AU"/>
        </w:rPr>
        <w:t>s</w:t>
      </w:r>
      <w:r w:rsidR="008F3F8B" w:rsidRPr="00F1205C">
        <w:rPr>
          <w:rFonts w:eastAsia="Times New Roman"/>
          <w:lang w:eastAsia="en-AU"/>
        </w:rPr>
        <w:t xml:space="preserve"> about the way </w:t>
      </w:r>
      <w:r w:rsidR="00F60346" w:rsidRPr="00F1205C">
        <w:rPr>
          <w:rFonts w:eastAsia="Times New Roman"/>
          <w:lang w:eastAsia="en-AU"/>
        </w:rPr>
        <w:t>a C</w:t>
      </w:r>
      <w:r w:rsidR="008F3F8B" w:rsidRPr="00F1205C">
        <w:rPr>
          <w:rFonts w:eastAsia="Times New Roman"/>
          <w:lang w:eastAsia="en-AU"/>
        </w:rPr>
        <w:t>ouncil has acted in relation to an asbestos</w:t>
      </w:r>
      <w:r>
        <w:rPr>
          <w:rFonts w:eastAsia="Times New Roman"/>
          <w:lang w:eastAsia="en-AU"/>
        </w:rPr>
        <w:t>-</w:t>
      </w:r>
      <w:r w:rsidR="008F3F8B" w:rsidRPr="00F1205C">
        <w:rPr>
          <w:rFonts w:eastAsia="Times New Roman"/>
          <w:lang w:eastAsia="en-AU"/>
        </w:rPr>
        <w:t>related issue should be directed to the NSW Ombudsman.</w:t>
      </w:r>
    </w:p>
    <w:p w14:paraId="22E095F2" w14:textId="64A1B262" w:rsidR="000C6CD5" w:rsidRPr="00D177F6" w:rsidRDefault="000C6CD5" w:rsidP="00C124A6">
      <w:pPr>
        <w:pStyle w:val="RAMJOBody"/>
      </w:pPr>
      <w:r w:rsidRPr="00D177F6">
        <w:t xml:space="preserve">Councils </w:t>
      </w:r>
      <w:r w:rsidR="003928C0">
        <w:t>may be asked to</w:t>
      </w:r>
      <w:r w:rsidRPr="00D177F6">
        <w:t xml:space="preserve"> respond to complaints and inquiries </w:t>
      </w:r>
      <w:r w:rsidR="00F60346">
        <w:t xml:space="preserve">about ACM </w:t>
      </w:r>
      <w:r w:rsidRPr="00D177F6">
        <w:t>regarding:</w:t>
      </w:r>
    </w:p>
    <w:p w14:paraId="1CE5346A" w14:textId="37AC8FBE" w:rsidR="000C6CD5" w:rsidRPr="00D177F6" w:rsidRDefault="00F60346" w:rsidP="00877753">
      <w:pPr>
        <w:pStyle w:val="RAMJODotList"/>
      </w:pPr>
      <w:r>
        <w:t>C</w:t>
      </w:r>
      <w:r w:rsidR="000C6CD5" w:rsidRPr="00D177F6">
        <w:t>ouncil’s requirements in relation to development, land management and waste management</w:t>
      </w:r>
    </w:p>
    <w:p w14:paraId="201895A2" w14:textId="72132B8F" w:rsidR="000C6CD5" w:rsidRPr="00D177F6" w:rsidRDefault="000C6CD5" w:rsidP="00877753">
      <w:pPr>
        <w:pStyle w:val="RAMJODotList"/>
      </w:pPr>
      <w:r w:rsidRPr="00D177F6">
        <w:t>derelict properties</w:t>
      </w:r>
    </w:p>
    <w:p w14:paraId="6A313A7F" w14:textId="647B0E59" w:rsidR="000C6CD5" w:rsidRPr="00D177F6" w:rsidRDefault="000C6CD5" w:rsidP="00877753">
      <w:pPr>
        <w:pStyle w:val="RAMJODotList"/>
      </w:pPr>
      <w:r w:rsidRPr="00D177F6">
        <w:t>general asbestos safety issues</w:t>
      </w:r>
    </w:p>
    <w:p w14:paraId="7D9E0162" w14:textId="5FE260D8" w:rsidR="000C6CD5" w:rsidRPr="00D177F6" w:rsidRDefault="000C6CD5" w:rsidP="00877753">
      <w:pPr>
        <w:pStyle w:val="RAMJODotList"/>
      </w:pPr>
      <w:r w:rsidRPr="00D177F6">
        <w:t>illegal dumping</w:t>
      </w:r>
    </w:p>
    <w:p w14:paraId="31A81858" w14:textId="0AAA299F" w:rsidR="000C6CD5" w:rsidRPr="00D177F6" w:rsidRDefault="00F04D7C" w:rsidP="00877753">
      <w:pPr>
        <w:pStyle w:val="RAMJODotList"/>
      </w:pPr>
      <w:r>
        <w:t xml:space="preserve">the </w:t>
      </w:r>
      <w:r w:rsidR="000C6CD5" w:rsidRPr="00D177F6">
        <w:t>safe removal and disposal of minor quantities of asbestos materials</w:t>
      </w:r>
    </w:p>
    <w:p w14:paraId="18BAB8AB" w14:textId="77777777" w:rsidR="000C6CD5" w:rsidRPr="00D177F6" w:rsidRDefault="000C6CD5" w:rsidP="00877753">
      <w:pPr>
        <w:pStyle w:val="RAMJODotList"/>
      </w:pPr>
      <w:r w:rsidRPr="00D177F6">
        <w:t>unsafe work at a residential property conducted by a homeowner or tenant.</w:t>
      </w:r>
    </w:p>
    <w:p w14:paraId="39F0CCF0" w14:textId="3E971A7E" w:rsidR="00F1205C" w:rsidRPr="00AE4735" w:rsidRDefault="00CA013E" w:rsidP="00C124A6">
      <w:pPr>
        <w:pStyle w:val="RAMJOBody"/>
      </w:pPr>
      <w:r w:rsidRPr="005F65E9">
        <w:t>Over recent years</w:t>
      </w:r>
      <w:r w:rsidR="00F04D7C" w:rsidRPr="005F65E9">
        <w:t>,</w:t>
      </w:r>
      <w:r w:rsidRPr="005F65E9">
        <w:t xml:space="preserve"> there ha</w:t>
      </w:r>
      <w:r w:rsidR="0083197E" w:rsidRPr="005F65E9">
        <w:t>ve</w:t>
      </w:r>
      <w:r w:rsidRPr="005F65E9">
        <w:t xml:space="preserve"> been many incidents where Council staff </w:t>
      </w:r>
      <w:r w:rsidR="00FB44C1" w:rsidRPr="005F65E9">
        <w:t>were</w:t>
      </w:r>
      <w:r w:rsidRPr="005F65E9">
        <w:t xml:space="preserve"> </w:t>
      </w:r>
      <w:r w:rsidR="00A5675A" w:rsidRPr="005F65E9">
        <w:t>un</w:t>
      </w:r>
      <w:r w:rsidRPr="005F65E9">
        <w:t>clear on how to</w:t>
      </w:r>
      <w:r>
        <w:t xml:space="preserve"> handle issues whe</w:t>
      </w:r>
      <w:r w:rsidR="00FB44C1">
        <w:t>n</w:t>
      </w:r>
      <w:r>
        <w:t xml:space="preserve"> asbestos has been involved. </w:t>
      </w:r>
      <w:r w:rsidR="00F910CB">
        <w:t>These range</w:t>
      </w:r>
      <w:r w:rsidR="005F65E9">
        <w:t>d</w:t>
      </w:r>
      <w:r w:rsidR="00F910CB">
        <w:t xml:space="preserve"> from proper disposal to containing asbestos onsite. As these processes are all regulated</w:t>
      </w:r>
      <w:r w:rsidR="005F65E9">
        <w:t>,</w:t>
      </w:r>
      <w:r w:rsidR="00F910CB">
        <w:t xml:space="preserve"> with often severe penalties</w:t>
      </w:r>
      <w:r w:rsidR="005F65E9">
        <w:t>,</w:t>
      </w:r>
      <w:r w:rsidR="005D5B4A">
        <w:t xml:space="preserve"> a series of </w:t>
      </w:r>
      <w:r w:rsidR="005D5B4A" w:rsidRPr="00AE4735">
        <w:t>asbestos</w:t>
      </w:r>
      <w:r w:rsidR="00F04D7C" w:rsidRPr="00AE4735">
        <w:t>-</w:t>
      </w:r>
      <w:r w:rsidR="005D5B4A" w:rsidRPr="00AE4735">
        <w:t>related scenarios</w:t>
      </w:r>
      <w:r w:rsidR="005F65E9" w:rsidRPr="00AE4735">
        <w:t>,</w:t>
      </w:r>
      <w:r w:rsidR="005D5B4A" w:rsidRPr="00AE4735">
        <w:t xml:space="preserve"> </w:t>
      </w:r>
      <w:r w:rsidR="00F910CB" w:rsidRPr="00AE4735">
        <w:t>along with</w:t>
      </w:r>
      <w:r w:rsidR="00A5675A" w:rsidRPr="00AE4735">
        <w:t xml:space="preserve"> </w:t>
      </w:r>
      <w:r w:rsidR="005D5B4A" w:rsidRPr="00AE4735">
        <w:t>advice on actions and associated penalties</w:t>
      </w:r>
      <w:r w:rsidR="005F65E9" w:rsidRPr="00AE4735">
        <w:t>,</w:t>
      </w:r>
      <w:r w:rsidR="005D5B4A" w:rsidRPr="00AE4735">
        <w:t xml:space="preserve"> is attached as Appendix C.</w:t>
      </w:r>
    </w:p>
    <w:p w14:paraId="1C86BD7D" w14:textId="59CDC064" w:rsidR="00706698" w:rsidRPr="00E02690" w:rsidRDefault="005D5B4A" w:rsidP="00C124A6">
      <w:pPr>
        <w:pStyle w:val="RAMJOBody"/>
        <w:rPr>
          <w:lang w:eastAsia="en-AU"/>
        </w:rPr>
      </w:pPr>
      <w:r w:rsidRPr="00AE4735">
        <w:t>Whe</w:t>
      </w:r>
      <w:r w:rsidR="00816E84" w:rsidRPr="00AE4735">
        <w:t>n</w:t>
      </w:r>
      <w:r w:rsidRPr="00AE4735">
        <w:t xml:space="preserve"> staff are required to undertake site inspections</w:t>
      </w:r>
      <w:r w:rsidR="0083197E" w:rsidRPr="00AE4735">
        <w:t xml:space="preserve"> (with the appropriate delegations)</w:t>
      </w:r>
      <w:r w:rsidR="00816E84" w:rsidRPr="00AE4735">
        <w:t>,</w:t>
      </w:r>
      <w:r w:rsidRPr="00AE4735">
        <w:t xml:space="preserve"> it is important to obtain as much information as possible in one visit. This saves time and cost</w:t>
      </w:r>
      <w:r w:rsidR="005F65E9" w:rsidRPr="00AE4735">
        <w:t>s,</w:t>
      </w:r>
      <w:r w:rsidRPr="00AE4735">
        <w:t xml:space="preserve"> along with the gathering of records</w:t>
      </w:r>
      <w:r w:rsidR="005F65E9" w:rsidRPr="00AE4735">
        <w:t>,</w:t>
      </w:r>
      <w:r w:rsidRPr="00AE4735">
        <w:t xml:space="preserve"> which may be </w:t>
      </w:r>
      <w:r w:rsidR="00816E84" w:rsidRPr="00AE4735">
        <w:t>need</w:t>
      </w:r>
      <w:r w:rsidRPr="00AE4735">
        <w:t xml:space="preserve">ed in the event that evidence is required </w:t>
      </w:r>
      <w:r w:rsidR="00816E84" w:rsidRPr="00AE4735">
        <w:t xml:space="preserve">to be provided </w:t>
      </w:r>
      <w:r w:rsidRPr="00AE4735">
        <w:t xml:space="preserve">at some time in the future </w:t>
      </w:r>
      <w:r w:rsidR="006B72C0" w:rsidRPr="00AE4735">
        <w:t xml:space="preserve">(for example, </w:t>
      </w:r>
      <w:r w:rsidR="005F65E9" w:rsidRPr="00AE4735">
        <w:t xml:space="preserve">in </w:t>
      </w:r>
      <w:r w:rsidRPr="00AE4735">
        <w:t>court proceedings</w:t>
      </w:r>
      <w:r w:rsidR="006B72C0" w:rsidRPr="00AE4735">
        <w:t>)</w:t>
      </w:r>
      <w:r w:rsidR="00F1205C" w:rsidRPr="00AE4735">
        <w:t xml:space="preserve">. </w:t>
      </w:r>
      <w:r w:rsidR="005F65E9" w:rsidRPr="00AE4735">
        <w:t>T</w:t>
      </w:r>
      <w:r w:rsidRPr="00AE4735">
        <w:t>o assist staff</w:t>
      </w:r>
      <w:r w:rsidR="008F3F8B" w:rsidRPr="00AE4735">
        <w:t>,</w:t>
      </w:r>
      <w:r w:rsidRPr="00AE4735">
        <w:t xml:space="preserve"> a record of site inspection details is provided in Appendix D to prompt staff to record important site information.</w:t>
      </w:r>
    </w:p>
    <w:p w14:paraId="0AFF507A" w14:textId="455AA288" w:rsidR="00F1205C" w:rsidRDefault="000C6CD5" w:rsidP="00A321DA">
      <w:pPr>
        <w:pStyle w:val="Heading1"/>
      </w:pPr>
      <w:bookmarkStart w:id="6" w:name="_Toc101882625"/>
      <w:bookmarkStart w:id="7" w:name="_Toc105169310"/>
      <w:r w:rsidRPr="00D177F6">
        <w:t xml:space="preserve">Compliance and </w:t>
      </w:r>
      <w:r w:rsidR="00445D9A">
        <w:t>e</w:t>
      </w:r>
      <w:r w:rsidRPr="00D177F6">
        <w:t>nforcement</w:t>
      </w:r>
      <w:bookmarkEnd w:id="6"/>
      <w:bookmarkEnd w:id="7"/>
    </w:p>
    <w:p w14:paraId="03DE561E" w14:textId="75F6117C" w:rsidR="009D42BE" w:rsidRDefault="000C6CD5" w:rsidP="00C124A6">
      <w:pPr>
        <w:pStyle w:val="RAMJOBody"/>
      </w:pPr>
      <w:r w:rsidRPr="00D177F6">
        <w:t xml:space="preserve">Council may take action </w:t>
      </w:r>
      <w:r w:rsidR="00D01AC6">
        <w:t>in relation to any</w:t>
      </w:r>
      <w:r w:rsidRPr="00D177F6">
        <w:t xml:space="preserve"> </w:t>
      </w:r>
      <w:r w:rsidR="00111CCF">
        <w:t xml:space="preserve">approved </w:t>
      </w:r>
      <w:r w:rsidRPr="00D177F6">
        <w:t xml:space="preserve">development for which </w:t>
      </w:r>
      <w:r w:rsidR="002F1423">
        <w:t>C</w:t>
      </w:r>
      <w:r w:rsidRPr="00D177F6">
        <w:t>ouncil has issued development consent</w:t>
      </w:r>
      <w:r w:rsidR="009D42BE">
        <w:t xml:space="preserve">, even if Council is not designated as the </w:t>
      </w:r>
      <w:r w:rsidR="005F65E9">
        <w:t>p</w:t>
      </w:r>
      <w:r w:rsidR="009D42BE">
        <w:t xml:space="preserve">rincipal </w:t>
      </w:r>
      <w:r w:rsidR="005F65E9">
        <w:t>c</w:t>
      </w:r>
      <w:r w:rsidR="009D42BE">
        <w:t xml:space="preserve">ertifying </w:t>
      </w:r>
      <w:r w:rsidR="005F65E9">
        <w:t>a</w:t>
      </w:r>
      <w:r w:rsidR="009D42BE">
        <w:t>uthority. This action</w:t>
      </w:r>
      <w:r w:rsidRPr="00A45104">
        <w:t xml:space="preserve"> ensure</w:t>
      </w:r>
      <w:r w:rsidR="005F65E9">
        <w:t>s</w:t>
      </w:r>
      <w:r w:rsidRPr="00A45104">
        <w:t xml:space="preserve"> </w:t>
      </w:r>
      <w:r w:rsidR="005F65E9">
        <w:t xml:space="preserve">that </w:t>
      </w:r>
      <w:r w:rsidR="009D42BE">
        <w:t xml:space="preserve">development complies with </w:t>
      </w:r>
      <w:r w:rsidR="00EB6A51">
        <w:t xml:space="preserve">the </w:t>
      </w:r>
      <w:r w:rsidR="009D42BE">
        <w:t>conditions of development consent.</w:t>
      </w:r>
    </w:p>
    <w:p w14:paraId="502F929E" w14:textId="1C2D0469" w:rsidR="000C6CD5" w:rsidRPr="00AE4735" w:rsidRDefault="000C6CD5" w:rsidP="00C124A6">
      <w:pPr>
        <w:pStyle w:val="RAMJOBody"/>
      </w:pPr>
      <w:r w:rsidRPr="00D177F6">
        <w:t xml:space="preserve">Where </w:t>
      </w:r>
      <w:r w:rsidR="002F1423">
        <w:t>C</w:t>
      </w:r>
      <w:r w:rsidRPr="00D177F6">
        <w:t xml:space="preserve">ouncil receives a complaint about a development for which </w:t>
      </w:r>
      <w:r w:rsidR="00EB6A51">
        <w:t>C</w:t>
      </w:r>
      <w:r w:rsidRPr="00D177F6">
        <w:t xml:space="preserve">ouncil is not the </w:t>
      </w:r>
      <w:r w:rsidR="005F65E9">
        <w:t>p</w:t>
      </w:r>
      <w:r w:rsidRPr="00D177F6">
        <w:t xml:space="preserve">rincipal </w:t>
      </w:r>
      <w:r w:rsidR="005F65E9">
        <w:t>c</w:t>
      </w:r>
      <w:r w:rsidRPr="00D177F6">
        <w:t xml:space="preserve">ertifying </w:t>
      </w:r>
      <w:r w:rsidR="005F65E9">
        <w:t>a</w:t>
      </w:r>
      <w:r w:rsidRPr="00D177F6">
        <w:t xml:space="preserve">uthority, </w:t>
      </w:r>
      <w:r w:rsidR="002F1423">
        <w:t>C</w:t>
      </w:r>
      <w:r w:rsidRPr="00D177F6">
        <w:t xml:space="preserve">ouncil should consider whether </w:t>
      </w:r>
      <w:r w:rsidR="009D42BE">
        <w:t>it</w:t>
      </w:r>
      <w:r w:rsidRPr="00D177F6">
        <w:t xml:space="preserve"> is the appropriate </w:t>
      </w:r>
      <w:r w:rsidR="009D42BE">
        <w:t xml:space="preserve">regulatory </w:t>
      </w:r>
      <w:r w:rsidRPr="00D177F6">
        <w:t xml:space="preserve">authority to </w:t>
      </w:r>
      <w:r w:rsidR="009D42BE">
        <w:t xml:space="preserve">investigate and </w:t>
      </w:r>
      <w:r w:rsidRPr="00D177F6">
        <w:t xml:space="preserve">resolve the matter. Complaints that warrant action by </w:t>
      </w:r>
      <w:r w:rsidR="00EB6A51">
        <w:t>C</w:t>
      </w:r>
      <w:r w:rsidRPr="00D177F6">
        <w:t xml:space="preserve">ouncil because of their greater </w:t>
      </w:r>
      <w:r w:rsidRPr="00AE4735">
        <w:t>enforcement powers when not the principal certifying authority include:</w:t>
      </w:r>
    </w:p>
    <w:p w14:paraId="4C188BC4" w14:textId="1B107997" w:rsidR="000C6CD5" w:rsidRPr="00AE4735" w:rsidRDefault="000C6CD5" w:rsidP="00877753">
      <w:pPr>
        <w:pStyle w:val="RAMJODotList"/>
      </w:pPr>
      <w:r w:rsidRPr="00AE4735">
        <w:t>urgent matters</w:t>
      </w:r>
      <w:r w:rsidR="005F65E9" w:rsidRPr="00AE4735">
        <w:t xml:space="preserve"> (</w:t>
      </w:r>
      <w:r w:rsidRPr="00AE4735">
        <w:t>for example, a danger to the public or a significant breach of the development consent or legislation</w:t>
      </w:r>
      <w:r w:rsidR="005F65E9" w:rsidRPr="00AE4735">
        <w:t>)</w:t>
      </w:r>
    </w:p>
    <w:p w14:paraId="53C76CC0" w14:textId="38063B39" w:rsidR="000C6CD5" w:rsidRPr="00AE4735" w:rsidRDefault="000C6CD5" w:rsidP="00877753">
      <w:pPr>
        <w:pStyle w:val="RAMJODotList"/>
      </w:pPr>
      <w:r w:rsidRPr="00AE4735">
        <w:t xml:space="preserve">matters that are not preconditions to the issue of the </w:t>
      </w:r>
      <w:r w:rsidR="005F65E9" w:rsidRPr="00AE4735">
        <w:t>o</w:t>
      </w:r>
      <w:r w:rsidRPr="00AE4735">
        <w:t>ccupation/</w:t>
      </w:r>
      <w:r w:rsidR="005F65E9" w:rsidRPr="00AE4735">
        <w:t>s</w:t>
      </w:r>
      <w:r w:rsidRPr="00AE4735">
        <w:t xml:space="preserve">ubdivision </w:t>
      </w:r>
      <w:r w:rsidR="005F65E9" w:rsidRPr="00AE4735">
        <w:t>c</w:t>
      </w:r>
      <w:r w:rsidRPr="00AE4735">
        <w:t>ertificate.</w:t>
      </w:r>
    </w:p>
    <w:p w14:paraId="243BF883" w14:textId="2DF301C8" w:rsidR="00FD6A09" w:rsidRPr="00AE4735" w:rsidRDefault="000C6CD5" w:rsidP="00C124A6">
      <w:pPr>
        <w:pStyle w:val="RAMJOBody"/>
      </w:pPr>
      <w:r w:rsidRPr="00AE4735">
        <w:t xml:space="preserve">In relation to naturally occurring asbestos, </w:t>
      </w:r>
      <w:r w:rsidR="002F1423" w:rsidRPr="00AE4735">
        <w:t>C</w:t>
      </w:r>
      <w:r w:rsidRPr="00AE4735">
        <w:t>ouncil is to verify compliance with environmental planning and assessment legislation and</w:t>
      </w:r>
      <w:r w:rsidR="005F65E9" w:rsidRPr="00AE4735">
        <w:t>,</w:t>
      </w:r>
      <w:r w:rsidRPr="00AE4735">
        <w:t xml:space="preserve"> together with the EPA and SafeWork NSW</w:t>
      </w:r>
      <w:r w:rsidR="005F65E9" w:rsidRPr="00AE4735">
        <w:t>,</w:t>
      </w:r>
      <w:r w:rsidRPr="00AE4735">
        <w:t xml:space="preserve"> is to coordinate </w:t>
      </w:r>
      <w:r w:rsidR="00D4088D" w:rsidRPr="00AE4735">
        <w:t xml:space="preserve">compliance </w:t>
      </w:r>
      <w:r w:rsidR="00EB6A51" w:rsidRPr="00AE4735">
        <w:t>(</w:t>
      </w:r>
      <w:r w:rsidR="00D4088D" w:rsidRPr="00AE4735">
        <w:t xml:space="preserve">or </w:t>
      </w:r>
      <w:r w:rsidRPr="00AE4735">
        <w:t>enforcement</w:t>
      </w:r>
      <w:r w:rsidR="00EB6A51" w:rsidRPr="00AE4735">
        <w:t>)</w:t>
      </w:r>
      <w:r w:rsidR="00D4088D" w:rsidRPr="00AE4735">
        <w:t xml:space="preserve"> </w:t>
      </w:r>
      <w:r w:rsidRPr="00AE4735">
        <w:t>where noncompliance is suspected.</w:t>
      </w:r>
    </w:p>
    <w:p w14:paraId="4F657186" w14:textId="0DDBFE66" w:rsidR="00FD6A09" w:rsidRPr="00AE4735" w:rsidRDefault="00BA5AFD" w:rsidP="00C124A6">
      <w:pPr>
        <w:pStyle w:val="RAMJOBody"/>
      </w:pPr>
      <w:r w:rsidRPr="00AE4735">
        <w:lastRenderedPageBreak/>
        <w:t xml:space="preserve">Staff also need to understand what </w:t>
      </w:r>
      <w:r w:rsidR="0095020E" w:rsidRPr="00AE4735">
        <w:t>licensing</w:t>
      </w:r>
      <w:r w:rsidR="00CE3015" w:rsidRPr="00AE4735">
        <w:t>,</w:t>
      </w:r>
      <w:r w:rsidRPr="00AE4735">
        <w:t xml:space="preserve"> if any</w:t>
      </w:r>
      <w:r w:rsidR="00CE3015" w:rsidRPr="00AE4735">
        <w:t>,</w:t>
      </w:r>
      <w:r w:rsidRPr="00AE4735">
        <w:t xml:space="preserve"> is required to undertake the different types of </w:t>
      </w:r>
      <w:r w:rsidR="00D4088D" w:rsidRPr="00AE4735">
        <w:t>demolition or remediation works where asbestos is involved.</w:t>
      </w:r>
      <w:r w:rsidRPr="00AE4735">
        <w:t xml:space="preserve"> </w:t>
      </w:r>
      <w:r w:rsidR="00FD6A09" w:rsidRPr="00AE4735">
        <w:t xml:space="preserve">Details of licences relating to asbestos work </w:t>
      </w:r>
      <w:r w:rsidR="005F65E9" w:rsidRPr="00AE4735">
        <w:t xml:space="preserve">are </w:t>
      </w:r>
      <w:r w:rsidR="00FD6A09" w:rsidRPr="00AE4735">
        <w:t>included in A</w:t>
      </w:r>
      <w:r w:rsidR="00162CC5" w:rsidRPr="00AE4735">
        <w:t>ppendix E</w:t>
      </w:r>
      <w:r w:rsidR="00FD6A09" w:rsidRPr="00AE4735">
        <w:t>.</w:t>
      </w:r>
    </w:p>
    <w:p w14:paraId="7A8B34B4" w14:textId="279CC433" w:rsidR="00F1205C" w:rsidRDefault="00FD6A09" w:rsidP="00C124A6">
      <w:pPr>
        <w:pStyle w:val="RAMJOBody"/>
      </w:pPr>
      <w:r w:rsidRPr="00AE4735">
        <w:t xml:space="preserve">A checklist developed by SafeWork NSW on </w:t>
      </w:r>
      <w:r w:rsidR="005F65E9" w:rsidRPr="00AE4735">
        <w:t xml:space="preserve">the </w:t>
      </w:r>
      <w:r w:rsidRPr="00AE4735">
        <w:t xml:space="preserve">requirements relating to demolition works where asbestos is involved </w:t>
      </w:r>
      <w:r w:rsidR="00EB6A51" w:rsidRPr="00AE4735">
        <w:t xml:space="preserve">may assist Council staff and </w:t>
      </w:r>
      <w:r w:rsidRPr="00AE4735">
        <w:t xml:space="preserve">is attached as </w:t>
      </w:r>
      <w:r w:rsidR="005F65E9" w:rsidRPr="00AE4735">
        <w:t xml:space="preserve">Appendix </w:t>
      </w:r>
      <w:r w:rsidRPr="00AE4735">
        <w:t>F.</w:t>
      </w:r>
      <w:bookmarkStart w:id="8" w:name="_Toc444251103"/>
    </w:p>
    <w:p w14:paraId="6A10224E" w14:textId="3D5B6D8B" w:rsidR="000C6CD5" w:rsidRPr="00D177F6" w:rsidRDefault="000C6CD5" w:rsidP="00AE4735">
      <w:pPr>
        <w:pStyle w:val="Heading1"/>
      </w:pPr>
      <w:bookmarkStart w:id="9" w:name="_Toc105169311"/>
      <w:r w:rsidRPr="00D177F6">
        <w:t xml:space="preserve">Compliance </w:t>
      </w:r>
      <w:r w:rsidR="00445D9A">
        <w:t>s</w:t>
      </w:r>
      <w:r w:rsidRPr="00D177F6">
        <w:t>trategies</w:t>
      </w:r>
      <w:bookmarkEnd w:id="8"/>
      <w:bookmarkEnd w:id="9"/>
    </w:p>
    <w:p w14:paraId="0800FBEE" w14:textId="04534FC8" w:rsidR="000C6CD5" w:rsidRPr="003A03AB" w:rsidRDefault="00C45EFA" w:rsidP="00C124A6">
      <w:pPr>
        <w:pStyle w:val="RAMJOBody"/>
      </w:pPr>
      <w:r>
        <w:t xml:space="preserve">During the course of normal </w:t>
      </w:r>
      <w:r w:rsidR="00CE3015">
        <w:t>busines</w:t>
      </w:r>
      <w:r>
        <w:t>s</w:t>
      </w:r>
      <w:r w:rsidR="00CE3015">
        <w:t>,</w:t>
      </w:r>
      <w:r>
        <w:t xml:space="preserve"> Councils may come across i</w:t>
      </w:r>
      <w:r w:rsidR="000C6CD5" w:rsidRPr="00D177F6">
        <w:t xml:space="preserve">llegal works </w:t>
      </w:r>
      <w:r>
        <w:t xml:space="preserve">relating to </w:t>
      </w:r>
      <w:r w:rsidR="00ED3B21">
        <w:t xml:space="preserve">the use of </w:t>
      </w:r>
      <w:r>
        <w:t>asbestos. These often come about due to operator ignorance of their legal obligations or are deliberate actions by unscrupulous operators trying to avoid legal process</w:t>
      </w:r>
      <w:r w:rsidR="005F65E9">
        <w:t>es</w:t>
      </w:r>
      <w:r>
        <w:t xml:space="preserve"> or associated costs. Illegal works </w:t>
      </w:r>
      <w:r w:rsidR="000C6CD5" w:rsidRPr="00D177F6">
        <w:t>include</w:t>
      </w:r>
      <w:r w:rsidR="005F65E9">
        <w:t xml:space="preserve"> works that are undertaken</w:t>
      </w:r>
      <w:r w:rsidR="000C6CD5" w:rsidRPr="00D177F6">
        <w:t>:</w:t>
      </w:r>
    </w:p>
    <w:p w14:paraId="3013F496" w14:textId="30C0BFBF" w:rsidR="003A03AB" w:rsidRPr="003A03AB" w:rsidRDefault="000C6CD5" w:rsidP="00877753">
      <w:pPr>
        <w:pStyle w:val="RAMJODotList"/>
      </w:pPr>
      <w:r w:rsidRPr="003A03AB">
        <w:rPr>
          <w:color w:val="000000" w:themeColor="text1"/>
        </w:rPr>
        <w:t xml:space="preserve">without </w:t>
      </w:r>
      <w:r w:rsidR="005F65E9">
        <w:rPr>
          <w:color w:val="000000" w:themeColor="text1"/>
        </w:rPr>
        <w:t xml:space="preserve">the </w:t>
      </w:r>
      <w:r w:rsidRPr="003A03AB">
        <w:rPr>
          <w:color w:val="000000" w:themeColor="text1"/>
        </w:rPr>
        <w:t>required development consent or complying development certificate</w:t>
      </w:r>
    </w:p>
    <w:p w14:paraId="2135E1A8" w14:textId="5895A33F" w:rsidR="00ED3B21" w:rsidRPr="00877753" w:rsidRDefault="000C6CD5" w:rsidP="00AE4735">
      <w:pPr>
        <w:pStyle w:val="RAMJODotList"/>
      </w:pPr>
      <w:r w:rsidRPr="003A03AB">
        <w:rPr>
          <w:color w:val="000000" w:themeColor="text1"/>
        </w:rPr>
        <w:t>that do not comply with the conditions of development consent or complying development certificate.</w:t>
      </w:r>
    </w:p>
    <w:p w14:paraId="53D6A779" w14:textId="6F90BB28" w:rsidR="00196C61" w:rsidRPr="00D177F6" w:rsidRDefault="00196C61" w:rsidP="00C124A6">
      <w:pPr>
        <w:pStyle w:val="RAMJOBody"/>
      </w:pPr>
      <w:r>
        <w:t>Councils can take particular action</w:t>
      </w:r>
      <w:r w:rsidR="005F65E9">
        <w:t>s</w:t>
      </w:r>
      <w:r>
        <w:t xml:space="preserve"> depending on the nature of </w:t>
      </w:r>
      <w:r w:rsidR="0093295C">
        <w:t xml:space="preserve">the </w:t>
      </w:r>
      <w:r>
        <w:t>asbestos</w:t>
      </w:r>
      <w:r w:rsidR="00F04D7C">
        <w:t>-</w:t>
      </w:r>
      <w:r>
        <w:t>related issue. Some of these are</w:t>
      </w:r>
      <w:r w:rsidR="005F65E9">
        <w:t xml:space="preserve"> as follows</w:t>
      </w:r>
      <w:r>
        <w:t>:</w:t>
      </w:r>
    </w:p>
    <w:p w14:paraId="6BAA1B5D" w14:textId="1E68DE3A" w:rsidR="000C6CD5" w:rsidRPr="00D177F6" w:rsidRDefault="000C6CD5" w:rsidP="00877753">
      <w:pPr>
        <w:pStyle w:val="RAMJODotList"/>
      </w:pPr>
      <w:r w:rsidRPr="00D177F6">
        <w:t xml:space="preserve">The </w:t>
      </w:r>
      <w:r w:rsidRPr="00196C61">
        <w:rPr>
          <w:i/>
        </w:rPr>
        <w:t>Environmental Planning and Assessment Act 1979</w:t>
      </w:r>
      <w:r w:rsidRPr="00D177F6">
        <w:t xml:space="preserve"> empowers </w:t>
      </w:r>
      <w:r w:rsidR="00EB6A51">
        <w:t>C</w:t>
      </w:r>
      <w:r w:rsidRPr="00D177F6">
        <w:t xml:space="preserve">ouncil to issue orders to direct </w:t>
      </w:r>
      <w:r w:rsidR="005F65E9">
        <w:t xml:space="preserve">that </w:t>
      </w:r>
      <w:r w:rsidRPr="00D177F6">
        <w:t>specific work be undertaken to comply with development consent.</w:t>
      </w:r>
    </w:p>
    <w:p w14:paraId="32BAF249" w14:textId="382211BD" w:rsidR="000C6CD5" w:rsidRPr="00D177F6" w:rsidRDefault="000C6CD5" w:rsidP="00877753">
      <w:pPr>
        <w:pStyle w:val="RAMJODotList"/>
      </w:pPr>
      <w:r w:rsidRPr="00D177F6">
        <w:t xml:space="preserve">Council may issue an order under the </w:t>
      </w:r>
      <w:r w:rsidRPr="00196C61">
        <w:rPr>
          <w:i/>
        </w:rPr>
        <w:t>Local Government Act 1993</w:t>
      </w:r>
      <w:r w:rsidRPr="00D177F6">
        <w:t xml:space="preserve"> (section 124) to direct a person to ‘do or refrain from doing such things as are specified in the order to ensure that land is, or premises are, placed or kept in a safe or healthy condition’</w:t>
      </w:r>
      <w:r w:rsidR="005F65E9">
        <w:t>.</w:t>
      </w:r>
    </w:p>
    <w:p w14:paraId="5FA91C10" w14:textId="5A2E026B" w:rsidR="000C6CD5" w:rsidRPr="00D177F6" w:rsidRDefault="000C6CD5" w:rsidP="00877753">
      <w:pPr>
        <w:pStyle w:val="RAMJODotList"/>
      </w:pPr>
      <w:r w:rsidRPr="00D177F6">
        <w:t>Council may issue a clean</w:t>
      </w:r>
      <w:r>
        <w:t>-</w:t>
      </w:r>
      <w:r w:rsidRPr="00D177F6">
        <w:t xml:space="preserve">up notice or prevention notice under the </w:t>
      </w:r>
      <w:r w:rsidR="0095020E">
        <w:rPr>
          <w:i/>
        </w:rPr>
        <w:t xml:space="preserve">POEO Act </w:t>
      </w:r>
      <w:r w:rsidRPr="00D177F6">
        <w:t xml:space="preserve">as outlined </w:t>
      </w:r>
      <w:r>
        <w:t>under Part</w:t>
      </w:r>
      <w:r w:rsidR="005F65E9">
        <w:t>s</w:t>
      </w:r>
      <w:r>
        <w:t xml:space="preserve"> 4.2 and 4.3 of the </w:t>
      </w:r>
      <w:r w:rsidR="0095020E">
        <w:t>Act</w:t>
      </w:r>
      <w:r w:rsidRPr="00D177F6">
        <w:t>.</w:t>
      </w:r>
    </w:p>
    <w:p w14:paraId="0CC773FB" w14:textId="40705B25" w:rsidR="000C6CD5" w:rsidRPr="00E02690" w:rsidRDefault="000C6CD5" w:rsidP="00877753">
      <w:pPr>
        <w:pStyle w:val="RAMJODotList"/>
        <w:rPr>
          <w:lang w:eastAsia="en-AU"/>
        </w:rPr>
      </w:pPr>
      <w:r w:rsidRPr="00E02690">
        <w:rPr>
          <w:rFonts w:eastAsia="Times New Roman"/>
          <w:lang w:eastAsia="en-AU"/>
        </w:rPr>
        <w:t xml:space="preserve">Council may audit </w:t>
      </w:r>
      <w:r w:rsidR="005F65E9" w:rsidRPr="00E02690">
        <w:rPr>
          <w:rFonts w:eastAsia="Times New Roman"/>
          <w:lang w:eastAsia="en-AU"/>
        </w:rPr>
        <w:t>asbestos</w:t>
      </w:r>
      <w:r w:rsidR="005F65E9">
        <w:t>-</w:t>
      </w:r>
      <w:r w:rsidRPr="00E02690">
        <w:rPr>
          <w:rFonts w:eastAsia="Times New Roman"/>
          <w:lang w:eastAsia="en-AU"/>
        </w:rPr>
        <w:t xml:space="preserve">related demolition works </w:t>
      </w:r>
      <w:r w:rsidR="005F65E9">
        <w:rPr>
          <w:rFonts w:eastAsia="Times New Roman"/>
          <w:lang w:eastAsia="en-AU"/>
        </w:rPr>
        <w:t xml:space="preserve">that </w:t>
      </w:r>
      <w:r w:rsidR="00EB6A51">
        <w:rPr>
          <w:rFonts w:eastAsia="Times New Roman"/>
          <w:lang w:eastAsia="en-AU"/>
        </w:rPr>
        <w:t>C</w:t>
      </w:r>
      <w:r w:rsidRPr="00E02690">
        <w:rPr>
          <w:rFonts w:eastAsia="Times New Roman"/>
          <w:lang w:eastAsia="en-AU"/>
        </w:rPr>
        <w:t>ouncil has approved</w:t>
      </w:r>
      <w:r w:rsidR="005F65E9">
        <w:rPr>
          <w:rFonts w:eastAsia="Times New Roman"/>
          <w:lang w:eastAsia="en-AU"/>
        </w:rPr>
        <w:t>,</w:t>
      </w:r>
      <w:r w:rsidRPr="00E02690">
        <w:rPr>
          <w:rFonts w:eastAsia="Times New Roman"/>
          <w:lang w:eastAsia="en-AU"/>
        </w:rPr>
        <w:t xml:space="preserve"> by using a legal notice under section 192 of the </w:t>
      </w:r>
      <w:r w:rsidR="005F65E9">
        <w:rPr>
          <w:rFonts w:eastAsia="Times New Roman"/>
          <w:i/>
          <w:lang w:eastAsia="en-AU"/>
        </w:rPr>
        <w:t xml:space="preserve">POEO </w:t>
      </w:r>
      <w:r w:rsidRPr="00E02690">
        <w:rPr>
          <w:rFonts w:eastAsia="Times New Roman"/>
          <w:i/>
          <w:lang w:eastAsia="en-AU"/>
        </w:rPr>
        <w:t xml:space="preserve">Act </w:t>
      </w:r>
      <w:r w:rsidRPr="00E02690">
        <w:rPr>
          <w:rFonts w:eastAsia="Times New Roman"/>
          <w:lang w:eastAsia="en-AU"/>
        </w:rPr>
        <w:t xml:space="preserve">to require developers to provide information and records regarding </w:t>
      </w:r>
      <w:r w:rsidR="005F65E9">
        <w:rPr>
          <w:rFonts w:eastAsia="Times New Roman"/>
          <w:lang w:eastAsia="en-AU"/>
        </w:rPr>
        <w:t xml:space="preserve">the </w:t>
      </w:r>
      <w:r w:rsidRPr="00E02690">
        <w:rPr>
          <w:rFonts w:eastAsia="Times New Roman"/>
          <w:lang w:eastAsia="en-AU"/>
        </w:rPr>
        <w:t>disposal of their asbestos waste.</w:t>
      </w:r>
    </w:p>
    <w:p w14:paraId="363C71DB" w14:textId="424897AF" w:rsidR="00B35C51" w:rsidRPr="00AE4735" w:rsidRDefault="00B35C51" w:rsidP="00C124A6">
      <w:pPr>
        <w:pStyle w:val="RAMJOBody"/>
      </w:pPr>
      <w:r w:rsidRPr="00AE4735">
        <w:t xml:space="preserve">Where </w:t>
      </w:r>
      <w:r w:rsidR="00EB6A51" w:rsidRPr="00AE4735">
        <w:t>C</w:t>
      </w:r>
      <w:r w:rsidRPr="00AE4735">
        <w:t xml:space="preserve">ouncil becomes aware of illegal work involving asbestos or </w:t>
      </w:r>
      <w:r w:rsidR="005F65E9" w:rsidRPr="00AE4735">
        <w:t xml:space="preserve">ACM </w:t>
      </w:r>
      <w:r w:rsidRPr="00AE4735">
        <w:t xml:space="preserve">at a workplace, </w:t>
      </w:r>
      <w:r w:rsidR="00EB6A51" w:rsidRPr="00AE4735">
        <w:t>C</w:t>
      </w:r>
      <w:r w:rsidRPr="00AE4735">
        <w:t xml:space="preserve">ouncil should immediately notify SafeWork NSW (refer to </w:t>
      </w:r>
      <w:r w:rsidR="0095020E" w:rsidRPr="00AE4735">
        <w:t xml:space="preserve">Appendix </w:t>
      </w:r>
      <w:r w:rsidRPr="00AE4735">
        <w:t>A for clarifying the ARA).</w:t>
      </w:r>
    </w:p>
    <w:p w14:paraId="684B1DDD" w14:textId="60A4F25B" w:rsidR="00F1205C" w:rsidRDefault="002F1423" w:rsidP="00C124A6">
      <w:pPr>
        <w:pStyle w:val="RAMJOBody"/>
        <w:rPr>
          <w:rFonts w:eastAsia="Times New Roman"/>
          <w:lang w:eastAsia="en-AU"/>
        </w:rPr>
      </w:pPr>
      <w:r w:rsidRPr="00AE4735">
        <w:rPr>
          <w:rFonts w:eastAsia="Times New Roman"/>
          <w:lang w:eastAsia="en-AU"/>
        </w:rPr>
        <w:t xml:space="preserve">Contact information and links </w:t>
      </w:r>
      <w:r w:rsidR="005F65E9" w:rsidRPr="00AE4735">
        <w:rPr>
          <w:rFonts w:eastAsia="Times New Roman"/>
          <w:lang w:eastAsia="en-AU"/>
        </w:rPr>
        <w:t xml:space="preserve">to further information about </w:t>
      </w:r>
      <w:r w:rsidR="00FD6A09" w:rsidRPr="00AE4735">
        <w:rPr>
          <w:rFonts w:eastAsia="Times New Roman"/>
          <w:lang w:eastAsia="en-AU"/>
        </w:rPr>
        <w:t xml:space="preserve">managing </w:t>
      </w:r>
      <w:r w:rsidRPr="00AE4735">
        <w:rPr>
          <w:rFonts w:eastAsia="Times New Roman"/>
          <w:lang w:eastAsia="en-AU"/>
        </w:rPr>
        <w:t xml:space="preserve">a range of </w:t>
      </w:r>
      <w:r w:rsidR="00EB6A51" w:rsidRPr="00AE4735">
        <w:rPr>
          <w:rFonts w:eastAsia="Times New Roman"/>
          <w:lang w:eastAsia="en-AU"/>
        </w:rPr>
        <w:t xml:space="preserve">other </w:t>
      </w:r>
      <w:r w:rsidR="00FD6A09" w:rsidRPr="00AE4735">
        <w:rPr>
          <w:rFonts w:eastAsia="Times New Roman"/>
          <w:lang w:eastAsia="en-AU"/>
        </w:rPr>
        <w:t>asbestos</w:t>
      </w:r>
      <w:r w:rsidR="00F04D7C" w:rsidRPr="00AE4735">
        <w:rPr>
          <w:rFonts w:eastAsia="Times New Roman"/>
          <w:lang w:eastAsia="en-AU"/>
        </w:rPr>
        <w:t>-</w:t>
      </w:r>
      <w:r w:rsidR="00FD6A09" w:rsidRPr="00AE4735">
        <w:rPr>
          <w:rFonts w:eastAsia="Times New Roman"/>
          <w:lang w:eastAsia="en-AU"/>
        </w:rPr>
        <w:t>related activities</w:t>
      </w:r>
      <w:r w:rsidR="00C45EFA" w:rsidRPr="00AE4735">
        <w:rPr>
          <w:rFonts w:eastAsia="Times New Roman"/>
          <w:lang w:eastAsia="en-AU"/>
        </w:rPr>
        <w:t xml:space="preserve"> </w:t>
      </w:r>
      <w:r w:rsidR="005F65E9" w:rsidRPr="00AE4735">
        <w:rPr>
          <w:rFonts w:eastAsia="Times New Roman"/>
          <w:lang w:eastAsia="en-AU"/>
        </w:rPr>
        <w:t xml:space="preserve">are </w:t>
      </w:r>
      <w:r w:rsidR="00C45EFA" w:rsidRPr="00AE4735">
        <w:rPr>
          <w:rFonts w:eastAsia="Times New Roman"/>
          <w:lang w:eastAsia="en-AU"/>
        </w:rPr>
        <w:t>provided in</w:t>
      </w:r>
      <w:r w:rsidR="00FD6A09" w:rsidRPr="00AE4735">
        <w:rPr>
          <w:rFonts w:eastAsia="Times New Roman"/>
          <w:lang w:eastAsia="en-AU"/>
        </w:rPr>
        <w:t xml:space="preserve"> A</w:t>
      </w:r>
      <w:r w:rsidR="00FC1AD5" w:rsidRPr="00AE4735">
        <w:rPr>
          <w:rFonts w:eastAsia="Times New Roman"/>
          <w:lang w:eastAsia="en-AU"/>
        </w:rPr>
        <w:t>ppendix</w:t>
      </w:r>
      <w:r w:rsidR="00FD6A09" w:rsidRPr="00AE4735">
        <w:rPr>
          <w:rFonts w:eastAsia="Times New Roman"/>
          <w:lang w:eastAsia="en-AU"/>
        </w:rPr>
        <w:t xml:space="preserve"> </w:t>
      </w:r>
      <w:r w:rsidR="00AB2AA3">
        <w:rPr>
          <w:rFonts w:eastAsia="Times New Roman"/>
          <w:lang w:eastAsia="en-AU"/>
        </w:rPr>
        <w:t>H</w:t>
      </w:r>
      <w:r w:rsidR="00FD6A09" w:rsidRPr="00AE4735">
        <w:rPr>
          <w:rFonts w:eastAsia="Times New Roman"/>
          <w:lang w:eastAsia="en-AU"/>
        </w:rPr>
        <w:t>.</w:t>
      </w:r>
    </w:p>
    <w:p w14:paraId="1113238F" w14:textId="20706F2A" w:rsidR="008D5964" w:rsidRPr="00AE4735" w:rsidRDefault="000C6CD5" w:rsidP="00AE4735">
      <w:pPr>
        <w:pStyle w:val="RAMJOH1TabTitle"/>
      </w:pPr>
      <w:r>
        <w:br w:type="page"/>
      </w:r>
      <w:r w:rsidR="00A321DA" w:rsidRPr="00AE4735">
        <w:lastRenderedPageBreak/>
        <w:t>TAB 5: ILLEGAL DUMPING OF ASBESTOS</w:t>
      </w:r>
      <w:r w:rsidR="000B393C" w:rsidRPr="00AE4735">
        <w:t>-</w:t>
      </w:r>
      <w:r w:rsidR="00A321DA" w:rsidRPr="00AE4735">
        <w:t>CONTAINING MATERIAL</w:t>
      </w:r>
    </w:p>
    <w:p w14:paraId="6C610E2D" w14:textId="1465673E" w:rsidR="000C6CD5" w:rsidRPr="00AE4735" w:rsidRDefault="000C6CD5" w:rsidP="00C124A6">
      <w:pPr>
        <w:pStyle w:val="RAMJOBody"/>
      </w:pPr>
      <w:r w:rsidRPr="00AE4735">
        <w:rPr>
          <w:color w:val="262626"/>
        </w:rPr>
        <w:t xml:space="preserve">Illegal dumping is </w:t>
      </w:r>
      <w:r w:rsidR="00D01AC6" w:rsidRPr="00AE4735">
        <w:rPr>
          <w:color w:val="262626"/>
        </w:rPr>
        <w:t xml:space="preserve">defined as </w:t>
      </w:r>
      <w:r w:rsidRPr="00AE4735">
        <w:rPr>
          <w:color w:val="262626"/>
        </w:rPr>
        <w:t>the unlawful deposit of solid waste</w:t>
      </w:r>
      <w:r w:rsidR="006C0D21" w:rsidRPr="00AE4735">
        <w:rPr>
          <w:color w:val="262626"/>
        </w:rPr>
        <w:t xml:space="preserve"> (including </w:t>
      </w:r>
      <w:r w:rsidR="005F65E9" w:rsidRPr="00AE4735">
        <w:rPr>
          <w:color w:val="262626"/>
        </w:rPr>
        <w:t>asbestos-containing material [ACM]</w:t>
      </w:r>
      <w:r w:rsidR="006C0D21" w:rsidRPr="00AE4735">
        <w:rPr>
          <w:color w:val="262626"/>
        </w:rPr>
        <w:t>)</w:t>
      </w:r>
      <w:r w:rsidRPr="00AE4735">
        <w:rPr>
          <w:color w:val="262626"/>
        </w:rPr>
        <w:t xml:space="preserve"> onto land</w:t>
      </w:r>
      <w:r w:rsidR="005F65E9" w:rsidRPr="00AE4735">
        <w:rPr>
          <w:color w:val="262626"/>
        </w:rPr>
        <w:t>,</w:t>
      </w:r>
      <w:r w:rsidR="00D01AC6" w:rsidRPr="00AE4735">
        <w:rPr>
          <w:color w:val="262626"/>
        </w:rPr>
        <w:t xml:space="preserve"> including</w:t>
      </w:r>
      <w:r w:rsidRPr="00AE4735">
        <w:rPr>
          <w:color w:val="262626"/>
        </w:rPr>
        <w:t xml:space="preserve"> waste materials dumped, tipped or otherwise deposited onto private or public land where no licence or approval exists to accept such waste. Illegal landfilling, which is waste used as fill material, with or without the consent of the owner or occupier of the land and without the necessary </w:t>
      </w:r>
      <w:r w:rsidR="00EB6A51" w:rsidRPr="00AE4735">
        <w:rPr>
          <w:color w:val="262626"/>
        </w:rPr>
        <w:t>C</w:t>
      </w:r>
      <w:r w:rsidRPr="00AE4735">
        <w:rPr>
          <w:color w:val="262626"/>
        </w:rPr>
        <w:t>ouncil or EPA approvals, is also considered to be illegal dumping and pollution of land.</w:t>
      </w:r>
    </w:p>
    <w:p w14:paraId="1CACC192" w14:textId="6EEE3C1A" w:rsidR="00F1205C" w:rsidRPr="00AE4735" w:rsidRDefault="000C6CD5" w:rsidP="00C124A6">
      <w:pPr>
        <w:pStyle w:val="RAMJOBody"/>
        <w:rPr>
          <w:color w:val="262626"/>
        </w:rPr>
      </w:pPr>
      <w:r w:rsidRPr="00AE4735">
        <w:rPr>
          <w:color w:val="262626"/>
        </w:rPr>
        <w:t xml:space="preserve">The responsibility for cleaning up illegally dumped waste </w:t>
      </w:r>
      <w:r w:rsidR="00CC10A6" w:rsidRPr="00AE4735">
        <w:rPr>
          <w:color w:val="262626"/>
        </w:rPr>
        <w:t xml:space="preserve">(including ACM) </w:t>
      </w:r>
      <w:r w:rsidRPr="00AE4735">
        <w:rPr>
          <w:color w:val="262626"/>
        </w:rPr>
        <w:t xml:space="preserve">lies with the person or company that deposited the waste. If they cannot be identified, the relevant occupier or landowner becomes the responsible party. Councils are the appropriate regulatory authority for illegal dumping unless </w:t>
      </w:r>
      <w:r w:rsidR="005F65E9" w:rsidRPr="00AE4735">
        <w:rPr>
          <w:color w:val="262626"/>
        </w:rPr>
        <w:t xml:space="preserve">one of </w:t>
      </w:r>
      <w:r w:rsidRPr="00AE4735">
        <w:rPr>
          <w:color w:val="262626"/>
        </w:rPr>
        <w:t>the following circumstances apply:</w:t>
      </w:r>
    </w:p>
    <w:p w14:paraId="29C449BE" w14:textId="6E5812F5" w:rsidR="00F1205C" w:rsidRPr="00AE4735" w:rsidRDefault="005F65E9" w:rsidP="00877753">
      <w:pPr>
        <w:pStyle w:val="RAMJODotList"/>
      </w:pPr>
      <w:r w:rsidRPr="00AE4735">
        <w:t xml:space="preserve">The </w:t>
      </w:r>
      <w:r w:rsidR="000C6CD5" w:rsidRPr="00AE4735">
        <w:t xml:space="preserve">activity was part of the carrying on of an activity listed in Schedule 1 of the </w:t>
      </w:r>
      <w:r w:rsidR="0095020E" w:rsidRPr="00AE4735">
        <w:rPr>
          <w:rFonts w:cs="Times New Roman"/>
          <w:i/>
          <w:iCs/>
          <w:szCs w:val="24"/>
        </w:rPr>
        <w:t xml:space="preserve">Protection of the Environment Operations Act 1997 </w:t>
      </w:r>
      <w:r w:rsidR="0095020E" w:rsidRPr="00AE4735">
        <w:rPr>
          <w:rFonts w:cs="Times New Roman"/>
          <w:szCs w:val="24"/>
        </w:rPr>
        <w:t>(</w:t>
      </w:r>
      <w:r w:rsidR="0095020E" w:rsidRPr="00AE4735">
        <w:rPr>
          <w:rFonts w:cs="Times New Roman"/>
          <w:i/>
          <w:iCs/>
          <w:szCs w:val="24"/>
        </w:rPr>
        <w:t>POEO Act</w:t>
      </w:r>
      <w:r w:rsidR="0095020E" w:rsidRPr="00AE4735">
        <w:rPr>
          <w:rFonts w:cs="Times New Roman"/>
          <w:szCs w:val="24"/>
        </w:rPr>
        <w:t>)</w:t>
      </w:r>
      <w:r w:rsidRPr="00AE4735">
        <w:t>.</w:t>
      </w:r>
    </w:p>
    <w:p w14:paraId="11FDF79B" w14:textId="36CA5D71" w:rsidR="00F1205C" w:rsidRPr="00AE4735" w:rsidRDefault="005F65E9" w:rsidP="00877753">
      <w:pPr>
        <w:pStyle w:val="RAMJODotList"/>
      </w:pPr>
      <w:r w:rsidRPr="00AE4735">
        <w:t>T</w:t>
      </w:r>
      <w:r w:rsidR="000C6CD5" w:rsidRPr="00AE4735">
        <w:t xml:space="preserve">he activity was carried out by a public authority or </w:t>
      </w:r>
      <w:r w:rsidRPr="00AE4735">
        <w:t>s</w:t>
      </w:r>
      <w:r w:rsidR="000C6CD5" w:rsidRPr="00AE4735">
        <w:t>tate</w:t>
      </w:r>
      <w:r w:rsidR="00EB6A51" w:rsidRPr="00AE4735">
        <w:t xml:space="preserve"> agency</w:t>
      </w:r>
      <w:r w:rsidRPr="00AE4735">
        <w:t>.</w:t>
      </w:r>
    </w:p>
    <w:p w14:paraId="0AD72A00" w14:textId="6C9F7E57" w:rsidR="00F1205C" w:rsidRPr="00AE4735" w:rsidRDefault="005F65E9" w:rsidP="00877753">
      <w:pPr>
        <w:pStyle w:val="RAMJODotList"/>
      </w:pPr>
      <w:r w:rsidRPr="00AE4735">
        <w:t>T</w:t>
      </w:r>
      <w:r w:rsidR="000C6CD5" w:rsidRPr="00AE4735">
        <w:t>he site is regulated by a different authority</w:t>
      </w:r>
      <w:r w:rsidRPr="00AE4735">
        <w:t>,</w:t>
      </w:r>
      <w:r w:rsidR="000C6CD5" w:rsidRPr="00AE4735">
        <w:t xml:space="preserve"> such as the Minister for Planning.</w:t>
      </w:r>
    </w:p>
    <w:p w14:paraId="0221B7A2" w14:textId="5AC15AC2" w:rsidR="007073FD" w:rsidRPr="002B0D80" w:rsidRDefault="008D38E5" w:rsidP="00C124A6">
      <w:pPr>
        <w:pStyle w:val="RAMJOBody"/>
      </w:pPr>
      <w:r w:rsidRPr="00AE4735">
        <w:t xml:space="preserve">When attending sites, </w:t>
      </w:r>
      <w:r w:rsidR="00EB6A51" w:rsidRPr="00AE4735">
        <w:t>C</w:t>
      </w:r>
      <w:r w:rsidRPr="00AE4735">
        <w:t>ouncil staff should take particular notice of site features and signs of contamination or potential for contamination.</w:t>
      </w:r>
      <w:r w:rsidR="00CC10A6" w:rsidRPr="00AE4735">
        <w:t xml:space="preserve"> The in</w:t>
      </w:r>
      <w:r w:rsidR="00FC1AD5" w:rsidRPr="00AE4735">
        <w:t>spection</w:t>
      </w:r>
      <w:r w:rsidR="00CC10A6" w:rsidRPr="00AE4735">
        <w:t xml:space="preserve"> checklist in Appendix D </w:t>
      </w:r>
      <w:r w:rsidR="001108F4" w:rsidRPr="00AE4735">
        <w:t>may</w:t>
      </w:r>
      <w:r w:rsidR="00CC10A6" w:rsidRPr="00AE4735">
        <w:t xml:space="preserve"> be used to prompt staff to record important site information</w:t>
      </w:r>
      <w:r w:rsidR="005F65E9" w:rsidRPr="00AE4735">
        <w:t>,</w:t>
      </w:r>
      <w:r w:rsidR="00EB6A51" w:rsidRPr="00AE4735">
        <w:t xml:space="preserve"> including taking photos</w:t>
      </w:r>
      <w:r w:rsidR="00CC10A6" w:rsidRPr="00AE4735">
        <w:t>.</w:t>
      </w:r>
    </w:p>
    <w:p w14:paraId="55F20DDC" w14:textId="27514679" w:rsidR="000C6CD5" w:rsidRPr="002B0D80" w:rsidRDefault="000C6CD5" w:rsidP="00AE4735">
      <w:pPr>
        <w:pStyle w:val="Heading1"/>
      </w:pPr>
      <w:bookmarkStart w:id="10" w:name="_Toc105169313"/>
      <w:r w:rsidRPr="00D177F6">
        <w:t xml:space="preserve">Illegal </w:t>
      </w:r>
      <w:r w:rsidRPr="00FC1AD5">
        <w:t>dumping of asbestos</w:t>
      </w:r>
      <w:r w:rsidR="000B393C">
        <w:t>-</w:t>
      </w:r>
      <w:r w:rsidR="00D77BA5" w:rsidRPr="00FC1AD5">
        <w:t xml:space="preserve">containing material </w:t>
      </w:r>
      <w:r w:rsidRPr="00FC1AD5">
        <w:t>off</w:t>
      </w:r>
      <w:r w:rsidRPr="00D177F6">
        <w:t>site</w:t>
      </w:r>
      <w:bookmarkEnd w:id="10"/>
    </w:p>
    <w:p w14:paraId="4BBBAFB1" w14:textId="26499E83" w:rsidR="00F1205C" w:rsidRPr="00AE4735" w:rsidRDefault="000C6CD5" w:rsidP="00C124A6">
      <w:pPr>
        <w:pStyle w:val="RAMJOBody"/>
      </w:pPr>
      <w:r w:rsidRPr="00AE4735">
        <w:t xml:space="preserve">Illegal dumping of </w:t>
      </w:r>
      <w:r w:rsidR="00D77BA5" w:rsidRPr="00AE4735">
        <w:t>ACM</w:t>
      </w:r>
      <w:r w:rsidRPr="00AE4735">
        <w:t xml:space="preserve"> in public places such as parks, streets or nature strips can attract regulatory action including</w:t>
      </w:r>
      <w:r w:rsidR="00D77BA5" w:rsidRPr="00AE4735">
        <w:t>:</w:t>
      </w:r>
    </w:p>
    <w:p w14:paraId="0E1BE545" w14:textId="4B4036F7" w:rsidR="00F1205C" w:rsidRDefault="0085092B" w:rsidP="00877753">
      <w:pPr>
        <w:pStyle w:val="RAMJODotList"/>
      </w:pPr>
      <w:hyperlink r:id="rId14" w:history="1">
        <w:r w:rsidR="005F65E9" w:rsidRPr="005F65E9">
          <w:rPr>
            <w:rStyle w:val="Hyperlink"/>
          </w:rPr>
          <w:t>on-</w:t>
        </w:r>
        <w:r w:rsidR="000C6CD5" w:rsidRPr="005F65E9">
          <w:rPr>
            <w:rStyle w:val="Hyperlink"/>
          </w:rPr>
          <w:t>the</w:t>
        </w:r>
        <w:r w:rsidR="005F65E9" w:rsidRPr="005F65E9">
          <w:rPr>
            <w:rStyle w:val="Hyperlink"/>
          </w:rPr>
          <w:t>-</w:t>
        </w:r>
        <w:r w:rsidR="000C6CD5" w:rsidRPr="005F65E9">
          <w:rPr>
            <w:rStyle w:val="Hyperlink"/>
          </w:rPr>
          <w:t>spot fines</w:t>
        </w:r>
      </w:hyperlink>
      <w:r w:rsidR="000C6CD5" w:rsidRPr="0031627D">
        <w:t xml:space="preserve"> of up to $15,000</w:t>
      </w:r>
      <w:r w:rsidR="00C124A6">
        <w:rPr>
          <w:rStyle w:val="FootnoteReference"/>
        </w:rPr>
        <w:footnoteReference w:id="3"/>
      </w:r>
    </w:p>
    <w:p w14:paraId="6C4C8294" w14:textId="7F6E4B83" w:rsidR="000C6CD5" w:rsidRPr="0031627D" w:rsidRDefault="000C6CD5" w:rsidP="00877753">
      <w:pPr>
        <w:pStyle w:val="RAMJODotList"/>
      </w:pPr>
      <w:r w:rsidRPr="0031627D">
        <w:t xml:space="preserve">prosecution for </w:t>
      </w:r>
      <w:r w:rsidR="005F65E9">
        <w:t xml:space="preserve">the </w:t>
      </w:r>
      <w:r w:rsidRPr="0031627D">
        <w:t>pollution of land</w:t>
      </w:r>
      <w:r w:rsidR="005F65E9">
        <w:t>, with fines</w:t>
      </w:r>
      <w:r w:rsidRPr="0031627D">
        <w:t xml:space="preserve"> of up to $</w:t>
      </w:r>
      <w:r w:rsidR="0095020E">
        <w:t>2 </w:t>
      </w:r>
      <w:r w:rsidRPr="0031627D">
        <w:t xml:space="preserve">million for a corporation and $120,000 for each day the offence </w:t>
      </w:r>
      <w:r w:rsidR="00F1205C" w:rsidRPr="0031627D">
        <w:t>continues</w:t>
      </w:r>
      <w:r w:rsidR="00F1205C">
        <w:t xml:space="preserve"> </w:t>
      </w:r>
      <w:r w:rsidRPr="0031627D">
        <w:t xml:space="preserve">(under </w:t>
      </w:r>
      <w:hyperlink r:id="rId15" w:anchor="sec.142A" w:history="1">
        <w:r w:rsidRPr="005F65E9">
          <w:rPr>
            <w:rStyle w:val="Hyperlink"/>
          </w:rPr>
          <w:t>section 142A</w:t>
        </w:r>
        <w:r w:rsidR="005F65E9">
          <w:rPr>
            <w:rStyle w:val="Hyperlink"/>
          </w:rPr>
          <w:t>(1)(a)</w:t>
        </w:r>
        <w:r w:rsidRPr="005F65E9">
          <w:rPr>
            <w:rStyle w:val="Hyperlink"/>
          </w:rPr>
          <w:t xml:space="preserve"> of the </w:t>
        </w:r>
        <w:r w:rsidR="0095020E" w:rsidRPr="005F65E9">
          <w:rPr>
            <w:rStyle w:val="Hyperlink"/>
            <w:i/>
          </w:rPr>
          <w:t xml:space="preserve">POEO </w:t>
        </w:r>
        <w:r w:rsidRPr="005F65E9">
          <w:rPr>
            <w:rStyle w:val="Hyperlink"/>
            <w:i/>
          </w:rPr>
          <w:t>Act</w:t>
        </w:r>
      </w:hyperlink>
      <w:r w:rsidRPr="0031627D">
        <w:t>)</w:t>
      </w:r>
      <w:r w:rsidR="00C124A6">
        <w:rPr>
          <w:rStyle w:val="FootnoteReference"/>
        </w:rPr>
        <w:footnoteReference w:id="4"/>
      </w:r>
    </w:p>
    <w:p w14:paraId="7ABD2D18" w14:textId="77777777" w:rsidR="00BF1085" w:rsidRDefault="000C6CD5" w:rsidP="00090AAC">
      <w:pPr>
        <w:pStyle w:val="RAMJODotList"/>
      </w:pPr>
      <w:r w:rsidRPr="0031627D">
        <w:t>up to $</w:t>
      </w:r>
      <w:r w:rsidR="0095020E" w:rsidRPr="0031627D">
        <w:t>1</w:t>
      </w:r>
      <w:r w:rsidR="0095020E">
        <w:t> </w:t>
      </w:r>
      <w:r w:rsidRPr="0031627D">
        <w:t>million</w:t>
      </w:r>
      <w:r w:rsidR="005F65E9">
        <w:t xml:space="preserve"> or</w:t>
      </w:r>
      <w:r w:rsidR="005F65E9" w:rsidRPr="0031627D">
        <w:t xml:space="preserve"> </w:t>
      </w:r>
      <w:r w:rsidR="0095020E">
        <w:t>7</w:t>
      </w:r>
      <w:r w:rsidR="0095020E" w:rsidRPr="0031627D">
        <w:t xml:space="preserve"> </w:t>
      </w:r>
      <w:r w:rsidRPr="0031627D">
        <w:t>years imprisonment</w:t>
      </w:r>
      <w:r w:rsidR="005F65E9">
        <w:t>,</w:t>
      </w:r>
      <w:r w:rsidRPr="0031627D">
        <w:t xml:space="preserve"> or both</w:t>
      </w:r>
      <w:r w:rsidR="005F65E9">
        <w:t>,</w:t>
      </w:r>
      <w:r w:rsidRPr="0031627D">
        <w:t xml:space="preserve"> for an individual (under </w:t>
      </w:r>
      <w:hyperlink r:id="rId16" w:anchor="sec.119" w:history="1">
        <w:r w:rsidRPr="005F65E9">
          <w:rPr>
            <w:rStyle w:val="Hyperlink"/>
          </w:rPr>
          <w:t>section 119</w:t>
        </w:r>
        <w:r w:rsidR="005F65E9">
          <w:rPr>
            <w:rStyle w:val="Hyperlink"/>
          </w:rPr>
          <w:t>(b)</w:t>
        </w:r>
        <w:r w:rsidRPr="005F65E9">
          <w:rPr>
            <w:rStyle w:val="Hyperlink"/>
          </w:rPr>
          <w:t xml:space="preserve"> of the </w:t>
        </w:r>
        <w:r w:rsidR="0095020E" w:rsidRPr="005F65E9">
          <w:rPr>
            <w:rStyle w:val="Hyperlink"/>
            <w:i/>
          </w:rPr>
          <w:t xml:space="preserve">POEO </w:t>
        </w:r>
        <w:r w:rsidRPr="005F65E9">
          <w:rPr>
            <w:rStyle w:val="Hyperlink"/>
            <w:i/>
          </w:rPr>
          <w:t>Act</w:t>
        </w:r>
      </w:hyperlink>
      <w:r w:rsidRPr="0031627D">
        <w:t>).</w:t>
      </w:r>
      <w:r w:rsidR="00C124A6">
        <w:rPr>
          <w:rStyle w:val="FootnoteReference"/>
        </w:rPr>
        <w:footnoteReference w:id="5"/>
      </w:r>
    </w:p>
    <w:p w14:paraId="715C2695" w14:textId="77777777" w:rsidR="00BF1085" w:rsidRDefault="00BF1085" w:rsidP="00BF1085">
      <w:pPr>
        <w:pStyle w:val="RAMJODotList"/>
        <w:numPr>
          <w:ilvl w:val="0"/>
          <w:numId w:val="0"/>
        </w:numPr>
        <w:ind w:left="720" w:hanging="360"/>
      </w:pPr>
    </w:p>
    <w:p w14:paraId="26608857" w14:textId="77777777" w:rsidR="00BF1085" w:rsidRDefault="00BF1085" w:rsidP="00BF1085">
      <w:pPr>
        <w:pStyle w:val="RAMJODotList"/>
        <w:numPr>
          <w:ilvl w:val="0"/>
          <w:numId w:val="0"/>
        </w:numPr>
        <w:ind w:left="720" w:hanging="360"/>
      </w:pPr>
    </w:p>
    <w:p w14:paraId="2BE22230" w14:textId="1C5C922D" w:rsidR="006F2946" w:rsidRDefault="000C0C6C" w:rsidP="00AB2AA3">
      <w:pPr>
        <w:pStyle w:val="RAMJODotList"/>
        <w:numPr>
          <w:ilvl w:val="0"/>
          <w:numId w:val="0"/>
        </w:numPr>
        <w:ind w:left="720" w:hanging="360"/>
      </w:pPr>
      <w:r>
        <w:br w:type="page"/>
      </w:r>
    </w:p>
    <w:p w14:paraId="4D809BFA" w14:textId="1E4FF8D8" w:rsidR="008D5964" w:rsidRDefault="008D5964" w:rsidP="009472BC">
      <w:pPr>
        <w:pStyle w:val="RAMJOH1TabTitle"/>
        <w:jc w:val="left"/>
      </w:pPr>
      <w:r w:rsidRPr="009472BC">
        <w:lastRenderedPageBreak/>
        <w:t>T</w:t>
      </w:r>
      <w:r w:rsidR="00A321DA" w:rsidRPr="009472BC">
        <w:t>AB 6: SUPPLEMENTARY INFORMATION (APPENDICES)</w:t>
      </w:r>
    </w:p>
    <w:p w14:paraId="3E108383" w14:textId="0CA13BF0" w:rsidR="00572C99" w:rsidRDefault="00572C99" w:rsidP="00C124A6">
      <w:pPr>
        <w:pStyle w:val="RAMJOBody"/>
      </w:pPr>
      <w:r w:rsidRPr="00870E0B">
        <w:t xml:space="preserve">This section provides important reference guidance and procedural information to assist staff </w:t>
      </w:r>
      <w:r w:rsidR="00870E0B">
        <w:t>i</w:t>
      </w:r>
      <w:r w:rsidRPr="00870E0B">
        <w:t>n the</w:t>
      </w:r>
      <w:r>
        <w:t xml:space="preserve"> handling and management of asbestos</w:t>
      </w:r>
      <w:r w:rsidR="000B393C">
        <w:t>-</w:t>
      </w:r>
      <w:r>
        <w:t>containing material in Council business processes.</w:t>
      </w:r>
    </w:p>
    <w:p w14:paraId="574FDCA8" w14:textId="1435815A" w:rsidR="00F1205C" w:rsidRDefault="00572C99" w:rsidP="00C124A6">
      <w:pPr>
        <w:pStyle w:val="RAMJOBody"/>
      </w:pPr>
      <w:r>
        <w:t xml:space="preserve">This reference material is also available in electronic format on the </w:t>
      </w:r>
      <w:r w:rsidR="00552805">
        <w:t>website</w:t>
      </w:r>
      <w:r>
        <w:t xml:space="preserve"> for staff to access and use. Caution must be exercised in ensuring </w:t>
      </w:r>
      <w:r w:rsidR="00870E0B">
        <w:t xml:space="preserve">that </w:t>
      </w:r>
      <w:r>
        <w:t xml:space="preserve">the reference source </w:t>
      </w:r>
      <w:r w:rsidR="00552805">
        <w:t>is the most recent version</w:t>
      </w:r>
      <w:r w:rsidR="00870E0B">
        <w:t>;</w:t>
      </w:r>
      <w:r w:rsidR="00F1205C">
        <w:t xml:space="preserve"> </w:t>
      </w:r>
      <w:r w:rsidR="00870E0B">
        <w:t>h</w:t>
      </w:r>
      <w:r>
        <w:t>ence</w:t>
      </w:r>
      <w:r w:rsidR="00870E0B">
        <w:t>,</w:t>
      </w:r>
      <w:r>
        <w:t xml:space="preserve"> the </w:t>
      </w:r>
      <w:r w:rsidR="00870E0B">
        <w:t xml:space="preserve">name and web address of the </w:t>
      </w:r>
      <w:r>
        <w:t xml:space="preserve">reference source </w:t>
      </w:r>
      <w:r w:rsidR="00870E0B">
        <w:t xml:space="preserve">are </w:t>
      </w:r>
      <w:r w:rsidR="00787D24">
        <w:t>also provided.</w:t>
      </w:r>
    </w:p>
    <w:tbl>
      <w:tblPr>
        <w:tblStyle w:val="TableGrid"/>
        <w:tblW w:w="0" w:type="auto"/>
        <w:tblLook w:val="04A0" w:firstRow="1" w:lastRow="0" w:firstColumn="1" w:lastColumn="0" w:noHBand="0" w:noVBand="1"/>
      </w:tblPr>
      <w:tblGrid>
        <w:gridCol w:w="1129"/>
        <w:gridCol w:w="2977"/>
        <w:gridCol w:w="4654"/>
        <w:gridCol w:w="24"/>
      </w:tblGrid>
      <w:tr w:rsidR="005140B2" w:rsidRPr="005140B2" w14:paraId="3D453436" w14:textId="77777777" w:rsidTr="009472BC">
        <w:trPr>
          <w:gridAfter w:val="1"/>
          <w:wAfter w:w="24" w:type="dxa"/>
        </w:trPr>
        <w:tc>
          <w:tcPr>
            <w:tcW w:w="1129" w:type="dxa"/>
          </w:tcPr>
          <w:p w14:paraId="5FB85AAA" w14:textId="1CAB792F" w:rsidR="005140B2" w:rsidRPr="009472BC" w:rsidRDefault="005140B2" w:rsidP="009472BC">
            <w:pPr>
              <w:pStyle w:val="RAMJOTabText"/>
              <w:rPr>
                <w:b/>
                <w:bCs/>
              </w:rPr>
            </w:pPr>
            <w:r w:rsidRPr="009472BC">
              <w:rPr>
                <w:b/>
                <w:bCs/>
              </w:rPr>
              <w:t xml:space="preserve">Appendix </w:t>
            </w:r>
          </w:p>
        </w:tc>
        <w:tc>
          <w:tcPr>
            <w:tcW w:w="2977" w:type="dxa"/>
          </w:tcPr>
          <w:p w14:paraId="17BE2FBF" w14:textId="2054ABF0" w:rsidR="005140B2" w:rsidRPr="009472BC" w:rsidRDefault="00870E0B" w:rsidP="009472BC">
            <w:pPr>
              <w:pStyle w:val="RAMJOTabText"/>
              <w:rPr>
                <w:b/>
                <w:bCs/>
              </w:rPr>
            </w:pPr>
            <w:r>
              <w:rPr>
                <w:b/>
                <w:bCs/>
              </w:rPr>
              <w:t>Re</w:t>
            </w:r>
            <w:r w:rsidR="005140B2" w:rsidRPr="009472BC">
              <w:rPr>
                <w:b/>
                <w:bCs/>
              </w:rPr>
              <w:t>source</w:t>
            </w:r>
          </w:p>
        </w:tc>
        <w:tc>
          <w:tcPr>
            <w:tcW w:w="4654" w:type="dxa"/>
          </w:tcPr>
          <w:p w14:paraId="763A7FC9" w14:textId="64C835A0" w:rsidR="005140B2" w:rsidRPr="009472BC" w:rsidRDefault="00870E0B" w:rsidP="009472BC">
            <w:pPr>
              <w:pStyle w:val="RAMJOTabText"/>
              <w:rPr>
                <w:b/>
                <w:bCs/>
              </w:rPr>
            </w:pPr>
            <w:r>
              <w:rPr>
                <w:b/>
                <w:bCs/>
              </w:rPr>
              <w:t>Description</w:t>
            </w:r>
          </w:p>
        </w:tc>
      </w:tr>
      <w:tr w:rsidR="005140B2" w:rsidRPr="005140B2" w14:paraId="4FF47B5A" w14:textId="77777777" w:rsidTr="009472BC">
        <w:trPr>
          <w:gridAfter w:val="1"/>
          <w:wAfter w:w="24" w:type="dxa"/>
        </w:trPr>
        <w:tc>
          <w:tcPr>
            <w:tcW w:w="1129" w:type="dxa"/>
          </w:tcPr>
          <w:p w14:paraId="5AD09ADF" w14:textId="16CA040F" w:rsidR="005140B2" w:rsidRPr="005140B2" w:rsidRDefault="00915BFE" w:rsidP="009472BC">
            <w:pPr>
              <w:pStyle w:val="RAMJOTabText"/>
            </w:pPr>
            <w:r>
              <w:t>A</w:t>
            </w:r>
          </w:p>
        </w:tc>
        <w:tc>
          <w:tcPr>
            <w:tcW w:w="2977" w:type="dxa"/>
          </w:tcPr>
          <w:p w14:paraId="38293529" w14:textId="79D0D903" w:rsidR="005140B2" w:rsidRPr="005140B2" w:rsidRDefault="009472BC" w:rsidP="009472BC">
            <w:pPr>
              <w:pStyle w:val="RAMJOTabText"/>
            </w:pPr>
            <w:r>
              <w:t>Asbestos management decision tree for NSW Councils (Local</w:t>
            </w:r>
            <w:r w:rsidR="0095020E">
              <w:t xml:space="preserve"> </w:t>
            </w:r>
            <w:r w:rsidR="008820E8" w:rsidRPr="00453D7D">
              <w:t>G</w:t>
            </w:r>
            <w:r w:rsidR="0095020E">
              <w:t xml:space="preserve">overnment </w:t>
            </w:r>
            <w:r w:rsidR="008820E8" w:rsidRPr="00453D7D">
              <w:t>NSW</w:t>
            </w:r>
            <w:r>
              <w:t>, 2021)</w:t>
            </w:r>
          </w:p>
        </w:tc>
        <w:tc>
          <w:tcPr>
            <w:tcW w:w="4654" w:type="dxa"/>
          </w:tcPr>
          <w:p w14:paraId="1FE93073" w14:textId="074BE52A" w:rsidR="005140B2" w:rsidRPr="005140B2" w:rsidRDefault="008820E8" w:rsidP="009472BC">
            <w:pPr>
              <w:pStyle w:val="RAMJOTabText"/>
            </w:pPr>
            <w:r>
              <w:t xml:space="preserve">Steps through most scenarios </w:t>
            </w:r>
            <w:r w:rsidR="00870E0B">
              <w:t xml:space="preserve">that </w:t>
            </w:r>
            <w:r w:rsidR="00CE3AE7">
              <w:t>C</w:t>
            </w:r>
            <w:r>
              <w:t>ouncil officers will face with asbestos</w:t>
            </w:r>
            <w:r w:rsidR="00870E0B">
              <w:t>,</w:t>
            </w:r>
            <w:r w:rsidR="00D540F4">
              <w:t xml:space="preserve"> and </w:t>
            </w:r>
            <w:r w:rsidR="00870E0B">
              <w:t xml:space="preserve">explains </w:t>
            </w:r>
            <w:r w:rsidR="00D540F4">
              <w:t xml:space="preserve">who the ARA </w:t>
            </w:r>
            <w:r w:rsidR="00870E0B">
              <w:t xml:space="preserve">is </w:t>
            </w:r>
            <w:r w:rsidR="00D540F4">
              <w:t>at each stage</w:t>
            </w:r>
          </w:p>
        </w:tc>
      </w:tr>
      <w:tr w:rsidR="005140B2" w:rsidRPr="005140B2" w14:paraId="33BA5BE8" w14:textId="77777777" w:rsidTr="009472BC">
        <w:trPr>
          <w:gridAfter w:val="1"/>
          <w:wAfter w:w="24" w:type="dxa"/>
        </w:trPr>
        <w:tc>
          <w:tcPr>
            <w:tcW w:w="1129" w:type="dxa"/>
          </w:tcPr>
          <w:p w14:paraId="111E7D62" w14:textId="30431F6E" w:rsidR="005140B2" w:rsidRPr="005140B2" w:rsidRDefault="00915BFE" w:rsidP="009472BC">
            <w:pPr>
              <w:pStyle w:val="RAMJOTabText"/>
            </w:pPr>
            <w:r>
              <w:t>B</w:t>
            </w:r>
          </w:p>
        </w:tc>
        <w:tc>
          <w:tcPr>
            <w:tcW w:w="2977" w:type="dxa"/>
          </w:tcPr>
          <w:p w14:paraId="712D01C9" w14:textId="3842D690" w:rsidR="005140B2" w:rsidRPr="005140B2" w:rsidRDefault="00B173C9" w:rsidP="009472BC">
            <w:pPr>
              <w:pStyle w:val="RAMJOTabText"/>
            </w:pPr>
            <w:r>
              <w:t>Q</w:t>
            </w:r>
            <w:r w:rsidR="008820E8" w:rsidRPr="00CA578C">
              <w:t xml:space="preserve">uick </w:t>
            </w:r>
            <w:r w:rsidR="00870E0B">
              <w:t>r</w:t>
            </w:r>
            <w:r w:rsidR="008820E8" w:rsidRPr="00CA578C">
              <w:t>eference</w:t>
            </w:r>
            <w:r>
              <w:t xml:space="preserve"> </w:t>
            </w:r>
            <w:r w:rsidR="00870E0B">
              <w:t>g</w:t>
            </w:r>
            <w:r>
              <w:t>uide for</w:t>
            </w:r>
            <w:r w:rsidR="008820E8" w:rsidRPr="00CA578C">
              <w:t xml:space="preserve"> </w:t>
            </w:r>
            <w:r w:rsidR="00870E0B">
              <w:t>a</w:t>
            </w:r>
            <w:r w:rsidR="008820E8" w:rsidRPr="00CA578C">
              <w:t xml:space="preserve">sbestos </w:t>
            </w:r>
            <w:r w:rsidR="00870E0B">
              <w:t>c</w:t>
            </w:r>
            <w:r w:rsidR="008820E8" w:rsidRPr="00CA578C">
              <w:t>ontamination</w:t>
            </w:r>
          </w:p>
        </w:tc>
        <w:tc>
          <w:tcPr>
            <w:tcW w:w="4654" w:type="dxa"/>
          </w:tcPr>
          <w:p w14:paraId="66AA70E8" w14:textId="7A9FBD22" w:rsidR="005140B2" w:rsidRPr="005140B2" w:rsidRDefault="008820E8" w:rsidP="009472BC">
            <w:pPr>
              <w:pStyle w:val="RAMJOTabText"/>
            </w:pPr>
            <w:r>
              <w:t xml:space="preserve">Quick reference guide for </w:t>
            </w:r>
            <w:r w:rsidR="00CE3AE7">
              <w:t>C</w:t>
            </w:r>
            <w:r>
              <w:t>ouncil staff for many common asbestos situations</w:t>
            </w:r>
          </w:p>
        </w:tc>
      </w:tr>
      <w:tr w:rsidR="005140B2" w:rsidRPr="005140B2" w14:paraId="1C3F9F84" w14:textId="77777777" w:rsidTr="009472BC">
        <w:trPr>
          <w:gridAfter w:val="1"/>
          <w:wAfter w:w="24" w:type="dxa"/>
        </w:trPr>
        <w:tc>
          <w:tcPr>
            <w:tcW w:w="1129" w:type="dxa"/>
          </w:tcPr>
          <w:p w14:paraId="3DC80C17" w14:textId="5AE18A24" w:rsidR="005140B2" w:rsidRPr="005140B2" w:rsidRDefault="00BD1DF2" w:rsidP="009472BC">
            <w:pPr>
              <w:pStyle w:val="RAMJOTabText"/>
            </w:pPr>
            <w:r>
              <w:t>C</w:t>
            </w:r>
          </w:p>
        </w:tc>
        <w:tc>
          <w:tcPr>
            <w:tcW w:w="2977" w:type="dxa"/>
          </w:tcPr>
          <w:p w14:paraId="0F64B524" w14:textId="20F498F8" w:rsidR="005140B2" w:rsidRPr="005140B2" w:rsidRDefault="00B47E8F" w:rsidP="009472BC">
            <w:pPr>
              <w:pStyle w:val="RAMJOTabText"/>
            </w:pPr>
            <w:r w:rsidRPr="00676A63">
              <w:t>Asbestos</w:t>
            </w:r>
            <w:r w:rsidR="00F04D7C">
              <w:t>-</w:t>
            </w:r>
            <w:r w:rsidR="00870E0B">
              <w:t>r</w:t>
            </w:r>
            <w:r w:rsidRPr="00676A63">
              <w:t xml:space="preserve">elated </w:t>
            </w:r>
            <w:r w:rsidR="00870E0B">
              <w:t>s</w:t>
            </w:r>
            <w:r w:rsidRPr="00676A63">
              <w:t xml:space="preserve">cenarios with </w:t>
            </w:r>
            <w:r w:rsidR="00870E0B">
              <w:t>d</w:t>
            </w:r>
            <w:r w:rsidRPr="00676A63">
              <w:t>ecision</w:t>
            </w:r>
            <w:r w:rsidR="005469F9">
              <w:t>s</w:t>
            </w:r>
            <w:r w:rsidRPr="00676A63">
              <w:t xml:space="preserve"> and </w:t>
            </w:r>
            <w:r w:rsidR="00870E0B">
              <w:t>o</w:t>
            </w:r>
            <w:r w:rsidRPr="00676A63">
              <w:t>ffences</w:t>
            </w:r>
          </w:p>
        </w:tc>
        <w:tc>
          <w:tcPr>
            <w:tcW w:w="4654" w:type="dxa"/>
          </w:tcPr>
          <w:p w14:paraId="2585E219" w14:textId="6D19B609" w:rsidR="005140B2" w:rsidRPr="005140B2" w:rsidRDefault="008820E8" w:rsidP="009472BC">
            <w:pPr>
              <w:pStyle w:val="RAMJOTabText"/>
            </w:pPr>
            <w:r>
              <w:t xml:space="preserve">Real examples with answers to better understand </w:t>
            </w:r>
            <w:r w:rsidR="00870E0B">
              <w:t xml:space="preserve">the management of </w:t>
            </w:r>
            <w:r>
              <w:t>waste and asbestos</w:t>
            </w:r>
          </w:p>
        </w:tc>
      </w:tr>
      <w:tr w:rsidR="002671FF" w:rsidRPr="005140B2" w14:paraId="5982F5B1" w14:textId="77777777" w:rsidTr="009472BC">
        <w:trPr>
          <w:gridAfter w:val="1"/>
          <w:wAfter w:w="24" w:type="dxa"/>
        </w:trPr>
        <w:tc>
          <w:tcPr>
            <w:tcW w:w="1129" w:type="dxa"/>
          </w:tcPr>
          <w:p w14:paraId="00806B7F" w14:textId="7143D30D" w:rsidR="002671FF" w:rsidRPr="005140B2" w:rsidRDefault="00987E52" w:rsidP="009472BC">
            <w:pPr>
              <w:pStyle w:val="RAMJOTabText"/>
            </w:pPr>
            <w:r>
              <w:t>D</w:t>
            </w:r>
          </w:p>
        </w:tc>
        <w:tc>
          <w:tcPr>
            <w:tcW w:w="2977" w:type="dxa"/>
          </w:tcPr>
          <w:p w14:paraId="4FD75AE7" w14:textId="29E0A69A" w:rsidR="002671FF" w:rsidRPr="005140B2" w:rsidRDefault="002671FF" w:rsidP="009472BC">
            <w:pPr>
              <w:pStyle w:val="RAMJOTabText"/>
            </w:pPr>
            <w:r w:rsidRPr="005140B2">
              <w:t xml:space="preserve">Record of </w:t>
            </w:r>
            <w:r w:rsidR="00870E0B">
              <w:t>s</w:t>
            </w:r>
            <w:r w:rsidRPr="005140B2">
              <w:t xml:space="preserve">ite </w:t>
            </w:r>
            <w:r w:rsidR="00870E0B">
              <w:t>i</w:t>
            </w:r>
            <w:r w:rsidRPr="005140B2">
              <w:t xml:space="preserve">nspection </w:t>
            </w:r>
            <w:r w:rsidR="00870E0B">
              <w:t>d</w:t>
            </w:r>
            <w:r w:rsidRPr="005140B2">
              <w:t>etails</w:t>
            </w:r>
          </w:p>
        </w:tc>
        <w:tc>
          <w:tcPr>
            <w:tcW w:w="4654" w:type="dxa"/>
          </w:tcPr>
          <w:p w14:paraId="13C7227E" w14:textId="5A362AF3" w:rsidR="002671FF" w:rsidRPr="005140B2" w:rsidRDefault="002671FF" w:rsidP="009472BC">
            <w:pPr>
              <w:pStyle w:val="RAMJOTabText"/>
            </w:pPr>
            <w:r w:rsidRPr="005140B2">
              <w:t xml:space="preserve">A useful, generic guide to prompt </w:t>
            </w:r>
            <w:r w:rsidR="00CE3AE7">
              <w:t>C</w:t>
            </w:r>
            <w:r w:rsidRPr="005140B2">
              <w:t>ouncil officers to observe and record details relevant to potential land contamination when undertaking a site inspection</w:t>
            </w:r>
          </w:p>
        </w:tc>
      </w:tr>
      <w:tr w:rsidR="004D6F6F" w:rsidRPr="005140B2" w14:paraId="07B66E22" w14:textId="77777777" w:rsidTr="009472BC">
        <w:tc>
          <w:tcPr>
            <w:tcW w:w="1129" w:type="dxa"/>
          </w:tcPr>
          <w:p w14:paraId="4C979B71" w14:textId="7BE70A87" w:rsidR="00BD1DF2" w:rsidRDefault="004D6F6F" w:rsidP="009472BC">
            <w:pPr>
              <w:pStyle w:val="RAMJOTabText"/>
            </w:pPr>
            <w:r>
              <w:t>E</w:t>
            </w:r>
          </w:p>
        </w:tc>
        <w:tc>
          <w:tcPr>
            <w:tcW w:w="2977" w:type="dxa"/>
          </w:tcPr>
          <w:p w14:paraId="6F331411" w14:textId="6FDB3FB4" w:rsidR="00BD1DF2" w:rsidRPr="005140B2" w:rsidRDefault="004D6F6F" w:rsidP="009472BC">
            <w:pPr>
              <w:pStyle w:val="RAMJOTabText"/>
            </w:pPr>
            <w:r>
              <w:t xml:space="preserve">Asbestos </w:t>
            </w:r>
            <w:r w:rsidR="00870E0B">
              <w:t>l</w:t>
            </w:r>
            <w:r>
              <w:t xml:space="preserve">icences </w:t>
            </w:r>
          </w:p>
        </w:tc>
        <w:tc>
          <w:tcPr>
            <w:tcW w:w="4678" w:type="dxa"/>
            <w:gridSpan w:val="2"/>
          </w:tcPr>
          <w:p w14:paraId="1595BE19" w14:textId="673B76B8" w:rsidR="00BD1DF2" w:rsidRPr="005140B2" w:rsidRDefault="00870E0B" w:rsidP="009472BC">
            <w:pPr>
              <w:pStyle w:val="RAMJOTabText"/>
            </w:pPr>
            <w:r>
              <w:t xml:space="preserve">Information to help </w:t>
            </w:r>
            <w:r w:rsidR="004D6F6F">
              <w:t xml:space="preserve">determine what works </w:t>
            </w:r>
            <w:r w:rsidR="002E410C">
              <w:t>require</w:t>
            </w:r>
            <w:r w:rsidR="004D6F6F">
              <w:t xml:space="preserve"> </w:t>
            </w:r>
            <w:r>
              <w:t xml:space="preserve">which type of </w:t>
            </w:r>
            <w:r w:rsidR="004D6F6F">
              <w:t>licence</w:t>
            </w:r>
            <w:r>
              <w:t>, if any</w:t>
            </w:r>
          </w:p>
        </w:tc>
      </w:tr>
      <w:tr w:rsidR="004D6F6F" w:rsidRPr="005140B2" w14:paraId="0F8FFE85" w14:textId="77777777" w:rsidTr="009472BC">
        <w:tc>
          <w:tcPr>
            <w:tcW w:w="1129" w:type="dxa"/>
          </w:tcPr>
          <w:p w14:paraId="6B2338EB" w14:textId="4E4DFA29" w:rsidR="00BD1DF2" w:rsidRDefault="004D6F6F" w:rsidP="009472BC">
            <w:pPr>
              <w:pStyle w:val="RAMJOTabText"/>
            </w:pPr>
            <w:r>
              <w:t>F</w:t>
            </w:r>
          </w:p>
        </w:tc>
        <w:tc>
          <w:tcPr>
            <w:tcW w:w="2977" w:type="dxa"/>
          </w:tcPr>
          <w:p w14:paraId="414B7FEA" w14:textId="67BF367A" w:rsidR="00BD1DF2" w:rsidRPr="005140B2" w:rsidRDefault="004D6F6F" w:rsidP="009472BC">
            <w:pPr>
              <w:pStyle w:val="RAMJOTabText"/>
            </w:pPr>
            <w:r>
              <w:t xml:space="preserve">SafeWork NSW </w:t>
            </w:r>
            <w:r w:rsidR="00870E0B">
              <w:t>a</w:t>
            </w:r>
            <w:r>
              <w:t xml:space="preserve">sbestos </w:t>
            </w:r>
            <w:r w:rsidR="00870E0B">
              <w:t>and d</w:t>
            </w:r>
            <w:r>
              <w:t xml:space="preserve">emolition </w:t>
            </w:r>
            <w:r w:rsidR="00870E0B">
              <w:t>c</w:t>
            </w:r>
            <w:r>
              <w:t>hecklist</w:t>
            </w:r>
          </w:p>
        </w:tc>
        <w:tc>
          <w:tcPr>
            <w:tcW w:w="4678" w:type="dxa"/>
            <w:gridSpan w:val="2"/>
          </w:tcPr>
          <w:p w14:paraId="08770742" w14:textId="1FCFA602" w:rsidR="00BD1DF2" w:rsidRPr="005140B2" w:rsidRDefault="004D6F6F" w:rsidP="009472BC">
            <w:pPr>
              <w:pStyle w:val="RAMJOTabText"/>
            </w:pPr>
            <w:r>
              <w:t xml:space="preserve">A </w:t>
            </w:r>
            <w:r w:rsidR="002E410C">
              <w:t>comprehensive</w:t>
            </w:r>
            <w:r>
              <w:t xml:space="preserve"> checklist </w:t>
            </w:r>
            <w:r w:rsidR="002E410C">
              <w:t xml:space="preserve">of </w:t>
            </w:r>
            <w:r w:rsidR="00870E0B">
              <w:t>work health and safety</w:t>
            </w:r>
            <w:r w:rsidR="002E410C">
              <w:t xml:space="preserve"> and SafeWork requirements</w:t>
            </w:r>
          </w:p>
        </w:tc>
      </w:tr>
      <w:tr w:rsidR="00421E56" w:rsidRPr="005140B2" w14:paraId="3763076A" w14:textId="77777777" w:rsidTr="009472BC">
        <w:tc>
          <w:tcPr>
            <w:tcW w:w="1129" w:type="dxa"/>
          </w:tcPr>
          <w:p w14:paraId="1D63E729" w14:textId="6D0BD5A5" w:rsidR="00421E56" w:rsidRDefault="00421E56" w:rsidP="009472BC">
            <w:pPr>
              <w:pStyle w:val="RAMJOTabText"/>
            </w:pPr>
            <w:r>
              <w:t>G</w:t>
            </w:r>
          </w:p>
        </w:tc>
        <w:tc>
          <w:tcPr>
            <w:tcW w:w="2977" w:type="dxa"/>
          </w:tcPr>
          <w:p w14:paraId="1CA7DD73" w14:textId="2270A457" w:rsidR="00421E56" w:rsidRDefault="00870E0B" w:rsidP="009472BC">
            <w:pPr>
              <w:pStyle w:val="RAMJOTabText"/>
            </w:pPr>
            <w:r>
              <w:t>Managing asbestos in house fires</w:t>
            </w:r>
          </w:p>
        </w:tc>
        <w:tc>
          <w:tcPr>
            <w:tcW w:w="4678" w:type="dxa"/>
            <w:gridSpan w:val="2"/>
          </w:tcPr>
          <w:p w14:paraId="6EE7382D" w14:textId="2501831E" w:rsidR="00421E56" w:rsidRDefault="009177BB" w:rsidP="009472BC">
            <w:pPr>
              <w:pStyle w:val="RAMJOTabText"/>
            </w:pPr>
            <w:r>
              <w:t xml:space="preserve">Steps through actions and </w:t>
            </w:r>
            <w:r w:rsidR="00870E0B">
              <w:t xml:space="preserve">the </w:t>
            </w:r>
            <w:r>
              <w:t>ARA when dealing with small</w:t>
            </w:r>
            <w:r w:rsidR="00870E0B">
              <w:t>-</w:t>
            </w:r>
            <w:r w:rsidR="00AC562B">
              <w:t xml:space="preserve">scale </w:t>
            </w:r>
            <w:r>
              <w:t>house fires containing asbestos</w:t>
            </w:r>
          </w:p>
        </w:tc>
      </w:tr>
      <w:tr w:rsidR="009177BB" w:rsidRPr="005140B2" w14:paraId="5E7B23DF" w14:textId="77777777" w:rsidTr="009472BC">
        <w:tc>
          <w:tcPr>
            <w:tcW w:w="1129" w:type="dxa"/>
          </w:tcPr>
          <w:p w14:paraId="15522741" w14:textId="0B5EAF76" w:rsidR="009177BB" w:rsidRDefault="00AB2AA3" w:rsidP="009472BC">
            <w:pPr>
              <w:pStyle w:val="RAMJOTabText"/>
            </w:pPr>
            <w:r>
              <w:t>H</w:t>
            </w:r>
          </w:p>
        </w:tc>
        <w:tc>
          <w:tcPr>
            <w:tcW w:w="2977" w:type="dxa"/>
          </w:tcPr>
          <w:p w14:paraId="0BB8A2FC" w14:textId="189EB206" w:rsidR="009177BB" w:rsidRDefault="009177BB" w:rsidP="009472BC">
            <w:pPr>
              <w:pStyle w:val="RAMJOTabText"/>
            </w:pPr>
            <w:r>
              <w:t xml:space="preserve">Contacts </w:t>
            </w:r>
            <w:r w:rsidR="00870E0B">
              <w:t>and further information on asbestos</w:t>
            </w:r>
          </w:p>
        </w:tc>
        <w:tc>
          <w:tcPr>
            <w:tcW w:w="4678" w:type="dxa"/>
            <w:gridSpan w:val="2"/>
          </w:tcPr>
          <w:p w14:paraId="45516421" w14:textId="1EF34BD0" w:rsidR="009177BB" w:rsidRDefault="009177BB" w:rsidP="009472BC">
            <w:pPr>
              <w:pStyle w:val="RAMJOTabText"/>
            </w:pPr>
            <w:r>
              <w:t>Provides an extensive list of service providers in relation to asbestos issues</w:t>
            </w:r>
          </w:p>
        </w:tc>
      </w:tr>
    </w:tbl>
    <w:p w14:paraId="023B491D" w14:textId="6508D22D" w:rsidR="005140B2" w:rsidRDefault="005140B2">
      <w:pPr>
        <w:spacing w:before="0" w:after="160" w:line="259" w:lineRule="auto"/>
      </w:pPr>
      <w:r>
        <w:br w:type="page"/>
      </w:r>
    </w:p>
    <w:p w14:paraId="4FF3F730" w14:textId="63B4EA3C" w:rsidR="00CA578C" w:rsidRDefault="00CA578C" w:rsidP="00090D54">
      <w:pPr>
        <w:pStyle w:val="Heading1"/>
      </w:pPr>
      <w:bookmarkStart w:id="11" w:name="_Toc101882630"/>
      <w:bookmarkStart w:id="12" w:name="_Toc105169341"/>
      <w:r w:rsidRPr="00453D7D">
        <w:lastRenderedPageBreak/>
        <w:t>A</w:t>
      </w:r>
      <w:r w:rsidR="00090D54">
        <w:t>ppendix</w:t>
      </w:r>
      <w:r w:rsidRPr="00453D7D">
        <w:t xml:space="preserve"> </w:t>
      </w:r>
      <w:r w:rsidR="00987E52">
        <w:t>A</w:t>
      </w:r>
      <w:r w:rsidR="00A321DA">
        <w:t xml:space="preserve"> – </w:t>
      </w:r>
      <w:r w:rsidRPr="00453D7D">
        <w:t>L</w:t>
      </w:r>
      <w:r w:rsidR="0095020E">
        <w:t xml:space="preserve">ocal </w:t>
      </w:r>
      <w:r w:rsidRPr="00453D7D">
        <w:t>G</w:t>
      </w:r>
      <w:r w:rsidR="0095020E">
        <w:t xml:space="preserve">overnment </w:t>
      </w:r>
      <w:r w:rsidRPr="00453D7D">
        <w:t xml:space="preserve">NSW </w:t>
      </w:r>
      <w:r w:rsidR="00445D9A">
        <w:t>a</w:t>
      </w:r>
      <w:r w:rsidRPr="00453D7D">
        <w:t xml:space="preserve">sbestos </w:t>
      </w:r>
      <w:r w:rsidR="00445D9A">
        <w:t>d</w:t>
      </w:r>
      <w:r w:rsidRPr="00453D7D">
        <w:t xml:space="preserve">ecision </w:t>
      </w:r>
      <w:r w:rsidR="00445D9A">
        <w:t>t</w:t>
      </w:r>
      <w:r w:rsidRPr="00453D7D">
        <w:t>ree</w:t>
      </w:r>
      <w:bookmarkEnd w:id="11"/>
      <w:bookmarkEnd w:id="12"/>
    </w:p>
    <w:p w14:paraId="3A1ACE12" w14:textId="0D310CC8" w:rsidR="001A242A" w:rsidRDefault="00A21B17" w:rsidP="009472BC">
      <w:pPr>
        <w:pStyle w:val="RAMJOBody"/>
      </w:pPr>
      <w:r>
        <w:t xml:space="preserve">This decision tree </w:t>
      </w:r>
      <w:r w:rsidR="007E515D">
        <w:t>may be used as a quick reference guide on what actions should be undertaken depending on the different situations a</w:t>
      </w:r>
      <w:r w:rsidR="00044ABA">
        <w:t>long with</w:t>
      </w:r>
      <w:r w:rsidR="007E515D">
        <w:t xml:space="preserve"> who the </w:t>
      </w:r>
      <w:r w:rsidR="00870E0B">
        <w:t>appropriate regulatory authority is</w:t>
      </w:r>
      <w:r w:rsidR="007E515D">
        <w:t xml:space="preserve">. This decision tree </w:t>
      </w:r>
      <w:r>
        <w:t xml:space="preserve">was obtained from the </w:t>
      </w:r>
      <w:hyperlink r:id="rId17" w:history="1">
        <w:r w:rsidRPr="00870E0B">
          <w:rPr>
            <w:rStyle w:val="Hyperlink"/>
          </w:rPr>
          <w:t>L</w:t>
        </w:r>
        <w:r w:rsidR="0095020E" w:rsidRPr="00870E0B">
          <w:rPr>
            <w:rStyle w:val="Hyperlink"/>
          </w:rPr>
          <w:t xml:space="preserve">ocal </w:t>
        </w:r>
        <w:r w:rsidRPr="00870E0B">
          <w:rPr>
            <w:rStyle w:val="Hyperlink"/>
          </w:rPr>
          <w:t>G</w:t>
        </w:r>
        <w:r w:rsidR="0095020E" w:rsidRPr="00870E0B">
          <w:rPr>
            <w:rStyle w:val="Hyperlink"/>
          </w:rPr>
          <w:t xml:space="preserve">overnment </w:t>
        </w:r>
        <w:r w:rsidRPr="00870E0B">
          <w:rPr>
            <w:rStyle w:val="Hyperlink"/>
          </w:rPr>
          <w:t>NSW website</w:t>
        </w:r>
      </w:hyperlink>
      <w:r>
        <w:t>.</w:t>
      </w:r>
      <w:r w:rsidR="00F1205C">
        <w:rPr>
          <w:rStyle w:val="FootnoteReference"/>
        </w:rPr>
        <w:footnoteReference w:id="6"/>
      </w:r>
    </w:p>
    <w:p w14:paraId="25E10D2A" w14:textId="1835193B" w:rsidR="001A242A" w:rsidRPr="00E02690" w:rsidRDefault="00CA578C" w:rsidP="00187BC0">
      <w:pPr>
        <w:pStyle w:val="BodyText"/>
        <w:jc w:val="center"/>
        <w:rPr>
          <w:rFonts w:asciiTheme="minorHAnsi" w:hAnsiTheme="minorHAnsi" w:cstheme="minorHAnsi"/>
        </w:rPr>
      </w:pPr>
      <w:r w:rsidRPr="00177130">
        <w:rPr>
          <w:rFonts w:ascii="Arial" w:hAnsi="Arial" w:cs="Arial"/>
          <w:noProof/>
          <w:kern w:val="2"/>
          <w:sz w:val="20"/>
          <w:lang w:eastAsia="en-AU"/>
          <w14:ligatures w14:val="standardContextual"/>
        </w:rPr>
        <w:drawing>
          <wp:inline distT="0" distB="0" distL="0" distR="0" wp14:anchorId="2F5EC3D7" wp14:editId="20CBD7F1">
            <wp:extent cx="5230712" cy="7633475"/>
            <wp:effectExtent l="0" t="0" r="8255" b="5715"/>
            <wp:docPr id="175" name="Picture 17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rotWithShape="1">
                    <a:blip r:embed="rId18"/>
                    <a:srcRect l="2810" t="2060" r="2340"/>
                    <a:stretch/>
                  </pic:blipFill>
                  <pic:spPr bwMode="auto">
                    <a:xfrm>
                      <a:off x="0" y="0"/>
                      <a:ext cx="5232014" cy="7635375"/>
                    </a:xfrm>
                    <a:prstGeom prst="rect">
                      <a:avLst/>
                    </a:prstGeom>
                    <a:ln>
                      <a:noFill/>
                    </a:ln>
                    <a:extLst>
                      <a:ext uri="{53640926-AAD7-44D8-BBD7-CCE9431645EC}">
                        <a14:shadowObscured xmlns:a14="http://schemas.microsoft.com/office/drawing/2010/main"/>
                      </a:ext>
                    </a:extLst>
                  </pic:spPr>
                </pic:pic>
              </a:graphicData>
            </a:graphic>
          </wp:inline>
        </w:drawing>
      </w:r>
      <w:bookmarkStart w:id="13" w:name="_Toc101882631"/>
      <w:bookmarkStart w:id="14" w:name="_Toc105169342"/>
      <w:r w:rsidR="001A242A">
        <w:br w:type="page"/>
      </w:r>
    </w:p>
    <w:p w14:paraId="19C0CE42" w14:textId="7E640948" w:rsidR="00CA578C" w:rsidRDefault="00CA578C" w:rsidP="00C57556">
      <w:pPr>
        <w:pStyle w:val="Heading1"/>
      </w:pPr>
      <w:r w:rsidRPr="00CA578C">
        <w:lastRenderedPageBreak/>
        <w:t>A</w:t>
      </w:r>
      <w:r w:rsidR="00090D54">
        <w:t>ppendix</w:t>
      </w:r>
      <w:r w:rsidRPr="00CA578C">
        <w:t xml:space="preserve"> </w:t>
      </w:r>
      <w:r w:rsidR="00987E52">
        <w:t>B</w:t>
      </w:r>
      <w:r w:rsidR="00A321DA">
        <w:t xml:space="preserve"> –</w:t>
      </w:r>
      <w:r w:rsidR="00445D9A">
        <w:t xml:space="preserve"> </w:t>
      </w:r>
      <w:r w:rsidRPr="00CA578C">
        <w:t xml:space="preserve">Quick </w:t>
      </w:r>
      <w:r w:rsidR="00445D9A">
        <w:t>r</w:t>
      </w:r>
      <w:r w:rsidRPr="00CA578C">
        <w:t>eference</w:t>
      </w:r>
      <w:r w:rsidR="00B173C9">
        <w:t xml:space="preserve"> </w:t>
      </w:r>
      <w:r w:rsidR="00445D9A">
        <w:t>g</w:t>
      </w:r>
      <w:r w:rsidR="00B173C9">
        <w:t>uide for</w:t>
      </w:r>
      <w:r w:rsidRPr="00CA578C">
        <w:t xml:space="preserve"> </w:t>
      </w:r>
      <w:r w:rsidR="00445D9A">
        <w:t>a</w:t>
      </w:r>
      <w:r w:rsidRPr="00CA578C">
        <w:t xml:space="preserve">sbestos </w:t>
      </w:r>
      <w:r w:rsidR="00445D9A">
        <w:t>c</w:t>
      </w:r>
      <w:r w:rsidRPr="00CA578C">
        <w:t>ontamination</w:t>
      </w:r>
      <w:bookmarkEnd w:id="13"/>
      <w:bookmarkEnd w:id="14"/>
    </w:p>
    <w:p w14:paraId="23AA4DD7" w14:textId="0FE277DA" w:rsidR="00F1205C" w:rsidRDefault="00A21B17" w:rsidP="00C124A6">
      <w:pPr>
        <w:pStyle w:val="RAMJOBody"/>
        <w:rPr>
          <w:rStyle w:val="FootnoteReference"/>
        </w:rPr>
      </w:pPr>
      <w:r>
        <w:t>Th</w:t>
      </w:r>
      <w:r w:rsidR="00870E0B">
        <w:t>e</w:t>
      </w:r>
      <w:r w:rsidR="00D27742">
        <w:t xml:space="preserve"> following table provides a quick reference </w:t>
      </w:r>
      <w:r w:rsidR="001A242A">
        <w:t xml:space="preserve">guide </w:t>
      </w:r>
      <w:r w:rsidR="00D27742">
        <w:t xml:space="preserve">to some of the more common </w:t>
      </w:r>
      <w:r w:rsidR="00870E0B">
        <w:t xml:space="preserve">questions that </w:t>
      </w:r>
      <w:r w:rsidR="00D27742">
        <w:t xml:space="preserve">Councils </w:t>
      </w:r>
      <w:r w:rsidR="00870E0B">
        <w:t xml:space="preserve">will need to address </w:t>
      </w:r>
      <w:r w:rsidR="00D27742">
        <w:t>when asbestos is found.</w:t>
      </w:r>
    </w:p>
    <w:tbl>
      <w:tblPr>
        <w:tblStyle w:val="TableGrid1"/>
        <w:tblW w:w="9067" w:type="dxa"/>
        <w:tblLook w:val="04A0" w:firstRow="1" w:lastRow="0" w:firstColumn="1" w:lastColumn="0" w:noHBand="0" w:noVBand="1"/>
      </w:tblPr>
      <w:tblGrid>
        <w:gridCol w:w="4248"/>
        <w:gridCol w:w="4819"/>
      </w:tblGrid>
      <w:tr w:rsidR="00CD2DDD" w:rsidRPr="00440371" w14:paraId="677653FD" w14:textId="77777777" w:rsidTr="00981516">
        <w:tc>
          <w:tcPr>
            <w:tcW w:w="4248" w:type="dxa"/>
          </w:tcPr>
          <w:p w14:paraId="4ABE5D14" w14:textId="29089779" w:rsidR="00CD2DDD" w:rsidRPr="009472BC" w:rsidRDefault="00870E0B" w:rsidP="009472BC">
            <w:pPr>
              <w:pStyle w:val="RAMJOTabText"/>
              <w:tabs>
                <w:tab w:val="left" w:pos="2936"/>
              </w:tabs>
              <w:rPr>
                <w:b/>
                <w:bCs/>
              </w:rPr>
            </w:pPr>
            <w:r>
              <w:rPr>
                <w:b/>
                <w:bCs/>
              </w:rPr>
              <w:t>Question</w:t>
            </w:r>
            <w:r>
              <w:rPr>
                <w:b/>
                <w:bCs/>
              </w:rPr>
              <w:tab/>
            </w:r>
          </w:p>
        </w:tc>
        <w:tc>
          <w:tcPr>
            <w:tcW w:w="4819" w:type="dxa"/>
          </w:tcPr>
          <w:p w14:paraId="0405A422" w14:textId="01E9DD68" w:rsidR="00CD2DDD" w:rsidRPr="009472BC" w:rsidRDefault="00CD2DDD" w:rsidP="009472BC">
            <w:pPr>
              <w:pStyle w:val="RAMJOTabText"/>
              <w:rPr>
                <w:b/>
                <w:bCs/>
              </w:rPr>
            </w:pPr>
            <w:r w:rsidRPr="009472BC">
              <w:rPr>
                <w:b/>
                <w:bCs/>
              </w:rPr>
              <w:t>Response</w:t>
            </w:r>
          </w:p>
        </w:tc>
      </w:tr>
      <w:tr w:rsidR="00CA578C" w:rsidRPr="00440371" w14:paraId="0D3B4B51" w14:textId="77777777" w:rsidTr="00981516">
        <w:tc>
          <w:tcPr>
            <w:tcW w:w="4248" w:type="dxa"/>
          </w:tcPr>
          <w:p w14:paraId="147A8565" w14:textId="36EDB33F" w:rsidR="00CA578C" w:rsidRPr="00440371" w:rsidRDefault="00CA578C" w:rsidP="009472BC">
            <w:pPr>
              <w:pStyle w:val="RAMJOTabText"/>
            </w:pPr>
            <w:r w:rsidRPr="00440371">
              <w:t>Who is responsible for the situation at hand</w:t>
            </w:r>
            <w:r w:rsidR="00870E0B">
              <w:t>?</w:t>
            </w:r>
          </w:p>
        </w:tc>
        <w:tc>
          <w:tcPr>
            <w:tcW w:w="4819" w:type="dxa"/>
          </w:tcPr>
          <w:p w14:paraId="3B5C2E83" w14:textId="77777777" w:rsidR="00CA578C" w:rsidRPr="00440371" w:rsidRDefault="00CA578C" w:rsidP="00683292">
            <w:pPr>
              <w:pStyle w:val="RAMJOTabDotListNoIndent"/>
            </w:pPr>
            <w:r w:rsidRPr="00440371">
              <w:t>The perpetrator</w:t>
            </w:r>
          </w:p>
          <w:p w14:paraId="412395EC" w14:textId="0D9BB723" w:rsidR="00877753" w:rsidRPr="00440371" w:rsidRDefault="00CA578C" w:rsidP="00683292">
            <w:pPr>
              <w:pStyle w:val="RAMJOTabDotListNoIndent"/>
            </w:pPr>
            <w:r w:rsidRPr="00440371">
              <w:t>The property owner</w:t>
            </w:r>
            <w:r w:rsidR="00B5350C">
              <w:t xml:space="preserve"> (if the perpetrator cannot be determined)</w:t>
            </w:r>
          </w:p>
        </w:tc>
      </w:tr>
      <w:tr w:rsidR="002A7D6D" w:rsidRPr="00440371" w14:paraId="79CD9845" w14:textId="77777777" w:rsidTr="00981516">
        <w:tc>
          <w:tcPr>
            <w:tcW w:w="4248" w:type="dxa"/>
          </w:tcPr>
          <w:p w14:paraId="48773FE7" w14:textId="53855FC4" w:rsidR="002A7D6D" w:rsidRPr="00440371" w:rsidRDefault="002A7D6D" w:rsidP="00683292">
            <w:pPr>
              <w:pStyle w:val="RAMJOTabText"/>
            </w:pPr>
            <w:r w:rsidRPr="00440371">
              <w:t>What if the site/house is abandoned or the owner/perpetrator cannot be found</w:t>
            </w:r>
            <w:r w:rsidR="00870E0B">
              <w:t>?</w:t>
            </w:r>
          </w:p>
        </w:tc>
        <w:tc>
          <w:tcPr>
            <w:tcW w:w="4819" w:type="dxa"/>
          </w:tcPr>
          <w:p w14:paraId="21DB6C11" w14:textId="3EB7B958" w:rsidR="002A7D6D" w:rsidRPr="00676A63" w:rsidRDefault="002A7D6D" w:rsidP="00683292">
            <w:pPr>
              <w:pStyle w:val="RAMJOTabText"/>
              <w:rPr>
                <w:color w:val="000000" w:themeColor="text1"/>
              </w:rPr>
            </w:pPr>
            <w:r w:rsidRPr="00440371">
              <w:t>Council can assume responsibility for the remediation and</w:t>
            </w:r>
            <w:r>
              <w:t xml:space="preserve"> attempt to</w:t>
            </w:r>
            <w:r w:rsidRPr="00440371">
              <w:t xml:space="preserve"> recover costs</w:t>
            </w:r>
            <w:r w:rsidR="00870E0B">
              <w:t>.</w:t>
            </w:r>
          </w:p>
        </w:tc>
      </w:tr>
      <w:tr w:rsidR="002A7D6D" w:rsidRPr="00683292" w14:paraId="2CA45D90" w14:textId="77777777" w:rsidTr="00981516">
        <w:tc>
          <w:tcPr>
            <w:tcW w:w="4248" w:type="dxa"/>
          </w:tcPr>
          <w:p w14:paraId="6F099DDA" w14:textId="3B396C73" w:rsidR="002A7D6D" w:rsidRPr="00683292" w:rsidRDefault="002A7D6D" w:rsidP="00683292">
            <w:pPr>
              <w:pStyle w:val="RAMJOTabText"/>
            </w:pPr>
            <w:r w:rsidRPr="00683292">
              <w:t>Who pays for the investigation, remediation and validation</w:t>
            </w:r>
            <w:r w:rsidR="00870E0B" w:rsidRPr="00683292">
              <w:t>?</w:t>
            </w:r>
          </w:p>
        </w:tc>
        <w:tc>
          <w:tcPr>
            <w:tcW w:w="4819" w:type="dxa"/>
          </w:tcPr>
          <w:p w14:paraId="2AF24F4F" w14:textId="77777777" w:rsidR="002A7D6D" w:rsidRPr="00683292" w:rsidRDefault="002A7D6D" w:rsidP="00683292">
            <w:pPr>
              <w:pStyle w:val="RAMJOTabDotListNoIndent"/>
            </w:pPr>
            <w:r w:rsidRPr="00683292">
              <w:t>The perpetrator</w:t>
            </w:r>
          </w:p>
          <w:p w14:paraId="2CD95800" w14:textId="77777777" w:rsidR="002A7D6D" w:rsidRPr="00683292" w:rsidRDefault="002A7D6D" w:rsidP="00683292">
            <w:pPr>
              <w:pStyle w:val="RAMJOTabDotListNoIndent"/>
            </w:pPr>
            <w:r w:rsidRPr="00683292">
              <w:t>The property owner</w:t>
            </w:r>
          </w:p>
          <w:p w14:paraId="5EF9B512" w14:textId="6C55AE13" w:rsidR="002A7D6D" w:rsidRPr="00683292" w:rsidRDefault="002A7D6D" w:rsidP="00683292">
            <w:pPr>
              <w:pStyle w:val="RAMJOTabText"/>
            </w:pPr>
            <w:r w:rsidRPr="00683292">
              <w:t>If neither can be found</w:t>
            </w:r>
            <w:r w:rsidR="00870E0B" w:rsidRPr="00683292">
              <w:t>,</w:t>
            </w:r>
            <w:r w:rsidRPr="00683292">
              <w:t xml:space="preserve"> Council may assume </w:t>
            </w:r>
            <w:r w:rsidR="00870E0B" w:rsidRPr="00683292">
              <w:t>responsibility.</w:t>
            </w:r>
          </w:p>
        </w:tc>
      </w:tr>
      <w:tr w:rsidR="002A7D6D" w:rsidRPr="00683292" w14:paraId="29ACBC41" w14:textId="77777777" w:rsidTr="00981516">
        <w:tc>
          <w:tcPr>
            <w:tcW w:w="4248" w:type="dxa"/>
          </w:tcPr>
          <w:p w14:paraId="67D1DCBC" w14:textId="1ADD8273" w:rsidR="002A7D6D" w:rsidRPr="00683292" w:rsidRDefault="002A7D6D" w:rsidP="00683292">
            <w:pPr>
              <w:pStyle w:val="RAMJOTabText"/>
            </w:pPr>
            <w:r w:rsidRPr="00683292">
              <w:t>Can Council costs be recovered</w:t>
            </w:r>
            <w:r w:rsidR="00870E0B" w:rsidRPr="00683292">
              <w:t>?</w:t>
            </w:r>
          </w:p>
        </w:tc>
        <w:tc>
          <w:tcPr>
            <w:tcW w:w="4819" w:type="dxa"/>
          </w:tcPr>
          <w:p w14:paraId="790E0397" w14:textId="6A4BED01" w:rsidR="002A7D6D" w:rsidRPr="00683292" w:rsidRDefault="002A7D6D" w:rsidP="00683292">
            <w:pPr>
              <w:pStyle w:val="RAMJOTabText"/>
              <w:rPr>
                <w:color w:val="000000" w:themeColor="text1"/>
              </w:rPr>
            </w:pPr>
            <w:r w:rsidRPr="00683292">
              <w:rPr>
                <w:color w:val="000000" w:themeColor="text1"/>
              </w:rPr>
              <w:t>Yes</w:t>
            </w:r>
            <w:r w:rsidR="00870E0B" w:rsidRPr="00683292">
              <w:rPr>
                <w:color w:val="000000" w:themeColor="text1"/>
              </w:rPr>
              <w:t>,</w:t>
            </w:r>
            <w:r w:rsidRPr="00683292">
              <w:rPr>
                <w:color w:val="000000" w:themeColor="text1"/>
              </w:rPr>
              <w:t xml:space="preserve"> under </w:t>
            </w:r>
            <w:r w:rsidR="00870E0B" w:rsidRPr="00683292">
              <w:rPr>
                <w:color w:val="000000" w:themeColor="text1"/>
              </w:rPr>
              <w:t>s</w:t>
            </w:r>
            <w:r w:rsidRPr="00683292">
              <w:rPr>
                <w:color w:val="000000" w:themeColor="text1"/>
              </w:rPr>
              <w:t xml:space="preserve">ection 104 of the </w:t>
            </w:r>
            <w:r w:rsidRPr="00683292">
              <w:rPr>
                <w:i/>
                <w:iCs/>
                <w:color w:val="000000" w:themeColor="text1"/>
              </w:rPr>
              <w:t>POEO Act</w:t>
            </w:r>
            <w:r w:rsidR="00870E0B" w:rsidRPr="00683292">
              <w:rPr>
                <w:color w:val="000000" w:themeColor="text1"/>
              </w:rPr>
              <w:t>.</w:t>
            </w:r>
          </w:p>
        </w:tc>
      </w:tr>
      <w:tr w:rsidR="002A7D6D" w:rsidRPr="00683292" w14:paraId="3D9C4343" w14:textId="77777777" w:rsidTr="00981516">
        <w:tc>
          <w:tcPr>
            <w:tcW w:w="4248" w:type="dxa"/>
          </w:tcPr>
          <w:p w14:paraId="3FCF68A5" w14:textId="3295152D" w:rsidR="002A7D6D" w:rsidRPr="00683292" w:rsidRDefault="002A7D6D" w:rsidP="00683292">
            <w:pPr>
              <w:pStyle w:val="RAMJOTabText"/>
            </w:pPr>
            <w:r w:rsidRPr="00683292">
              <w:t xml:space="preserve">Who is the </w:t>
            </w:r>
            <w:r w:rsidR="00870E0B" w:rsidRPr="00683292">
              <w:t>ARA</w:t>
            </w:r>
            <w:r w:rsidRPr="00683292">
              <w:t xml:space="preserve"> at different stages</w:t>
            </w:r>
            <w:r w:rsidR="00870E0B" w:rsidRPr="00683292">
              <w:t>?</w:t>
            </w:r>
          </w:p>
        </w:tc>
        <w:tc>
          <w:tcPr>
            <w:tcW w:w="4819" w:type="dxa"/>
          </w:tcPr>
          <w:p w14:paraId="2A8EA6A8" w14:textId="4A7C2D30" w:rsidR="002A7D6D" w:rsidRPr="00683292" w:rsidRDefault="002A7D6D" w:rsidP="00683292">
            <w:pPr>
              <w:pStyle w:val="RAMJOTabText"/>
              <w:rPr>
                <w:color w:val="000000" w:themeColor="text1"/>
              </w:rPr>
            </w:pPr>
            <w:r w:rsidRPr="00683292">
              <w:rPr>
                <w:color w:val="000000" w:themeColor="text1"/>
              </w:rPr>
              <w:t>It varies</w:t>
            </w:r>
            <w:r w:rsidR="00870E0B" w:rsidRPr="00683292">
              <w:rPr>
                <w:color w:val="000000" w:themeColor="text1"/>
              </w:rPr>
              <w:t xml:space="preserve">. </w:t>
            </w:r>
            <w:r w:rsidRPr="00683292">
              <w:rPr>
                <w:color w:val="000000" w:themeColor="text1"/>
              </w:rPr>
              <w:t>Refer to Appendix A</w:t>
            </w:r>
            <w:r w:rsidR="00D579BF" w:rsidRPr="00683292">
              <w:rPr>
                <w:color w:val="000000" w:themeColor="text1"/>
              </w:rPr>
              <w:t>.</w:t>
            </w:r>
          </w:p>
        </w:tc>
      </w:tr>
      <w:tr w:rsidR="002A7D6D" w:rsidRPr="00683292" w14:paraId="0E1CE072" w14:textId="77777777" w:rsidTr="00981516">
        <w:tc>
          <w:tcPr>
            <w:tcW w:w="4248" w:type="dxa"/>
          </w:tcPr>
          <w:p w14:paraId="12F99EA9" w14:textId="42F4ACD7" w:rsidR="002A7D6D" w:rsidRPr="00683292" w:rsidRDefault="002A7D6D" w:rsidP="00683292">
            <w:pPr>
              <w:pStyle w:val="RAMJOTabText"/>
            </w:pPr>
            <w:r w:rsidRPr="00683292">
              <w:t>Does the ARA change depending on the stage of the process</w:t>
            </w:r>
            <w:r w:rsidR="00870E0B" w:rsidRPr="00683292">
              <w:t>?</w:t>
            </w:r>
          </w:p>
        </w:tc>
        <w:tc>
          <w:tcPr>
            <w:tcW w:w="4819" w:type="dxa"/>
          </w:tcPr>
          <w:p w14:paraId="30D59E0B" w14:textId="3F979690" w:rsidR="002A7D6D" w:rsidRPr="00683292" w:rsidRDefault="002A7D6D" w:rsidP="00683292">
            <w:pPr>
              <w:pStyle w:val="RAMJOTabText"/>
              <w:rPr>
                <w:color w:val="000000" w:themeColor="text1"/>
              </w:rPr>
            </w:pPr>
            <w:r w:rsidRPr="00683292">
              <w:rPr>
                <w:color w:val="000000" w:themeColor="text1"/>
              </w:rPr>
              <w:t>Yes</w:t>
            </w:r>
            <w:r w:rsidR="00870E0B" w:rsidRPr="00683292">
              <w:rPr>
                <w:color w:val="000000" w:themeColor="text1"/>
              </w:rPr>
              <w:t xml:space="preserve">. </w:t>
            </w:r>
            <w:r w:rsidRPr="00683292">
              <w:rPr>
                <w:color w:val="000000" w:themeColor="text1"/>
              </w:rPr>
              <w:t>Refer to Appendix A</w:t>
            </w:r>
            <w:r w:rsidR="00D579BF" w:rsidRPr="00683292">
              <w:rPr>
                <w:color w:val="000000" w:themeColor="text1"/>
              </w:rPr>
              <w:t>.</w:t>
            </w:r>
          </w:p>
        </w:tc>
      </w:tr>
      <w:tr w:rsidR="00B930AB" w:rsidRPr="00683292" w14:paraId="579712DB" w14:textId="77777777" w:rsidTr="00981516">
        <w:tc>
          <w:tcPr>
            <w:tcW w:w="4248" w:type="dxa"/>
          </w:tcPr>
          <w:p w14:paraId="651037C5" w14:textId="4CC618A5" w:rsidR="002A7D6D" w:rsidRPr="00683292" w:rsidRDefault="002A7D6D" w:rsidP="00683292">
            <w:pPr>
              <w:pStyle w:val="RAMJOTabText"/>
              <w:rPr>
                <w:color w:val="000000" w:themeColor="text1"/>
              </w:rPr>
            </w:pPr>
            <w:r w:rsidRPr="00683292">
              <w:rPr>
                <w:color w:val="000000" w:themeColor="text1"/>
              </w:rPr>
              <w:t xml:space="preserve">Is </w:t>
            </w:r>
            <w:r w:rsidR="00870E0B" w:rsidRPr="00683292">
              <w:rPr>
                <w:color w:val="000000" w:themeColor="text1"/>
              </w:rPr>
              <w:t xml:space="preserve">the asbestos </w:t>
            </w:r>
            <w:r w:rsidRPr="00683292">
              <w:rPr>
                <w:color w:val="000000" w:themeColor="text1"/>
              </w:rPr>
              <w:t>bonded or friable</w:t>
            </w:r>
            <w:r w:rsidR="00870E0B" w:rsidRPr="00683292">
              <w:rPr>
                <w:color w:val="000000" w:themeColor="text1"/>
              </w:rPr>
              <w:t xml:space="preserve">, </w:t>
            </w:r>
            <w:r w:rsidRPr="00683292">
              <w:rPr>
                <w:color w:val="000000" w:themeColor="text1"/>
              </w:rPr>
              <w:t>and what are the different management processes</w:t>
            </w:r>
            <w:r w:rsidR="00870E0B" w:rsidRPr="00683292">
              <w:rPr>
                <w:color w:val="000000" w:themeColor="text1"/>
              </w:rPr>
              <w:t>?</w:t>
            </w:r>
          </w:p>
        </w:tc>
        <w:tc>
          <w:tcPr>
            <w:tcW w:w="4819" w:type="dxa"/>
          </w:tcPr>
          <w:p w14:paraId="1EE879D8" w14:textId="7B542448" w:rsidR="002A7D6D" w:rsidRPr="00683292" w:rsidRDefault="002A7D6D" w:rsidP="00683292">
            <w:pPr>
              <w:pStyle w:val="RAMJOTabText"/>
              <w:rPr>
                <w:color w:val="000000" w:themeColor="text1"/>
              </w:rPr>
            </w:pPr>
            <w:r w:rsidRPr="00683292">
              <w:rPr>
                <w:color w:val="000000" w:themeColor="text1"/>
              </w:rPr>
              <w:t>For the simple friable test and processes</w:t>
            </w:r>
            <w:r w:rsidR="00870E0B" w:rsidRPr="00683292">
              <w:rPr>
                <w:color w:val="000000" w:themeColor="text1"/>
              </w:rPr>
              <w:t>,</w:t>
            </w:r>
            <w:r w:rsidRPr="00683292">
              <w:rPr>
                <w:color w:val="000000" w:themeColor="text1"/>
              </w:rPr>
              <w:t xml:space="preserve"> refer to </w:t>
            </w:r>
            <w:r w:rsidR="00870E0B" w:rsidRPr="00683292">
              <w:rPr>
                <w:color w:val="000000" w:themeColor="text1"/>
              </w:rPr>
              <w:t>the ‘Asbestos Management’ tab</w:t>
            </w:r>
            <w:r w:rsidR="00D579BF" w:rsidRPr="00683292">
              <w:rPr>
                <w:color w:val="000000" w:themeColor="text1"/>
              </w:rPr>
              <w:t>.</w:t>
            </w:r>
          </w:p>
        </w:tc>
      </w:tr>
      <w:tr w:rsidR="002A7D6D" w:rsidRPr="00683292" w14:paraId="584726BC" w14:textId="77777777" w:rsidTr="00981516">
        <w:tc>
          <w:tcPr>
            <w:tcW w:w="4248" w:type="dxa"/>
          </w:tcPr>
          <w:p w14:paraId="01D36F80" w14:textId="44092E83" w:rsidR="002A7D6D" w:rsidRPr="00683292" w:rsidRDefault="002A7D6D" w:rsidP="00683292">
            <w:pPr>
              <w:pStyle w:val="RAMJOTabText"/>
            </w:pPr>
            <w:r w:rsidRPr="00683292">
              <w:t xml:space="preserve">What if </w:t>
            </w:r>
            <w:r w:rsidR="00870E0B" w:rsidRPr="00683292">
              <w:t xml:space="preserve">asbestos is involved in </w:t>
            </w:r>
            <w:r w:rsidRPr="00683292">
              <w:t>a house fire</w:t>
            </w:r>
            <w:r w:rsidR="00870E0B" w:rsidRPr="00683292">
              <w:t>?</w:t>
            </w:r>
          </w:p>
        </w:tc>
        <w:tc>
          <w:tcPr>
            <w:tcW w:w="4819" w:type="dxa"/>
          </w:tcPr>
          <w:p w14:paraId="7F46C02B" w14:textId="33523BE0" w:rsidR="002A7D6D" w:rsidRPr="00683292" w:rsidRDefault="002A7D6D" w:rsidP="00683292">
            <w:pPr>
              <w:pStyle w:val="RAMJOTabText"/>
            </w:pPr>
            <w:r w:rsidRPr="00683292">
              <w:t xml:space="preserve">It is treated as </w:t>
            </w:r>
            <w:r w:rsidR="00870E0B" w:rsidRPr="00683292">
              <w:t>f</w:t>
            </w:r>
            <w:r w:rsidRPr="00683292">
              <w:t>riable asbestos</w:t>
            </w:r>
            <w:r w:rsidR="00870E0B" w:rsidRPr="00683292">
              <w:t>.</w:t>
            </w:r>
            <w:r w:rsidR="00870E0B" w:rsidRPr="00683292">
              <w:rPr>
                <w:color w:val="000000" w:themeColor="text1"/>
              </w:rPr>
              <w:t xml:space="preserve"> </w:t>
            </w:r>
            <w:r w:rsidRPr="00683292">
              <w:rPr>
                <w:color w:val="000000" w:themeColor="text1"/>
              </w:rPr>
              <w:t xml:space="preserve">Refer to </w:t>
            </w:r>
            <w:r w:rsidR="00870E0B" w:rsidRPr="00683292">
              <w:rPr>
                <w:color w:val="000000" w:themeColor="text1"/>
              </w:rPr>
              <w:t xml:space="preserve">the ‘Asbestos Management’ tab </w:t>
            </w:r>
            <w:r w:rsidRPr="00683292">
              <w:t xml:space="preserve">and </w:t>
            </w:r>
            <w:r w:rsidRPr="00683292">
              <w:rPr>
                <w:color w:val="000000" w:themeColor="text1"/>
              </w:rPr>
              <w:t>Appendix</w:t>
            </w:r>
            <w:r w:rsidRPr="00683292">
              <w:t xml:space="preserve"> </w:t>
            </w:r>
            <w:r w:rsidR="00525503" w:rsidRPr="00683292">
              <w:t>G</w:t>
            </w:r>
            <w:r w:rsidR="00D579BF" w:rsidRPr="00683292">
              <w:t>.</w:t>
            </w:r>
          </w:p>
        </w:tc>
      </w:tr>
      <w:tr w:rsidR="002A7D6D" w:rsidRPr="00683292" w14:paraId="4A4881F9" w14:textId="77777777" w:rsidTr="00981516">
        <w:tc>
          <w:tcPr>
            <w:tcW w:w="4248" w:type="dxa"/>
          </w:tcPr>
          <w:p w14:paraId="403E1A98" w14:textId="621642A1" w:rsidR="002A7D6D" w:rsidRPr="00683292" w:rsidRDefault="002A7D6D" w:rsidP="00683292">
            <w:pPr>
              <w:pStyle w:val="RAMJOTabText"/>
            </w:pPr>
            <w:r w:rsidRPr="00683292">
              <w:t>Who can undertake investigations, remediation and validation</w:t>
            </w:r>
            <w:r w:rsidR="00870E0B" w:rsidRPr="00683292">
              <w:t>?</w:t>
            </w:r>
          </w:p>
        </w:tc>
        <w:tc>
          <w:tcPr>
            <w:tcW w:w="4819" w:type="dxa"/>
          </w:tcPr>
          <w:p w14:paraId="298F189B" w14:textId="270B72D7" w:rsidR="002A7D6D" w:rsidRPr="00683292" w:rsidRDefault="002A7D6D" w:rsidP="00683292">
            <w:pPr>
              <w:pStyle w:val="RAMJOTabText"/>
            </w:pPr>
            <w:r w:rsidRPr="00683292">
              <w:t xml:space="preserve">Council and EPA </w:t>
            </w:r>
            <w:r w:rsidR="00870E0B" w:rsidRPr="00683292">
              <w:t>a</w:t>
            </w:r>
            <w:r w:rsidRPr="00683292">
              <w:t xml:space="preserve">uthorised </w:t>
            </w:r>
            <w:r w:rsidR="00870E0B" w:rsidRPr="00683292">
              <w:t>o</w:t>
            </w:r>
            <w:r w:rsidRPr="00683292">
              <w:t>fficers with appropriate delegations can undertake investigations</w:t>
            </w:r>
            <w:r w:rsidR="00870E0B" w:rsidRPr="00683292">
              <w:t>.</w:t>
            </w:r>
          </w:p>
          <w:p w14:paraId="7BC8328F" w14:textId="53DB08FB" w:rsidR="002A7D6D" w:rsidRPr="00683292" w:rsidRDefault="002A7D6D" w:rsidP="00683292">
            <w:pPr>
              <w:pStyle w:val="RAMJOTabText"/>
            </w:pPr>
            <w:r w:rsidRPr="00683292">
              <w:t>Duly qualified consultants can prepare and manage remediation and prepare validation reports. Council staff can approve validation reports</w:t>
            </w:r>
            <w:r w:rsidR="00870E0B" w:rsidRPr="00683292">
              <w:t>.</w:t>
            </w:r>
          </w:p>
        </w:tc>
      </w:tr>
      <w:tr w:rsidR="002A7D6D" w:rsidRPr="00440371" w14:paraId="0134A93F" w14:textId="77777777" w:rsidTr="00981516">
        <w:tc>
          <w:tcPr>
            <w:tcW w:w="4248" w:type="dxa"/>
          </w:tcPr>
          <w:p w14:paraId="07DA3EBC" w14:textId="429D6FEC" w:rsidR="002A7D6D" w:rsidRPr="00683292" w:rsidRDefault="002A7D6D" w:rsidP="00683292">
            <w:pPr>
              <w:pStyle w:val="RAMJOTabText"/>
            </w:pPr>
            <w:r w:rsidRPr="00683292">
              <w:t xml:space="preserve">How should </w:t>
            </w:r>
            <w:r w:rsidR="00870E0B" w:rsidRPr="00683292">
              <w:t xml:space="preserve">the transport </w:t>
            </w:r>
            <w:r w:rsidRPr="00683292">
              <w:t xml:space="preserve">and </w:t>
            </w:r>
            <w:r w:rsidR="00870E0B" w:rsidRPr="00683292">
              <w:t xml:space="preserve">disposal </w:t>
            </w:r>
            <w:r w:rsidRPr="00683292">
              <w:t>of contaminated material be handled</w:t>
            </w:r>
            <w:r w:rsidR="00870E0B" w:rsidRPr="00683292">
              <w:t>,</w:t>
            </w:r>
            <w:r w:rsidRPr="00683292">
              <w:t xml:space="preserve"> and who is the </w:t>
            </w:r>
            <w:r w:rsidR="00870E0B" w:rsidRPr="00683292">
              <w:t>ARA?</w:t>
            </w:r>
          </w:p>
        </w:tc>
        <w:tc>
          <w:tcPr>
            <w:tcW w:w="4819" w:type="dxa"/>
          </w:tcPr>
          <w:p w14:paraId="5AA55A3B" w14:textId="75A53C03" w:rsidR="002A7D6D" w:rsidRPr="00683292" w:rsidRDefault="002A7D6D" w:rsidP="00683292">
            <w:pPr>
              <w:pStyle w:val="RAMJOTabText"/>
            </w:pPr>
            <w:r w:rsidRPr="00683292">
              <w:t>For less than 10</w:t>
            </w:r>
            <w:r w:rsidR="00870E0B" w:rsidRPr="00683292">
              <w:t xml:space="preserve"> square metres of asbestos, </w:t>
            </w:r>
            <w:r w:rsidRPr="00683292">
              <w:t>Council is the ARA</w:t>
            </w:r>
            <w:r w:rsidR="00870E0B" w:rsidRPr="00683292">
              <w:t>.</w:t>
            </w:r>
          </w:p>
          <w:p w14:paraId="1432F02D" w14:textId="79CFC9E2" w:rsidR="002A7D6D" w:rsidRPr="00440371" w:rsidRDefault="002A7D6D" w:rsidP="00683292">
            <w:pPr>
              <w:pStyle w:val="RAMJOTabText"/>
            </w:pPr>
            <w:r w:rsidRPr="00683292">
              <w:t>For more than 10</w:t>
            </w:r>
            <w:r w:rsidR="00870E0B" w:rsidRPr="00683292">
              <w:rPr>
                <w:vertAlign w:val="superscript"/>
              </w:rPr>
              <w:t xml:space="preserve"> </w:t>
            </w:r>
            <w:r w:rsidR="00870E0B" w:rsidRPr="00683292">
              <w:t>square metres of asbestos,</w:t>
            </w:r>
            <w:r w:rsidRPr="00683292">
              <w:rPr>
                <w:vertAlign w:val="superscript"/>
              </w:rPr>
              <w:t xml:space="preserve"> </w:t>
            </w:r>
            <w:r w:rsidRPr="00683292">
              <w:t xml:space="preserve">the EPA is the ARA (refer to </w:t>
            </w:r>
            <w:r w:rsidRPr="00683292">
              <w:rPr>
                <w:color w:val="000000" w:themeColor="text1"/>
              </w:rPr>
              <w:t>Appendix</w:t>
            </w:r>
            <w:r w:rsidRPr="00683292">
              <w:rPr>
                <w:color w:val="FF0000"/>
              </w:rPr>
              <w:t xml:space="preserve"> </w:t>
            </w:r>
            <w:r w:rsidR="00D579BF" w:rsidRPr="00683292">
              <w:rPr>
                <w:color w:val="000000" w:themeColor="text1"/>
              </w:rPr>
              <w:t>C).</w:t>
            </w:r>
          </w:p>
        </w:tc>
      </w:tr>
      <w:tr w:rsidR="002A7D6D" w:rsidRPr="00B47E8F" w14:paraId="383D5D46" w14:textId="77777777" w:rsidTr="00981516">
        <w:tc>
          <w:tcPr>
            <w:tcW w:w="4248" w:type="dxa"/>
          </w:tcPr>
          <w:p w14:paraId="1280696C" w14:textId="327CC511" w:rsidR="002A7D6D" w:rsidRPr="00B47E8F" w:rsidRDefault="002A7D6D" w:rsidP="00683292">
            <w:pPr>
              <w:pStyle w:val="RAMJOTabText"/>
            </w:pPr>
            <w:r w:rsidRPr="00B47E8F">
              <w:t xml:space="preserve">What </w:t>
            </w:r>
            <w:r w:rsidR="00870E0B">
              <w:t xml:space="preserve">needs to be done </w:t>
            </w:r>
            <w:r w:rsidRPr="00B47E8F">
              <w:t>with an ‘</w:t>
            </w:r>
            <w:r w:rsidR="00870E0B">
              <w:t>u</w:t>
            </w:r>
            <w:r w:rsidR="00870E0B" w:rsidRPr="00B47E8F">
              <w:t xml:space="preserve">nexpected </w:t>
            </w:r>
            <w:r w:rsidR="00870E0B">
              <w:t>f</w:t>
            </w:r>
            <w:r w:rsidRPr="00B47E8F">
              <w:t>ind’</w:t>
            </w:r>
            <w:r w:rsidR="00870E0B">
              <w:t>?</w:t>
            </w:r>
          </w:p>
        </w:tc>
        <w:tc>
          <w:tcPr>
            <w:tcW w:w="4819" w:type="dxa"/>
          </w:tcPr>
          <w:p w14:paraId="6A2212EF" w14:textId="729EE3BD" w:rsidR="002A7D6D" w:rsidRPr="00B47E8F" w:rsidRDefault="002A7D6D" w:rsidP="00683292">
            <w:pPr>
              <w:pStyle w:val="RAMJOTabText"/>
            </w:pPr>
            <w:r w:rsidRPr="00B47E8F">
              <w:t xml:space="preserve">The material should be tested </w:t>
            </w:r>
            <w:r>
              <w:t>by a NATA</w:t>
            </w:r>
            <w:r w:rsidR="00870E0B">
              <w:t>-</w:t>
            </w:r>
            <w:r>
              <w:t xml:space="preserve">accredited laboratory </w:t>
            </w:r>
            <w:r w:rsidRPr="00B47E8F">
              <w:t>and</w:t>
            </w:r>
            <w:r w:rsidR="00870E0B">
              <w:t>,</w:t>
            </w:r>
            <w:r w:rsidRPr="00B47E8F">
              <w:t xml:space="preserve"> depending on the outcome</w:t>
            </w:r>
            <w:r w:rsidR="00870E0B">
              <w:t>,</w:t>
            </w:r>
            <w:r w:rsidRPr="00B47E8F">
              <w:t xml:space="preserve"> follow due process</w:t>
            </w:r>
            <w:r w:rsidR="00870E0B">
              <w:t>es</w:t>
            </w:r>
            <w:r w:rsidRPr="00B47E8F">
              <w:t xml:space="preserve"> for disposal</w:t>
            </w:r>
            <w:r w:rsidR="00870E0B">
              <w:t>.</w:t>
            </w:r>
          </w:p>
        </w:tc>
      </w:tr>
    </w:tbl>
    <w:p w14:paraId="149D8131" w14:textId="5493BA20" w:rsidR="00CA578C" w:rsidRDefault="00870E0B" w:rsidP="00683292">
      <w:pPr>
        <w:pStyle w:val="RAMJOTabNote"/>
        <w:rPr>
          <w:rFonts w:cs="Times New Roman"/>
          <w:b/>
          <w:color w:val="222D65"/>
          <w:sz w:val="28"/>
          <w:lang w:eastAsia="en-AU"/>
        </w:rPr>
      </w:pPr>
      <w:r>
        <w:t xml:space="preserve">Note: ARA = appropriate regulatory authority; </w:t>
      </w:r>
      <w:r w:rsidRPr="00683292">
        <w:rPr>
          <w:i/>
          <w:iCs/>
        </w:rPr>
        <w:t>POEO Act</w:t>
      </w:r>
      <w:r>
        <w:t xml:space="preserve"> = </w:t>
      </w:r>
      <w:r w:rsidRPr="00683292">
        <w:rPr>
          <w:i/>
          <w:iCs/>
        </w:rPr>
        <w:t>Protection of the Environment Operations Act 1997</w:t>
      </w:r>
      <w:r w:rsidRPr="00683292">
        <w:t>;</w:t>
      </w:r>
      <w:r>
        <w:t xml:space="preserve"> NATA = National Association of Testing Authorities.</w:t>
      </w:r>
      <w:r w:rsidR="00CA578C">
        <w:br w:type="page"/>
      </w:r>
    </w:p>
    <w:p w14:paraId="7971EBF2" w14:textId="0896DE2F" w:rsidR="00CA578C" w:rsidRDefault="00D631D0" w:rsidP="00C57556">
      <w:pPr>
        <w:pStyle w:val="Heading1"/>
      </w:pPr>
      <w:bookmarkStart w:id="15" w:name="_Toc101882634"/>
      <w:bookmarkStart w:id="16" w:name="_Toc105169343"/>
      <w:r>
        <w:lastRenderedPageBreak/>
        <w:t xml:space="preserve">Appendix C – </w:t>
      </w:r>
      <w:r w:rsidR="00CA578C" w:rsidRPr="00676A63">
        <w:t>Asbestos</w:t>
      </w:r>
      <w:r w:rsidR="00445D9A">
        <w:t>-r</w:t>
      </w:r>
      <w:r w:rsidR="00CA578C" w:rsidRPr="00676A63">
        <w:t xml:space="preserve">elated </w:t>
      </w:r>
      <w:r w:rsidR="00445D9A">
        <w:t>s</w:t>
      </w:r>
      <w:r w:rsidR="00CA578C" w:rsidRPr="00676A63">
        <w:t xml:space="preserve">cenarios with </w:t>
      </w:r>
      <w:r w:rsidR="00445D9A">
        <w:t>d</w:t>
      </w:r>
      <w:r w:rsidR="00CA578C" w:rsidRPr="00676A63">
        <w:t>ecision</w:t>
      </w:r>
      <w:r w:rsidR="00474E0D">
        <w:t>s</w:t>
      </w:r>
      <w:r w:rsidR="00CA578C" w:rsidRPr="00676A63">
        <w:t xml:space="preserve"> and </w:t>
      </w:r>
      <w:r w:rsidR="00445D9A">
        <w:t>o</w:t>
      </w:r>
      <w:r w:rsidR="00CA578C" w:rsidRPr="00676A63">
        <w:t>ffences</w:t>
      </w:r>
      <w:bookmarkEnd w:id="15"/>
      <w:bookmarkEnd w:id="16"/>
    </w:p>
    <w:p w14:paraId="5685CD8C" w14:textId="3BE7B5BA" w:rsidR="00A21B17" w:rsidRPr="00A21B17" w:rsidRDefault="00A21B17" w:rsidP="00C124A6">
      <w:pPr>
        <w:pStyle w:val="RAMJOBody"/>
      </w:pPr>
      <w:r>
        <w:t>Th</w:t>
      </w:r>
      <w:r w:rsidR="00C7515F">
        <w:t>e</w:t>
      </w:r>
      <w:r w:rsidR="00474E0D">
        <w:t xml:space="preserve"> following</w:t>
      </w:r>
      <w:r w:rsidR="00C7515F">
        <w:t xml:space="preserve"> scenarios </w:t>
      </w:r>
      <w:r w:rsidR="00474E0D">
        <w:t xml:space="preserve">are provided in order to assist Councils </w:t>
      </w:r>
      <w:r w:rsidR="00870E0B">
        <w:t xml:space="preserve">in </w:t>
      </w:r>
      <w:r w:rsidR="00474E0D">
        <w:t>understand</w:t>
      </w:r>
      <w:r w:rsidR="00870E0B">
        <w:t>ing</w:t>
      </w:r>
      <w:r w:rsidR="00474E0D">
        <w:t xml:space="preserve"> some of the more common situations, what </w:t>
      </w:r>
      <w:r w:rsidR="00870E0B">
        <w:t xml:space="preserve">can </w:t>
      </w:r>
      <w:r w:rsidR="00474E0D">
        <w:t>be expected as EPA advice on dealing with the matter, along with regulatory references and offences.</w:t>
      </w:r>
    </w:p>
    <w:p w14:paraId="2131C5D5" w14:textId="5320CF65" w:rsidR="00F1205C" w:rsidRDefault="00D95FF0" w:rsidP="00C124A6">
      <w:pPr>
        <w:pStyle w:val="RAMJOFigI"/>
      </w:pPr>
      <w:r w:rsidRPr="00D95FF0">
        <w:rPr>
          <w:noProof/>
        </w:rPr>
        <w:drawing>
          <wp:inline distT="0" distB="0" distL="0" distR="0" wp14:anchorId="52F3821D" wp14:editId="62219318">
            <wp:extent cx="4414921" cy="3311434"/>
            <wp:effectExtent l="0" t="0" r="508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40330" cy="3330492"/>
                    </a:xfrm>
                    <a:prstGeom prst="rect">
                      <a:avLst/>
                    </a:prstGeom>
                  </pic:spPr>
                </pic:pic>
              </a:graphicData>
            </a:graphic>
          </wp:inline>
        </w:drawing>
      </w:r>
    </w:p>
    <w:p w14:paraId="14339C57" w14:textId="0C3F65EB" w:rsidR="00CA578C" w:rsidRDefault="00D95FF0" w:rsidP="00683292">
      <w:pPr>
        <w:pStyle w:val="RAMJOFigI"/>
      </w:pPr>
      <w:r w:rsidRPr="00D95FF0">
        <w:rPr>
          <w:noProof/>
        </w:rPr>
        <w:drawing>
          <wp:inline distT="0" distB="0" distL="0" distR="0" wp14:anchorId="280185FB" wp14:editId="6AEBA83D">
            <wp:extent cx="4667451" cy="3500846"/>
            <wp:effectExtent l="0" t="0" r="635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83727" cy="3513054"/>
                    </a:xfrm>
                    <a:prstGeom prst="rect">
                      <a:avLst/>
                    </a:prstGeom>
                  </pic:spPr>
                </pic:pic>
              </a:graphicData>
            </a:graphic>
          </wp:inline>
        </w:drawing>
      </w:r>
      <w:r w:rsidRPr="00D95FF0" w:rsidDel="00D95FF0">
        <w:t xml:space="preserve"> </w:t>
      </w:r>
      <w:r w:rsidR="00CA578C">
        <w:br w:type="page"/>
      </w:r>
    </w:p>
    <w:p w14:paraId="7E676AF0" w14:textId="5AF49993" w:rsidR="00F1205C" w:rsidRDefault="00D95FF0" w:rsidP="00C124A6">
      <w:pPr>
        <w:pStyle w:val="RAMJOFigI"/>
      </w:pPr>
      <w:r w:rsidRPr="00D95FF0">
        <w:rPr>
          <w:noProof/>
        </w:rPr>
        <w:lastRenderedPageBreak/>
        <w:drawing>
          <wp:inline distT="0" distB="0" distL="0" distR="0" wp14:anchorId="5F2CD38E" wp14:editId="6D89F026">
            <wp:extent cx="5179423" cy="3884854"/>
            <wp:effectExtent l="0" t="0" r="254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89006" cy="3892042"/>
                    </a:xfrm>
                    <a:prstGeom prst="rect">
                      <a:avLst/>
                    </a:prstGeom>
                  </pic:spPr>
                </pic:pic>
              </a:graphicData>
            </a:graphic>
          </wp:inline>
        </w:drawing>
      </w:r>
    </w:p>
    <w:p w14:paraId="361AC90E" w14:textId="2E69D473" w:rsidR="00F1205C" w:rsidRDefault="00D95FF0" w:rsidP="00C124A6">
      <w:pPr>
        <w:pStyle w:val="RAMJOFigI"/>
      </w:pPr>
      <w:r w:rsidRPr="00D95FF0">
        <w:rPr>
          <w:noProof/>
        </w:rPr>
        <w:drawing>
          <wp:inline distT="0" distB="0" distL="0" distR="0" wp14:anchorId="523816EB" wp14:editId="5DDFC889">
            <wp:extent cx="5414554" cy="406121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19624" cy="4065017"/>
                    </a:xfrm>
                    <a:prstGeom prst="rect">
                      <a:avLst/>
                    </a:prstGeom>
                  </pic:spPr>
                </pic:pic>
              </a:graphicData>
            </a:graphic>
          </wp:inline>
        </w:drawing>
      </w:r>
    </w:p>
    <w:p w14:paraId="6B29061D" w14:textId="5C3F1F85" w:rsidR="00CA578C" w:rsidRDefault="00CA578C" w:rsidP="00683292">
      <w:pPr>
        <w:pStyle w:val="RAMJOBody"/>
      </w:pPr>
      <w:r>
        <w:br w:type="page"/>
      </w:r>
    </w:p>
    <w:p w14:paraId="3B631A61" w14:textId="07AEAF39" w:rsidR="00870E0B" w:rsidRDefault="00D95FF0">
      <w:pPr>
        <w:pStyle w:val="RAMJOFigI"/>
      </w:pPr>
      <w:r w:rsidRPr="00D95FF0">
        <w:rPr>
          <w:noProof/>
        </w:rPr>
        <w:lastRenderedPageBreak/>
        <w:drawing>
          <wp:inline distT="0" distB="0" distL="0" distR="0" wp14:anchorId="501ABFFA" wp14:editId="72317BD6">
            <wp:extent cx="5407623" cy="4056017"/>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10073" cy="4057855"/>
                    </a:xfrm>
                    <a:prstGeom prst="rect">
                      <a:avLst/>
                    </a:prstGeom>
                  </pic:spPr>
                </pic:pic>
              </a:graphicData>
            </a:graphic>
          </wp:inline>
        </w:drawing>
      </w:r>
    </w:p>
    <w:p w14:paraId="3C48ED8C" w14:textId="77777777" w:rsidR="00870E0B" w:rsidRDefault="00870E0B" w:rsidP="00683292">
      <w:pPr>
        <w:pStyle w:val="RAMJOFigI"/>
      </w:pPr>
    </w:p>
    <w:p w14:paraId="43670652" w14:textId="32CAB1F3" w:rsidR="00CA578C" w:rsidRDefault="00CA578C" w:rsidP="00683292">
      <w:pPr>
        <w:pStyle w:val="RAMJOFigI"/>
      </w:pPr>
    </w:p>
    <w:p w14:paraId="5EB82A64" w14:textId="2E83AFE6" w:rsidR="00F1205C" w:rsidRDefault="00D95FF0" w:rsidP="00187BC0">
      <w:pPr>
        <w:pStyle w:val="RAMJOFigI"/>
        <w:rPr>
          <w:b/>
          <w:bCs/>
        </w:rPr>
      </w:pPr>
      <w:bookmarkStart w:id="17" w:name="_Toc101882635"/>
      <w:r w:rsidRPr="00D95FF0">
        <w:rPr>
          <w:noProof/>
        </w:rPr>
        <w:drawing>
          <wp:inline distT="0" distB="0" distL="0" distR="0" wp14:anchorId="6EC68F7F" wp14:editId="766D2778">
            <wp:extent cx="5114109" cy="3835865"/>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26275" cy="3844990"/>
                    </a:xfrm>
                    <a:prstGeom prst="rect">
                      <a:avLst/>
                    </a:prstGeom>
                  </pic:spPr>
                </pic:pic>
              </a:graphicData>
            </a:graphic>
          </wp:inline>
        </w:drawing>
      </w:r>
      <w:bookmarkStart w:id="18" w:name="_Toc105169344"/>
      <w:bookmarkEnd w:id="17"/>
      <w:r w:rsidR="00F1205C">
        <w:br w:type="page"/>
      </w:r>
    </w:p>
    <w:p w14:paraId="1DF9E0EA" w14:textId="26674660" w:rsidR="000C0C6C" w:rsidRPr="003B44CD" w:rsidRDefault="000C0C6C" w:rsidP="00C57556">
      <w:pPr>
        <w:pStyle w:val="Heading1"/>
      </w:pPr>
      <w:r>
        <w:lastRenderedPageBreak/>
        <w:t>A</w:t>
      </w:r>
      <w:r w:rsidR="00676F59">
        <w:t>ppendix D</w:t>
      </w:r>
      <w:r w:rsidR="00445D9A">
        <w:t xml:space="preserve"> – </w:t>
      </w:r>
      <w:r w:rsidRPr="003B44CD">
        <w:t xml:space="preserve">Record of </w:t>
      </w:r>
      <w:r w:rsidR="00445D9A">
        <w:t>s</w:t>
      </w:r>
      <w:r w:rsidRPr="003B44CD">
        <w:t xml:space="preserve">ite </w:t>
      </w:r>
      <w:r w:rsidR="00445D9A">
        <w:t>i</w:t>
      </w:r>
      <w:r w:rsidRPr="003B44CD">
        <w:t>n</w:t>
      </w:r>
      <w:r w:rsidR="00111CCF">
        <w:t>spection</w:t>
      </w:r>
      <w:r w:rsidRPr="003B44CD">
        <w:t xml:space="preserve"> </w:t>
      </w:r>
      <w:r w:rsidR="00445D9A">
        <w:t>d</w:t>
      </w:r>
      <w:r w:rsidRPr="003B44CD">
        <w:t>etails</w:t>
      </w:r>
      <w:bookmarkEnd w:id="18"/>
    </w:p>
    <w:p w14:paraId="37D48731" w14:textId="77777777" w:rsidR="000C0C6C" w:rsidRPr="009E3379" w:rsidRDefault="000C0C6C" w:rsidP="009323A9">
      <w:pPr>
        <w:pStyle w:val="RAMJOBody"/>
        <w:rPr>
          <w:rFonts w:cstheme="minorHAnsi"/>
        </w:rPr>
      </w:pPr>
      <w:r w:rsidRPr="009E3379">
        <w:rPr>
          <w:noProof/>
          <w:lang w:eastAsia="en-AU"/>
        </w:rPr>
        <mc:AlternateContent>
          <mc:Choice Requires="wps">
            <w:drawing>
              <wp:inline distT="0" distB="0" distL="0" distR="0" wp14:anchorId="49E8AF21" wp14:editId="0CFDBF2D">
                <wp:extent cx="5715000" cy="561975"/>
                <wp:effectExtent l="0" t="0" r="19050" b="28575"/>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61975"/>
                        </a:xfrm>
                        <a:prstGeom prst="rect">
                          <a:avLst/>
                        </a:prstGeom>
                        <a:solidFill>
                          <a:sysClr val="window" lastClr="FFFFFF">
                            <a:lumMod val="95000"/>
                          </a:sysClr>
                        </a:solidFill>
                        <a:ln w="9525">
                          <a:solidFill>
                            <a:srgbClr val="000000"/>
                          </a:solidFill>
                          <a:miter lim="800000"/>
                          <a:headEnd/>
                          <a:tailEnd/>
                        </a:ln>
                      </wps:spPr>
                      <wps:txbx>
                        <w:txbxContent>
                          <w:p w14:paraId="2F5D00F1" w14:textId="56003120" w:rsidR="00462A6B" w:rsidRDefault="00462A6B" w:rsidP="009323A9">
                            <w:pPr>
                              <w:pStyle w:val="RAMJOBody"/>
                            </w:pPr>
                            <w:r>
                              <w:t xml:space="preserve">This checklist is a prompt to guide </w:t>
                            </w:r>
                            <w:r w:rsidR="00870E0B">
                              <w:t xml:space="preserve">Council </w:t>
                            </w:r>
                            <w:r>
                              <w:t>officers to observe and record details relevant to potential land contamination when undertaking a site inspection. It is not exhaustive and is deliberately generic to enable use across a range of common scenarios.</w:t>
                            </w:r>
                          </w:p>
                        </w:txbxContent>
                      </wps:txbx>
                      <wps:bodyPr rot="0" vert="horz" wrap="square" lIns="91440" tIns="45720" rIns="91440" bIns="45720" anchor="t" anchorCtr="0">
                        <a:noAutofit/>
                      </wps:bodyPr>
                    </wps:wsp>
                  </a:graphicData>
                </a:graphic>
              </wp:inline>
            </w:drawing>
          </mc:Choice>
          <mc:Fallback xmlns:oel="http://schemas.microsoft.com/office/2019/extlst" xmlns:w16du="http://schemas.microsoft.com/office/word/2023/wordml/word16du" xmlns:w16sdtdh="http://schemas.microsoft.com/office/word/2020/wordml/sdtdatahash">
            <w:pict>
              <v:shapetype w14:anchorId="49E8AF21" id="_x0000_t202" coordsize="21600,21600" o:spt="202" path="m,l,21600r21600,l21600,xe">
                <v:stroke joinstyle="miter"/>
                <v:path gradientshapeok="t" o:connecttype="rect"/>
              </v:shapetype>
              <v:shape id="Text Box 2" o:spid="_x0000_s1026" type="#_x0000_t202" style="width:450pt;height:4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" fillcolor="#f2f2f2">
                <v:textbox>
                  <w:txbxContent>
                    <w:p w14:paraId="2F5D00F1" w14:textId="56003120" w:rsidR="00462A6B" w:rsidRDefault="00462A6B" w:rsidP="009323A9">
                      <w:pPr>
                        <w:pStyle w:val="RAMJOBody"/>
                      </w:pPr>
                      <w:r>
                        <w:t xml:space="preserve">This checklist is a prompt to guide </w:t>
                      </w:r>
                      <w:r w:rsidR="00870E0B">
                        <w:t xml:space="preserve">Council </w:t>
                      </w:r>
                      <w:r>
                        <w:t>officers to observe and record details relevant to potential land contamination when undertaking a site inspection. It is not exhaustive and is deliberately generic to enable use across a range of common scenarios.</w:t>
                      </w:r>
                    </w:p>
                  </w:txbxContent>
                </v:textbox>
                <w10:anchorlock/>
              </v:shape>
            </w:pict>
          </mc:Fallback>
        </mc:AlternateContent>
      </w:r>
    </w:p>
    <w:p w14:paraId="65F420A3" w14:textId="5ADD1E66" w:rsidR="000C0C6C" w:rsidRPr="00877753" w:rsidRDefault="000C0C6C" w:rsidP="009323A9">
      <w:pPr>
        <w:tabs>
          <w:tab w:val="right" w:pos="9026"/>
        </w:tabs>
        <w:autoSpaceDE w:val="0"/>
        <w:autoSpaceDN w:val="0"/>
        <w:adjustRightInd w:val="0"/>
        <w:rPr>
          <w:rFonts w:ascii="Arial" w:hAnsi="Arial" w:cs="Arial"/>
          <w:color w:val="000000"/>
        </w:rPr>
      </w:pPr>
      <w:r w:rsidRPr="009323A9">
        <w:rPr>
          <w:rFonts w:ascii="Arial" w:hAnsi="Arial" w:cs="Arial"/>
          <w:color w:val="000000"/>
        </w:rPr>
        <w:t>Inspection conducted by:</w:t>
      </w:r>
      <w:r w:rsidRPr="00877753">
        <w:rPr>
          <w:rFonts w:ascii="Arial" w:hAnsi="Arial" w:cs="Arial"/>
          <w:color w:val="000000"/>
        </w:rPr>
        <w:t xml:space="preserve"> __________________________________</w:t>
      </w:r>
      <w:r w:rsidR="005F65E9">
        <w:rPr>
          <w:rFonts w:ascii="Arial" w:hAnsi="Arial" w:cs="Arial"/>
          <w:color w:val="000000"/>
        </w:rPr>
        <w:tab/>
      </w:r>
      <w:r w:rsidRPr="009323A9">
        <w:rPr>
          <w:rFonts w:ascii="Arial" w:hAnsi="Arial" w:cs="Arial"/>
          <w:color w:val="000000"/>
        </w:rPr>
        <w:t>Date:</w:t>
      </w:r>
      <w:r w:rsidRPr="00877753">
        <w:rPr>
          <w:rFonts w:ascii="Arial" w:hAnsi="Arial" w:cs="Arial"/>
          <w:color w:val="000000"/>
        </w:rPr>
        <w:t xml:space="preserve"> __</w:t>
      </w:r>
      <w:r w:rsidR="005F65E9">
        <w:rPr>
          <w:rFonts w:ascii="Arial" w:hAnsi="Arial" w:cs="Arial"/>
          <w:color w:val="000000"/>
        </w:rPr>
        <w:t>_</w:t>
      </w:r>
      <w:r w:rsidR="00870E0B">
        <w:rPr>
          <w:rFonts w:ascii="Arial" w:hAnsi="Arial" w:cs="Arial"/>
          <w:color w:val="000000"/>
        </w:rPr>
        <w:t>/</w:t>
      </w:r>
      <w:r w:rsidRPr="00877753">
        <w:rPr>
          <w:rFonts w:ascii="Arial" w:hAnsi="Arial" w:cs="Arial"/>
          <w:color w:val="000000"/>
        </w:rPr>
        <w:t>__</w:t>
      </w:r>
      <w:r w:rsidR="00870E0B">
        <w:rPr>
          <w:rFonts w:ascii="Arial" w:hAnsi="Arial" w:cs="Arial"/>
          <w:color w:val="000000"/>
        </w:rPr>
        <w:t>_</w:t>
      </w:r>
      <w:r w:rsidRPr="00877753">
        <w:rPr>
          <w:rFonts w:ascii="Arial" w:hAnsi="Arial" w:cs="Arial"/>
          <w:color w:val="000000"/>
        </w:rPr>
        <w:t>_</w:t>
      </w:r>
      <w:r w:rsidR="00870E0B">
        <w:rPr>
          <w:rFonts w:ascii="Arial" w:hAnsi="Arial" w:cs="Arial"/>
          <w:color w:val="000000"/>
        </w:rPr>
        <w:t>/</w:t>
      </w:r>
      <w:r w:rsidRPr="00877753">
        <w:rPr>
          <w:rFonts w:ascii="Arial" w:hAnsi="Arial" w:cs="Arial"/>
          <w:color w:val="000000"/>
        </w:rPr>
        <w:t>_</w:t>
      </w:r>
      <w:r w:rsidR="00870E0B">
        <w:rPr>
          <w:rFonts w:ascii="Arial" w:hAnsi="Arial" w:cs="Arial"/>
          <w:color w:val="000000"/>
        </w:rPr>
        <w:t>__</w:t>
      </w:r>
      <w:r w:rsidRPr="00877753">
        <w:rPr>
          <w:rFonts w:ascii="Arial" w:hAnsi="Arial" w:cs="Arial"/>
          <w:color w:val="000000"/>
        </w:rPr>
        <w:t>__</w:t>
      </w:r>
    </w:p>
    <w:p w14:paraId="619504B9" w14:textId="19114BDD" w:rsidR="000C0C6C" w:rsidRPr="009323A9" w:rsidRDefault="000C0C6C" w:rsidP="009323A9">
      <w:pPr>
        <w:tabs>
          <w:tab w:val="right" w:pos="9026"/>
        </w:tabs>
        <w:spacing w:line="259" w:lineRule="auto"/>
        <w:rPr>
          <w:rFonts w:ascii="Arial" w:hAnsi="Arial" w:cs="Arial"/>
        </w:rPr>
      </w:pPr>
      <w:r w:rsidRPr="009323A9">
        <w:rPr>
          <w:rFonts w:ascii="Arial" w:hAnsi="Arial" w:cs="Arial"/>
        </w:rPr>
        <w:t>Arrived on site: _______________</w:t>
      </w:r>
      <w:r w:rsidR="005F65E9">
        <w:rPr>
          <w:rFonts w:ascii="Arial" w:hAnsi="Arial" w:cs="Arial"/>
        </w:rPr>
        <w:t>____</w:t>
      </w:r>
      <w:r w:rsidRPr="009323A9">
        <w:rPr>
          <w:rFonts w:ascii="Arial" w:hAnsi="Arial" w:cs="Arial"/>
        </w:rPr>
        <w:t xml:space="preserve"> am/</w:t>
      </w:r>
      <w:r w:rsidR="005F65E9" w:rsidRPr="009323A9">
        <w:rPr>
          <w:rFonts w:ascii="Arial" w:hAnsi="Arial" w:cs="Arial"/>
        </w:rPr>
        <w:t>pm</w:t>
      </w:r>
      <w:r w:rsidR="005F65E9">
        <w:rPr>
          <w:rFonts w:ascii="Arial" w:hAnsi="Arial" w:cs="Arial"/>
        </w:rPr>
        <w:tab/>
      </w:r>
      <w:r w:rsidRPr="009323A9">
        <w:rPr>
          <w:rFonts w:ascii="Arial" w:hAnsi="Arial" w:cs="Arial"/>
        </w:rPr>
        <w:t>Left site: _</w:t>
      </w:r>
      <w:r w:rsidR="005F65E9" w:rsidRPr="00AC36BE">
        <w:rPr>
          <w:rFonts w:ascii="Arial" w:hAnsi="Arial" w:cs="Arial"/>
        </w:rPr>
        <w:t>___</w:t>
      </w:r>
      <w:r w:rsidR="005F65E9">
        <w:rPr>
          <w:rFonts w:ascii="Arial" w:hAnsi="Arial" w:cs="Arial"/>
        </w:rPr>
        <w:t>__</w:t>
      </w:r>
      <w:r w:rsidR="005F65E9" w:rsidRPr="00AC36BE">
        <w:rPr>
          <w:rFonts w:ascii="Arial" w:hAnsi="Arial" w:cs="Arial"/>
        </w:rPr>
        <w:t>____________</w:t>
      </w:r>
      <w:r w:rsidR="005F65E9">
        <w:rPr>
          <w:rFonts w:ascii="Arial" w:hAnsi="Arial" w:cs="Arial"/>
        </w:rPr>
        <w:t>__</w:t>
      </w:r>
      <w:r w:rsidR="005F65E9" w:rsidRPr="00AC36BE">
        <w:rPr>
          <w:rFonts w:ascii="Arial" w:hAnsi="Arial" w:cs="Arial"/>
        </w:rPr>
        <w:t xml:space="preserve"> </w:t>
      </w:r>
      <w:r w:rsidRPr="009323A9">
        <w:rPr>
          <w:rFonts w:ascii="Arial" w:hAnsi="Arial" w:cs="Arial"/>
        </w:rPr>
        <w:t>am/pm</w:t>
      </w:r>
    </w:p>
    <w:tbl>
      <w:tblPr>
        <w:tblStyle w:val="TableGrid3"/>
        <w:tblW w:w="0" w:type="auto"/>
        <w:tblLook w:val="04A0" w:firstRow="1" w:lastRow="0" w:firstColumn="1" w:lastColumn="0" w:noHBand="0" w:noVBand="1"/>
      </w:tblPr>
      <w:tblGrid>
        <w:gridCol w:w="2830"/>
        <w:gridCol w:w="3093"/>
        <w:gridCol w:w="3093"/>
      </w:tblGrid>
      <w:tr w:rsidR="000C0C6C" w:rsidRPr="00DE617E" w14:paraId="452EBF2B" w14:textId="77777777" w:rsidTr="009323A9">
        <w:tc>
          <w:tcPr>
            <w:tcW w:w="2830" w:type="dxa"/>
          </w:tcPr>
          <w:p w14:paraId="2CE3228C" w14:textId="77777777" w:rsidR="000C0C6C" w:rsidRPr="009323A9" w:rsidRDefault="000C0C6C" w:rsidP="00462A6B">
            <w:pPr>
              <w:spacing w:before="0" w:after="0" w:line="276" w:lineRule="auto"/>
              <w:rPr>
                <w:rFonts w:ascii="Arial" w:hAnsi="Arial" w:cs="Arial"/>
                <w:b/>
              </w:rPr>
            </w:pPr>
            <w:r w:rsidRPr="009323A9">
              <w:rPr>
                <w:rFonts w:ascii="Arial" w:hAnsi="Arial" w:cs="Arial"/>
                <w:b/>
              </w:rPr>
              <w:t>Site ID</w:t>
            </w:r>
          </w:p>
        </w:tc>
        <w:tc>
          <w:tcPr>
            <w:tcW w:w="6186" w:type="dxa"/>
            <w:gridSpan w:val="2"/>
          </w:tcPr>
          <w:p w14:paraId="20B11992" w14:textId="77777777" w:rsidR="000C0C6C" w:rsidRPr="009323A9" w:rsidRDefault="000C0C6C" w:rsidP="00462A6B">
            <w:pPr>
              <w:spacing w:before="0" w:after="0" w:line="276" w:lineRule="auto"/>
              <w:rPr>
                <w:rFonts w:ascii="Arial" w:hAnsi="Arial" w:cs="Arial"/>
                <w:b/>
              </w:rPr>
            </w:pPr>
            <w:r w:rsidRPr="009323A9">
              <w:rPr>
                <w:rFonts w:ascii="Arial" w:hAnsi="Arial" w:cs="Arial"/>
                <w:b/>
              </w:rPr>
              <w:t>Details</w:t>
            </w:r>
          </w:p>
        </w:tc>
      </w:tr>
      <w:tr w:rsidR="000C0C6C" w:rsidRPr="00DE617E" w14:paraId="2FB3F11B" w14:textId="77777777" w:rsidTr="009323A9">
        <w:tc>
          <w:tcPr>
            <w:tcW w:w="2830" w:type="dxa"/>
          </w:tcPr>
          <w:p w14:paraId="2D68B940" w14:textId="77777777" w:rsidR="000C0C6C" w:rsidRPr="009323A9" w:rsidRDefault="000C0C6C" w:rsidP="00462A6B">
            <w:pPr>
              <w:spacing w:before="0" w:after="0" w:line="276" w:lineRule="auto"/>
              <w:rPr>
                <w:rFonts w:ascii="Arial" w:hAnsi="Arial" w:cs="Arial"/>
              </w:rPr>
            </w:pPr>
            <w:r w:rsidRPr="009323A9">
              <w:rPr>
                <w:rFonts w:ascii="Arial" w:hAnsi="Arial" w:cs="Arial"/>
              </w:rPr>
              <w:t>Site address</w:t>
            </w:r>
          </w:p>
          <w:p w14:paraId="2597A3EB" w14:textId="77777777" w:rsidR="000C0C6C" w:rsidRPr="009323A9" w:rsidRDefault="000C0C6C" w:rsidP="00462A6B">
            <w:pPr>
              <w:spacing w:before="0" w:after="0" w:line="276" w:lineRule="auto"/>
              <w:rPr>
                <w:rFonts w:ascii="Arial" w:hAnsi="Arial" w:cs="Arial"/>
              </w:rPr>
            </w:pPr>
            <w:r w:rsidRPr="009323A9">
              <w:rPr>
                <w:rFonts w:ascii="Arial" w:hAnsi="Arial" w:cs="Arial"/>
              </w:rPr>
              <w:t>Lot/DP</w:t>
            </w:r>
          </w:p>
        </w:tc>
        <w:tc>
          <w:tcPr>
            <w:tcW w:w="6186" w:type="dxa"/>
            <w:gridSpan w:val="2"/>
          </w:tcPr>
          <w:p w14:paraId="457835C7" w14:textId="77777777" w:rsidR="000C0C6C" w:rsidRPr="009323A9" w:rsidRDefault="000C0C6C" w:rsidP="00462A6B">
            <w:pPr>
              <w:spacing w:before="0" w:after="0" w:line="276" w:lineRule="auto"/>
              <w:rPr>
                <w:rFonts w:ascii="Arial" w:hAnsi="Arial" w:cs="Arial"/>
              </w:rPr>
            </w:pPr>
          </w:p>
        </w:tc>
      </w:tr>
      <w:tr w:rsidR="000C0C6C" w:rsidRPr="00DE617E" w14:paraId="0FC60804" w14:textId="77777777" w:rsidTr="009323A9">
        <w:tc>
          <w:tcPr>
            <w:tcW w:w="2830" w:type="dxa"/>
          </w:tcPr>
          <w:p w14:paraId="25355C2C" w14:textId="4798200C" w:rsidR="000C0C6C" w:rsidRPr="009323A9" w:rsidRDefault="000C0C6C" w:rsidP="00462A6B">
            <w:pPr>
              <w:spacing w:before="0" w:after="0" w:line="276" w:lineRule="auto"/>
              <w:rPr>
                <w:rFonts w:ascii="Arial" w:hAnsi="Arial" w:cs="Arial"/>
              </w:rPr>
            </w:pPr>
            <w:r w:rsidRPr="009323A9">
              <w:rPr>
                <w:rFonts w:ascii="Arial" w:hAnsi="Arial" w:cs="Arial"/>
              </w:rPr>
              <w:t xml:space="preserve">Site </w:t>
            </w:r>
            <w:r w:rsidR="005F65E9">
              <w:rPr>
                <w:rFonts w:ascii="Arial" w:hAnsi="Arial" w:cs="Arial"/>
              </w:rPr>
              <w:t>o</w:t>
            </w:r>
            <w:r w:rsidRPr="009323A9">
              <w:rPr>
                <w:rFonts w:ascii="Arial" w:hAnsi="Arial" w:cs="Arial"/>
              </w:rPr>
              <w:t>wner</w:t>
            </w:r>
            <w:r w:rsidR="005F65E9">
              <w:rPr>
                <w:rFonts w:ascii="Arial" w:hAnsi="Arial" w:cs="Arial"/>
              </w:rPr>
              <w:t xml:space="preserve"> </w:t>
            </w:r>
            <w:r w:rsidRPr="009323A9">
              <w:rPr>
                <w:rFonts w:ascii="Arial" w:hAnsi="Arial" w:cs="Arial"/>
              </w:rPr>
              <w:t>/ tenant</w:t>
            </w:r>
          </w:p>
        </w:tc>
        <w:tc>
          <w:tcPr>
            <w:tcW w:w="6186" w:type="dxa"/>
            <w:gridSpan w:val="2"/>
          </w:tcPr>
          <w:p w14:paraId="0B1DC2C7" w14:textId="77777777" w:rsidR="000C0C6C" w:rsidRPr="009323A9" w:rsidRDefault="000C0C6C" w:rsidP="00462A6B">
            <w:pPr>
              <w:spacing w:before="0" w:after="0" w:line="276" w:lineRule="auto"/>
              <w:rPr>
                <w:rFonts w:ascii="Arial" w:hAnsi="Arial" w:cs="Arial"/>
              </w:rPr>
            </w:pPr>
          </w:p>
        </w:tc>
      </w:tr>
      <w:tr w:rsidR="000C0C6C" w:rsidRPr="00DE617E" w14:paraId="4B0698C0" w14:textId="77777777" w:rsidTr="009323A9">
        <w:tc>
          <w:tcPr>
            <w:tcW w:w="2830" w:type="dxa"/>
          </w:tcPr>
          <w:p w14:paraId="3B2E2C03" w14:textId="77777777" w:rsidR="000C0C6C" w:rsidRPr="009323A9" w:rsidRDefault="000C0C6C" w:rsidP="00462A6B">
            <w:pPr>
              <w:spacing w:before="0" w:after="0" w:line="276" w:lineRule="auto"/>
              <w:rPr>
                <w:rFonts w:ascii="Arial" w:hAnsi="Arial" w:cs="Arial"/>
              </w:rPr>
            </w:pPr>
            <w:r w:rsidRPr="009323A9">
              <w:rPr>
                <w:rFonts w:ascii="Arial" w:hAnsi="Arial" w:cs="Arial"/>
              </w:rPr>
              <w:t>Contact details (phone &amp; email)</w:t>
            </w:r>
          </w:p>
        </w:tc>
        <w:tc>
          <w:tcPr>
            <w:tcW w:w="6186" w:type="dxa"/>
            <w:gridSpan w:val="2"/>
          </w:tcPr>
          <w:p w14:paraId="755B4F85" w14:textId="77777777" w:rsidR="000C0C6C" w:rsidRPr="009323A9" w:rsidRDefault="000C0C6C" w:rsidP="00462A6B">
            <w:pPr>
              <w:spacing w:before="0" w:after="0" w:line="276" w:lineRule="auto"/>
              <w:rPr>
                <w:rFonts w:ascii="Arial" w:hAnsi="Arial" w:cs="Arial"/>
              </w:rPr>
            </w:pPr>
          </w:p>
        </w:tc>
      </w:tr>
      <w:tr w:rsidR="000C0C6C" w:rsidRPr="00DE617E" w14:paraId="32C97742" w14:textId="77777777" w:rsidTr="009323A9">
        <w:tc>
          <w:tcPr>
            <w:tcW w:w="2830" w:type="dxa"/>
          </w:tcPr>
          <w:p w14:paraId="571EEC45" w14:textId="70894297" w:rsidR="000C0C6C" w:rsidRPr="009323A9" w:rsidRDefault="000C0C6C" w:rsidP="00462A6B">
            <w:pPr>
              <w:spacing w:before="0" w:after="0" w:line="276" w:lineRule="auto"/>
              <w:rPr>
                <w:rFonts w:ascii="Arial" w:hAnsi="Arial" w:cs="Arial"/>
              </w:rPr>
            </w:pPr>
            <w:r w:rsidRPr="009323A9">
              <w:rPr>
                <w:rFonts w:ascii="Arial" w:hAnsi="Arial" w:cs="Arial"/>
              </w:rPr>
              <w:t>Person spoke</w:t>
            </w:r>
            <w:r w:rsidR="005F65E9">
              <w:rPr>
                <w:rFonts w:ascii="Arial" w:hAnsi="Arial" w:cs="Arial"/>
              </w:rPr>
              <w:t>n</w:t>
            </w:r>
            <w:r w:rsidRPr="009323A9">
              <w:rPr>
                <w:rFonts w:ascii="Arial" w:hAnsi="Arial" w:cs="Arial"/>
              </w:rPr>
              <w:t xml:space="preserve"> to onsite (if different to above)</w:t>
            </w:r>
          </w:p>
        </w:tc>
        <w:tc>
          <w:tcPr>
            <w:tcW w:w="6186" w:type="dxa"/>
            <w:gridSpan w:val="2"/>
          </w:tcPr>
          <w:p w14:paraId="585AE9D5" w14:textId="77777777" w:rsidR="000C0C6C" w:rsidRPr="009323A9" w:rsidRDefault="000C0C6C" w:rsidP="00462A6B">
            <w:pPr>
              <w:spacing w:before="0" w:after="0" w:line="276" w:lineRule="auto"/>
              <w:rPr>
                <w:rFonts w:ascii="Arial" w:hAnsi="Arial" w:cs="Arial"/>
              </w:rPr>
            </w:pPr>
          </w:p>
        </w:tc>
      </w:tr>
      <w:tr w:rsidR="000C0C6C" w:rsidRPr="00DE617E" w14:paraId="191E920E" w14:textId="77777777" w:rsidTr="009323A9">
        <w:tc>
          <w:tcPr>
            <w:tcW w:w="2830" w:type="dxa"/>
          </w:tcPr>
          <w:p w14:paraId="75F0E183" w14:textId="77777777" w:rsidR="000C0C6C" w:rsidRPr="009323A9" w:rsidRDefault="000C0C6C" w:rsidP="00462A6B">
            <w:pPr>
              <w:spacing w:before="0" w:after="0" w:line="276" w:lineRule="auto"/>
              <w:rPr>
                <w:rFonts w:ascii="Arial" w:hAnsi="Arial" w:cs="Arial"/>
              </w:rPr>
            </w:pPr>
            <w:r w:rsidRPr="009323A9">
              <w:rPr>
                <w:rFonts w:ascii="Arial" w:hAnsi="Arial" w:cs="Arial"/>
              </w:rPr>
              <w:t>Onsite person contact details (phone &amp; email)</w:t>
            </w:r>
          </w:p>
        </w:tc>
        <w:tc>
          <w:tcPr>
            <w:tcW w:w="6186" w:type="dxa"/>
            <w:gridSpan w:val="2"/>
          </w:tcPr>
          <w:p w14:paraId="350843D2" w14:textId="77777777" w:rsidR="000C0C6C" w:rsidRPr="009323A9" w:rsidRDefault="000C0C6C" w:rsidP="00462A6B">
            <w:pPr>
              <w:spacing w:before="0" w:after="0" w:line="276" w:lineRule="auto"/>
              <w:rPr>
                <w:rFonts w:ascii="Arial" w:hAnsi="Arial" w:cs="Arial"/>
              </w:rPr>
            </w:pPr>
          </w:p>
        </w:tc>
      </w:tr>
      <w:tr w:rsidR="000C0C6C" w:rsidRPr="00DE617E" w14:paraId="59AC4E75" w14:textId="77777777" w:rsidTr="009323A9">
        <w:tc>
          <w:tcPr>
            <w:tcW w:w="9016" w:type="dxa"/>
            <w:gridSpan w:val="3"/>
          </w:tcPr>
          <w:p w14:paraId="44D5D07E" w14:textId="77777777" w:rsidR="000C0C6C" w:rsidRPr="009323A9" w:rsidRDefault="000C0C6C" w:rsidP="00462A6B">
            <w:pPr>
              <w:spacing w:before="0" w:after="0" w:line="276" w:lineRule="auto"/>
              <w:rPr>
                <w:rFonts w:ascii="Arial" w:hAnsi="Arial" w:cs="Arial"/>
              </w:rPr>
            </w:pPr>
            <w:r w:rsidRPr="009323A9">
              <w:rPr>
                <w:rFonts w:ascii="Arial" w:hAnsi="Arial" w:cs="Arial"/>
                <w:b/>
              </w:rPr>
              <w:t>Purpose of inspection</w:t>
            </w:r>
          </w:p>
        </w:tc>
      </w:tr>
      <w:tr w:rsidR="00870E0B" w:rsidRPr="00DE617E" w14:paraId="1E6A2CE6" w14:textId="77777777" w:rsidTr="009323A9">
        <w:tc>
          <w:tcPr>
            <w:tcW w:w="2830" w:type="dxa"/>
            <w:vMerge w:val="restart"/>
          </w:tcPr>
          <w:p w14:paraId="424AD2CB" w14:textId="351979D8" w:rsidR="00870E0B" w:rsidRPr="009323A9" w:rsidRDefault="00870E0B" w:rsidP="00462A6B">
            <w:pPr>
              <w:spacing w:before="0" w:after="0" w:line="276" w:lineRule="auto"/>
              <w:rPr>
                <w:rFonts w:ascii="Arial" w:hAnsi="Arial" w:cs="Arial"/>
              </w:rPr>
            </w:pPr>
            <w:r w:rsidRPr="009323A9">
              <w:rPr>
                <w:rFonts w:ascii="Arial" w:hAnsi="Arial" w:cs="Arial"/>
              </w:rPr>
              <w:t>Response to complaint</w:t>
            </w:r>
            <w:r>
              <w:rPr>
                <w:rFonts w:ascii="Arial" w:hAnsi="Arial" w:cs="Arial"/>
              </w:rPr>
              <w:t>?</w:t>
            </w:r>
          </w:p>
        </w:tc>
        <w:tc>
          <w:tcPr>
            <w:tcW w:w="3093" w:type="dxa"/>
          </w:tcPr>
          <w:p w14:paraId="4B858BFD" w14:textId="32124021" w:rsidR="00870E0B" w:rsidRPr="009323A9" w:rsidRDefault="00870E0B" w:rsidP="00462A6B">
            <w:pPr>
              <w:spacing w:before="0" w:after="0" w:line="276" w:lineRule="auto"/>
              <w:rPr>
                <w:rFonts w:ascii="Arial" w:hAnsi="Arial" w:cs="Arial"/>
              </w:rPr>
            </w:pPr>
            <w:r w:rsidRPr="009323A9">
              <w:rPr>
                <w:rFonts w:ascii="Arial" w:hAnsi="Arial" w:cs="Arial"/>
              </w:rPr>
              <w:t xml:space="preserve">Yes </w:t>
            </w:r>
            <w:r w:rsidRPr="009323A9">
              <w:rPr>
                <w:rFonts w:ascii="Arial" w:hAnsi="Arial" w:cs="Arial"/>
              </w:rPr>
              <w:sym w:font="Wingdings" w:char="F0A8"/>
            </w:r>
            <w:r w:rsidRPr="009323A9">
              <w:rPr>
                <w:rFonts w:ascii="Arial" w:hAnsi="Arial" w:cs="Arial"/>
              </w:rPr>
              <w:t xml:space="preserve"> </w:t>
            </w:r>
          </w:p>
        </w:tc>
        <w:tc>
          <w:tcPr>
            <w:tcW w:w="3093" w:type="dxa"/>
          </w:tcPr>
          <w:p w14:paraId="5D58455F" w14:textId="77777777" w:rsidR="00870E0B" w:rsidRPr="009323A9" w:rsidRDefault="00870E0B" w:rsidP="00462A6B">
            <w:pPr>
              <w:spacing w:before="0" w:after="0" w:line="276" w:lineRule="auto"/>
              <w:rPr>
                <w:rFonts w:ascii="Arial" w:hAnsi="Arial" w:cs="Arial"/>
              </w:rPr>
            </w:pPr>
            <w:r w:rsidRPr="009323A9">
              <w:rPr>
                <w:rFonts w:ascii="Arial" w:hAnsi="Arial" w:cs="Arial"/>
              </w:rPr>
              <w:t xml:space="preserve">No </w:t>
            </w:r>
            <w:r w:rsidRPr="009323A9">
              <w:rPr>
                <w:rFonts w:ascii="Arial" w:hAnsi="Arial" w:cs="Arial"/>
              </w:rPr>
              <w:sym w:font="Wingdings" w:char="F0A8"/>
            </w:r>
          </w:p>
        </w:tc>
      </w:tr>
      <w:tr w:rsidR="00870E0B" w:rsidRPr="00DE617E" w14:paraId="79715AE1" w14:textId="77777777" w:rsidTr="00A7769D">
        <w:tc>
          <w:tcPr>
            <w:tcW w:w="2830" w:type="dxa"/>
            <w:vMerge/>
          </w:tcPr>
          <w:p w14:paraId="0C4CFABD" w14:textId="77777777" w:rsidR="00870E0B" w:rsidRPr="00870E0B" w:rsidRDefault="00870E0B" w:rsidP="00462A6B">
            <w:pPr>
              <w:spacing w:before="0" w:after="0" w:line="276" w:lineRule="auto"/>
              <w:rPr>
                <w:rFonts w:ascii="Arial" w:hAnsi="Arial" w:cs="Arial"/>
              </w:rPr>
            </w:pPr>
          </w:p>
        </w:tc>
        <w:tc>
          <w:tcPr>
            <w:tcW w:w="6186" w:type="dxa"/>
            <w:gridSpan w:val="2"/>
          </w:tcPr>
          <w:p w14:paraId="11475AC1" w14:textId="5C82E108" w:rsidR="00870E0B" w:rsidRPr="00870E0B" w:rsidRDefault="00870E0B" w:rsidP="00462A6B">
            <w:pPr>
              <w:spacing w:before="0" w:after="0" w:line="276" w:lineRule="auto"/>
              <w:rPr>
                <w:rFonts w:ascii="Arial" w:hAnsi="Arial" w:cs="Arial"/>
              </w:rPr>
            </w:pPr>
            <w:r>
              <w:rPr>
                <w:rFonts w:ascii="Arial" w:hAnsi="Arial" w:cs="Arial"/>
              </w:rPr>
              <w:t>I</w:t>
            </w:r>
            <w:r w:rsidRPr="00AC36BE">
              <w:rPr>
                <w:rFonts w:ascii="Arial" w:hAnsi="Arial" w:cs="Arial"/>
              </w:rPr>
              <w:t>f Yes, record number:</w:t>
            </w:r>
          </w:p>
        </w:tc>
      </w:tr>
      <w:tr w:rsidR="000C0C6C" w:rsidRPr="00DE617E" w14:paraId="1D91E67C" w14:textId="77777777" w:rsidTr="009323A9">
        <w:tc>
          <w:tcPr>
            <w:tcW w:w="2830" w:type="dxa"/>
          </w:tcPr>
          <w:p w14:paraId="6A492FCB" w14:textId="48BDEA02" w:rsidR="000C0C6C" w:rsidRPr="009323A9" w:rsidRDefault="000C0C6C" w:rsidP="00462A6B">
            <w:pPr>
              <w:spacing w:before="0" w:after="0" w:line="276" w:lineRule="auto"/>
              <w:rPr>
                <w:rFonts w:ascii="Arial" w:hAnsi="Arial" w:cs="Arial"/>
              </w:rPr>
            </w:pPr>
            <w:r w:rsidRPr="009323A9">
              <w:rPr>
                <w:rFonts w:ascii="Arial" w:hAnsi="Arial" w:cs="Arial"/>
              </w:rPr>
              <w:t>Response to spill/leak</w:t>
            </w:r>
            <w:r w:rsidR="00870E0B">
              <w:rPr>
                <w:rFonts w:ascii="Arial" w:hAnsi="Arial" w:cs="Arial"/>
              </w:rPr>
              <w:t>?</w:t>
            </w:r>
          </w:p>
        </w:tc>
        <w:tc>
          <w:tcPr>
            <w:tcW w:w="3093" w:type="dxa"/>
          </w:tcPr>
          <w:p w14:paraId="14BB8073" w14:textId="77777777" w:rsidR="000C0C6C" w:rsidRPr="009323A9" w:rsidRDefault="000C0C6C" w:rsidP="00462A6B">
            <w:pPr>
              <w:spacing w:before="0" w:after="0" w:line="276" w:lineRule="auto"/>
              <w:rPr>
                <w:rFonts w:ascii="Arial" w:hAnsi="Arial" w:cs="Arial"/>
              </w:rPr>
            </w:pPr>
            <w:r w:rsidRPr="009323A9">
              <w:rPr>
                <w:rFonts w:ascii="Arial" w:hAnsi="Arial" w:cs="Arial"/>
              </w:rPr>
              <w:t xml:space="preserve">Yes </w:t>
            </w:r>
            <w:r w:rsidRPr="009323A9">
              <w:rPr>
                <w:rFonts w:ascii="Arial" w:hAnsi="Arial" w:cs="Arial"/>
              </w:rPr>
              <w:sym w:font="Wingdings" w:char="F0A8"/>
            </w:r>
          </w:p>
        </w:tc>
        <w:tc>
          <w:tcPr>
            <w:tcW w:w="3093" w:type="dxa"/>
          </w:tcPr>
          <w:p w14:paraId="783B7F5C" w14:textId="77777777" w:rsidR="000C0C6C" w:rsidRPr="009323A9" w:rsidRDefault="000C0C6C" w:rsidP="00462A6B">
            <w:pPr>
              <w:spacing w:before="0" w:after="0" w:line="276" w:lineRule="auto"/>
              <w:rPr>
                <w:rFonts w:ascii="Arial" w:hAnsi="Arial" w:cs="Arial"/>
              </w:rPr>
            </w:pPr>
            <w:r w:rsidRPr="009323A9">
              <w:rPr>
                <w:rFonts w:ascii="Arial" w:hAnsi="Arial" w:cs="Arial"/>
              </w:rPr>
              <w:t xml:space="preserve">No </w:t>
            </w:r>
            <w:r w:rsidRPr="009323A9">
              <w:rPr>
                <w:rFonts w:ascii="Arial" w:hAnsi="Arial" w:cs="Arial"/>
              </w:rPr>
              <w:sym w:font="Wingdings" w:char="F0A8"/>
            </w:r>
          </w:p>
        </w:tc>
      </w:tr>
      <w:tr w:rsidR="000C0C6C" w:rsidRPr="00DE617E" w14:paraId="529893FD" w14:textId="77777777" w:rsidTr="009323A9">
        <w:tc>
          <w:tcPr>
            <w:tcW w:w="2830" w:type="dxa"/>
          </w:tcPr>
          <w:p w14:paraId="0143D27B" w14:textId="77777777" w:rsidR="000C0C6C" w:rsidRPr="009323A9" w:rsidRDefault="000C0C6C" w:rsidP="00462A6B">
            <w:pPr>
              <w:spacing w:before="0" w:after="0" w:line="276" w:lineRule="auto"/>
              <w:rPr>
                <w:rFonts w:ascii="Arial" w:hAnsi="Arial" w:cs="Arial"/>
              </w:rPr>
            </w:pPr>
          </w:p>
        </w:tc>
        <w:tc>
          <w:tcPr>
            <w:tcW w:w="6186" w:type="dxa"/>
            <w:gridSpan w:val="2"/>
          </w:tcPr>
          <w:p w14:paraId="21EE6B56" w14:textId="77777777" w:rsidR="000C0C6C" w:rsidRPr="009323A9" w:rsidRDefault="000C0C6C" w:rsidP="00462A6B">
            <w:pPr>
              <w:spacing w:before="0" w:after="0" w:line="276" w:lineRule="auto"/>
              <w:rPr>
                <w:rFonts w:ascii="Arial" w:hAnsi="Arial" w:cs="Arial"/>
                <w:color w:val="FF0000"/>
              </w:rPr>
            </w:pPr>
            <w:r w:rsidRPr="009323A9">
              <w:rPr>
                <w:rFonts w:ascii="Arial" w:hAnsi="Arial" w:cs="Arial"/>
                <w:color w:val="FF0000"/>
              </w:rPr>
              <w:t>Call 000 if an emergency response is required</w:t>
            </w:r>
          </w:p>
        </w:tc>
      </w:tr>
      <w:tr w:rsidR="000C0C6C" w:rsidRPr="00DE617E" w14:paraId="321C352C" w14:textId="77777777" w:rsidTr="009323A9">
        <w:tc>
          <w:tcPr>
            <w:tcW w:w="2830" w:type="dxa"/>
          </w:tcPr>
          <w:p w14:paraId="42723CC5" w14:textId="3F662E74" w:rsidR="000C0C6C" w:rsidRPr="009323A9" w:rsidRDefault="000C0C6C" w:rsidP="00462A6B">
            <w:pPr>
              <w:spacing w:before="0" w:after="0" w:line="276" w:lineRule="auto"/>
              <w:rPr>
                <w:rFonts w:ascii="Arial" w:hAnsi="Arial" w:cs="Arial"/>
              </w:rPr>
            </w:pPr>
            <w:r w:rsidRPr="009323A9">
              <w:rPr>
                <w:rFonts w:ascii="Arial" w:hAnsi="Arial" w:cs="Arial"/>
              </w:rPr>
              <w:t>Monitoring</w:t>
            </w:r>
            <w:r w:rsidR="00870E0B">
              <w:rPr>
                <w:rFonts w:ascii="Arial" w:hAnsi="Arial" w:cs="Arial"/>
              </w:rPr>
              <w:t>?</w:t>
            </w:r>
          </w:p>
        </w:tc>
        <w:tc>
          <w:tcPr>
            <w:tcW w:w="3093" w:type="dxa"/>
          </w:tcPr>
          <w:p w14:paraId="33922A48" w14:textId="77777777" w:rsidR="000C0C6C" w:rsidRPr="009323A9" w:rsidRDefault="000C0C6C" w:rsidP="00462A6B">
            <w:pPr>
              <w:spacing w:before="0" w:after="0" w:line="276" w:lineRule="auto"/>
              <w:rPr>
                <w:rFonts w:ascii="Arial" w:hAnsi="Arial" w:cs="Arial"/>
              </w:rPr>
            </w:pPr>
            <w:r w:rsidRPr="009323A9">
              <w:rPr>
                <w:rFonts w:ascii="Arial" w:hAnsi="Arial" w:cs="Arial"/>
              </w:rPr>
              <w:t xml:space="preserve">Yes </w:t>
            </w:r>
            <w:r w:rsidRPr="009323A9">
              <w:rPr>
                <w:rFonts w:ascii="Arial" w:hAnsi="Arial" w:cs="Arial"/>
              </w:rPr>
              <w:sym w:font="Wingdings" w:char="F0A8"/>
            </w:r>
          </w:p>
        </w:tc>
        <w:tc>
          <w:tcPr>
            <w:tcW w:w="3093" w:type="dxa"/>
          </w:tcPr>
          <w:p w14:paraId="096CE866" w14:textId="77777777" w:rsidR="000C0C6C" w:rsidRPr="009323A9" w:rsidRDefault="000C0C6C" w:rsidP="00462A6B">
            <w:pPr>
              <w:spacing w:before="0" w:after="0" w:line="276" w:lineRule="auto"/>
              <w:rPr>
                <w:rFonts w:ascii="Arial" w:hAnsi="Arial" w:cs="Arial"/>
              </w:rPr>
            </w:pPr>
            <w:r w:rsidRPr="009323A9">
              <w:rPr>
                <w:rFonts w:ascii="Arial" w:hAnsi="Arial" w:cs="Arial"/>
              </w:rPr>
              <w:t xml:space="preserve">No </w:t>
            </w:r>
            <w:r w:rsidRPr="009323A9">
              <w:rPr>
                <w:rFonts w:ascii="Arial" w:hAnsi="Arial" w:cs="Arial"/>
              </w:rPr>
              <w:sym w:font="Wingdings" w:char="F0A8"/>
            </w:r>
          </w:p>
        </w:tc>
      </w:tr>
      <w:tr w:rsidR="000C0C6C" w:rsidRPr="00DE617E" w14:paraId="2F2E8316" w14:textId="77777777" w:rsidTr="009323A9">
        <w:tc>
          <w:tcPr>
            <w:tcW w:w="2830" w:type="dxa"/>
          </w:tcPr>
          <w:p w14:paraId="7F30A196" w14:textId="2DAF3C4E" w:rsidR="000C0C6C" w:rsidRPr="009323A9" w:rsidRDefault="000C0C6C" w:rsidP="00462A6B">
            <w:pPr>
              <w:spacing w:before="0" w:after="0" w:line="276" w:lineRule="auto"/>
              <w:rPr>
                <w:rFonts w:ascii="Arial" w:hAnsi="Arial" w:cs="Arial"/>
              </w:rPr>
            </w:pPr>
            <w:r w:rsidRPr="009323A9">
              <w:rPr>
                <w:rFonts w:ascii="Arial" w:hAnsi="Arial" w:cs="Arial"/>
              </w:rPr>
              <w:t>Works being undertaken during visit</w:t>
            </w:r>
            <w:r w:rsidR="00870E0B">
              <w:rPr>
                <w:rFonts w:ascii="Arial" w:hAnsi="Arial" w:cs="Arial"/>
              </w:rPr>
              <w:t>?</w:t>
            </w:r>
          </w:p>
        </w:tc>
        <w:tc>
          <w:tcPr>
            <w:tcW w:w="3093" w:type="dxa"/>
          </w:tcPr>
          <w:p w14:paraId="07B3F813" w14:textId="77777777" w:rsidR="000C0C6C" w:rsidRPr="009323A9" w:rsidRDefault="000C0C6C" w:rsidP="00462A6B">
            <w:pPr>
              <w:spacing w:before="0" w:after="0" w:line="276" w:lineRule="auto"/>
              <w:rPr>
                <w:rFonts w:ascii="Arial" w:hAnsi="Arial" w:cs="Arial"/>
              </w:rPr>
            </w:pPr>
            <w:r w:rsidRPr="009323A9">
              <w:rPr>
                <w:rFonts w:ascii="Arial" w:hAnsi="Arial" w:cs="Arial"/>
              </w:rPr>
              <w:t xml:space="preserve">Yes </w:t>
            </w:r>
            <w:r w:rsidRPr="009323A9">
              <w:rPr>
                <w:rFonts w:ascii="Arial" w:hAnsi="Arial" w:cs="Arial"/>
              </w:rPr>
              <w:sym w:font="Wingdings" w:char="F0A8"/>
            </w:r>
          </w:p>
        </w:tc>
        <w:tc>
          <w:tcPr>
            <w:tcW w:w="3093" w:type="dxa"/>
          </w:tcPr>
          <w:p w14:paraId="1E4098B1" w14:textId="77777777" w:rsidR="000C0C6C" w:rsidRPr="009323A9" w:rsidRDefault="000C0C6C" w:rsidP="00462A6B">
            <w:pPr>
              <w:spacing w:before="0" w:after="0" w:line="276" w:lineRule="auto"/>
              <w:rPr>
                <w:rFonts w:ascii="Arial" w:hAnsi="Arial" w:cs="Arial"/>
              </w:rPr>
            </w:pPr>
            <w:r w:rsidRPr="009323A9">
              <w:rPr>
                <w:rFonts w:ascii="Arial" w:hAnsi="Arial" w:cs="Arial"/>
              </w:rPr>
              <w:t xml:space="preserve">No </w:t>
            </w:r>
            <w:r w:rsidRPr="009323A9">
              <w:rPr>
                <w:rFonts w:ascii="Arial" w:hAnsi="Arial" w:cs="Arial"/>
              </w:rPr>
              <w:sym w:font="Wingdings" w:char="F0A8"/>
            </w:r>
          </w:p>
        </w:tc>
      </w:tr>
      <w:tr w:rsidR="000C0C6C" w:rsidRPr="00DE617E" w14:paraId="1488997B" w14:textId="77777777" w:rsidTr="009323A9">
        <w:tc>
          <w:tcPr>
            <w:tcW w:w="2830" w:type="dxa"/>
          </w:tcPr>
          <w:p w14:paraId="2667B318" w14:textId="01330EAE" w:rsidR="000C0C6C" w:rsidRPr="009323A9" w:rsidRDefault="000C0C6C" w:rsidP="00462A6B">
            <w:pPr>
              <w:spacing w:before="0" w:after="0" w:line="276" w:lineRule="auto"/>
              <w:rPr>
                <w:rFonts w:ascii="Arial" w:hAnsi="Arial" w:cs="Arial"/>
              </w:rPr>
            </w:pPr>
            <w:r w:rsidRPr="009323A9">
              <w:rPr>
                <w:rFonts w:ascii="Arial" w:hAnsi="Arial" w:cs="Arial"/>
              </w:rPr>
              <w:t xml:space="preserve">Development </w:t>
            </w:r>
            <w:r w:rsidR="00870E0B">
              <w:rPr>
                <w:rFonts w:ascii="Arial" w:hAnsi="Arial" w:cs="Arial"/>
              </w:rPr>
              <w:t>a</w:t>
            </w:r>
            <w:r w:rsidRPr="009323A9">
              <w:rPr>
                <w:rFonts w:ascii="Arial" w:hAnsi="Arial" w:cs="Arial"/>
              </w:rPr>
              <w:t>pplication</w:t>
            </w:r>
            <w:r w:rsidR="00870E0B">
              <w:rPr>
                <w:rFonts w:ascii="Arial" w:hAnsi="Arial" w:cs="Arial"/>
              </w:rPr>
              <w:t>?</w:t>
            </w:r>
          </w:p>
        </w:tc>
        <w:tc>
          <w:tcPr>
            <w:tcW w:w="3093" w:type="dxa"/>
          </w:tcPr>
          <w:p w14:paraId="734E59DC" w14:textId="77777777" w:rsidR="000C0C6C" w:rsidRPr="009323A9" w:rsidRDefault="000C0C6C" w:rsidP="00462A6B">
            <w:pPr>
              <w:spacing w:before="0" w:after="0" w:line="276" w:lineRule="auto"/>
              <w:rPr>
                <w:rFonts w:ascii="Arial" w:hAnsi="Arial" w:cs="Arial"/>
              </w:rPr>
            </w:pPr>
            <w:r w:rsidRPr="009323A9">
              <w:rPr>
                <w:rFonts w:ascii="Arial" w:hAnsi="Arial" w:cs="Arial"/>
              </w:rPr>
              <w:t xml:space="preserve">Yes </w:t>
            </w:r>
            <w:r w:rsidRPr="009323A9">
              <w:rPr>
                <w:rFonts w:ascii="Arial" w:hAnsi="Arial" w:cs="Arial"/>
              </w:rPr>
              <w:sym w:font="Wingdings" w:char="F0A8"/>
            </w:r>
          </w:p>
        </w:tc>
        <w:tc>
          <w:tcPr>
            <w:tcW w:w="3093" w:type="dxa"/>
          </w:tcPr>
          <w:p w14:paraId="1FDA4B54" w14:textId="77777777" w:rsidR="000C0C6C" w:rsidRPr="009323A9" w:rsidRDefault="000C0C6C" w:rsidP="00462A6B">
            <w:pPr>
              <w:spacing w:before="0" w:after="0" w:line="276" w:lineRule="auto"/>
              <w:rPr>
                <w:rFonts w:ascii="Arial" w:hAnsi="Arial" w:cs="Arial"/>
              </w:rPr>
            </w:pPr>
            <w:r w:rsidRPr="009323A9">
              <w:rPr>
                <w:rFonts w:ascii="Arial" w:hAnsi="Arial" w:cs="Arial"/>
              </w:rPr>
              <w:t xml:space="preserve">No </w:t>
            </w:r>
            <w:r w:rsidRPr="009323A9">
              <w:rPr>
                <w:rFonts w:ascii="Arial" w:hAnsi="Arial" w:cs="Arial"/>
              </w:rPr>
              <w:sym w:font="Wingdings" w:char="F0A8"/>
            </w:r>
          </w:p>
        </w:tc>
      </w:tr>
      <w:tr w:rsidR="000C0C6C" w:rsidRPr="00DE617E" w14:paraId="0ECD452C" w14:textId="77777777" w:rsidTr="009323A9">
        <w:tc>
          <w:tcPr>
            <w:tcW w:w="2830" w:type="dxa"/>
          </w:tcPr>
          <w:p w14:paraId="5774AD7E" w14:textId="77777777" w:rsidR="000C0C6C" w:rsidRPr="009323A9" w:rsidRDefault="000C0C6C" w:rsidP="00462A6B">
            <w:pPr>
              <w:spacing w:before="0" w:after="0" w:line="276" w:lineRule="auto"/>
              <w:rPr>
                <w:rFonts w:ascii="Arial" w:hAnsi="Arial" w:cs="Arial"/>
              </w:rPr>
            </w:pPr>
            <w:r w:rsidRPr="009323A9">
              <w:rPr>
                <w:rFonts w:ascii="Arial" w:hAnsi="Arial" w:cs="Arial"/>
              </w:rPr>
              <w:t>Other</w:t>
            </w:r>
          </w:p>
        </w:tc>
        <w:tc>
          <w:tcPr>
            <w:tcW w:w="6186" w:type="dxa"/>
            <w:gridSpan w:val="2"/>
          </w:tcPr>
          <w:p w14:paraId="3230A240" w14:textId="77777777" w:rsidR="000C0C6C" w:rsidRPr="009323A9" w:rsidRDefault="000C0C6C" w:rsidP="00462A6B">
            <w:pPr>
              <w:spacing w:before="0" w:after="0" w:line="276" w:lineRule="auto"/>
              <w:rPr>
                <w:rFonts w:ascii="Arial" w:hAnsi="Arial" w:cs="Arial"/>
              </w:rPr>
            </w:pPr>
          </w:p>
        </w:tc>
      </w:tr>
      <w:tr w:rsidR="000C0C6C" w:rsidRPr="00DE617E" w14:paraId="76E2CF91" w14:textId="77777777" w:rsidTr="009323A9">
        <w:tc>
          <w:tcPr>
            <w:tcW w:w="9016" w:type="dxa"/>
            <w:gridSpan w:val="3"/>
          </w:tcPr>
          <w:p w14:paraId="73E36D3E" w14:textId="77777777" w:rsidR="000C0C6C" w:rsidRPr="009323A9" w:rsidRDefault="000C0C6C" w:rsidP="00462A6B">
            <w:pPr>
              <w:spacing w:before="0" w:after="0" w:line="276" w:lineRule="auto"/>
              <w:rPr>
                <w:rFonts w:ascii="Arial" w:hAnsi="Arial" w:cs="Arial"/>
                <w:b/>
              </w:rPr>
            </w:pPr>
            <w:r w:rsidRPr="009323A9">
              <w:rPr>
                <w:rFonts w:ascii="Arial" w:hAnsi="Arial" w:cs="Arial"/>
                <w:b/>
              </w:rPr>
              <w:t xml:space="preserve">Site description </w:t>
            </w:r>
            <w:r w:rsidRPr="009323A9">
              <w:rPr>
                <w:rFonts w:ascii="Arial" w:hAnsi="Arial" w:cs="Arial"/>
              </w:rPr>
              <w:t>(include photographs where appropriate)</w:t>
            </w:r>
          </w:p>
        </w:tc>
      </w:tr>
      <w:tr w:rsidR="000C0C6C" w:rsidRPr="00DE617E" w14:paraId="3A326B6B" w14:textId="77777777" w:rsidTr="009323A9">
        <w:tc>
          <w:tcPr>
            <w:tcW w:w="2830" w:type="dxa"/>
          </w:tcPr>
          <w:p w14:paraId="7641EB2D" w14:textId="77777777" w:rsidR="000C0C6C" w:rsidRPr="009323A9" w:rsidRDefault="000C0C6C" w:rsidP="00462A6B">
            <w:pPr>
              <w:spacing w:before="0" w:after="0" w:line="276" w:lineRule="auto"/>
              <w:rPr>
                <w:rFonts w:ascii="Arial" w:hAnsi="Arial" w:cs="Arial"/>
              </w:rPr>
            </w:pPr>
            <w:r w:rsidRPr="009323A9">
              <w:rPr>
                <w:rFonts w:ascii="Arial" w:hAnsi="Arial" w:cs="Arial"/>
              </w:rPr>
              <w:t>Current land use and site infrastructure</w:t>
            </w:r>
          </w:p>
        </w:tc>
        <w:tc>
          <w:tcPr>
            <w:tcW w:w="6186" w:type="dxa"/>
            <w:gridSpan w:val="2"/>
          </w:tcPr>
          <w:p w14:paraId="59E82724" w14:textId="77777777" w:rsidR="000C0C6C" w:rsidRPr="009323A9" w:rsidRDefault="000C0C6C" w:rsidP="00462A6B">
            <w:pPr>
              <w:spacing w:before="0" w:after="0" w:line="276" w:lineRule="auto"/>
              <w:rPr>
                <w:rFonts w:ascii="Arial" w:hAnsi="Arial" w:cs="Arial"/>
              </w:rPr>
            </w:pPr>
          </w:p>
        </w:tc>
      </w:tr>
      <w:tr w:rsidR="000C0C6C" w:rsidRPr="00DE617E" w14:paraId="6E90293E" w14:textId="77777777" w:rsidTr="009323A9">
        <w:tc>
          <w:tcPr>
            <w:tcW w:w="2830" w:type="dxa"/>
          </w:tcPr>
          <w:p w14:paraId="3B4FAB75" w14:textId="606C05A8" w:rsidR="000C0C6C" w:rsidRPr="009323A9" w:rsidRDefault="000C0C6C" w:rsidP="00462A6B">
            <w:pPr>
              <w:spacing w:before="0" w:after="0" w:line="276" w:lineRule="auto"/>
              <w:rPr>
                <w:rFonts w:ascii="Arial" w:hAnsi="Arial" w:cs="Arial"/>
              </w:rPr>
            </w:pPr>
            <w:r w:rsidRPr="009323A9">
              <w:rPr>
                <w:rFonts w:ascii="Arial" w:hAnsi="Arial" w:cs="Arial"/>
              </w:rPr>
              <w:t xml:space="preserve">Is UPSS site operating at </w:t>
            </w:r>
            <w:r w:rsidR="00870E0B">
              <w:rPr>
                <w:rFonts w:ascii="Arial" w:hAnsi="Arial" w:cs="Arial"/>
              </w:rPr>
              <w:t xml:space="preserve">the </w:t>
            </w:r>
            <w:r w:rsidRPr="009323A9">
              <w:rPr>
                <w:rFonts w:ascii="Arial" w:hAnsi="Arial" w:cs="Arial"/>
              </w:rPr>
              <w:t>time of inspection?</w:t>
            </w:r>
          </w:p>
        </w:tc>
        <w:tc>
          <w:tcPr>
            <w:tcW w:w="6186" w:type="dxa"/>
            <w:gridSpan w:val="2"/>
          </w:tcPr>
          <w:p w14:paraId="7A717B32" w14:textId="77777777" w:rsidR="000C0C6C" w:rsidRPr="009323A9" w:rsidRDefault="000C0C6C" w:rsidP="00462A6B">
            <w:pPr>
              <w:spacing w:before="0" w:after="0" w:line="276" w:lineRule="auto"/>
              <w:rPr>
                <w:rFonts w:ascii="Arial" w:hAnsi="Arial" w:cs="Arial"/>
              </w:rPr>
            </w:pPr>
          </w:p>
        </w:tc>
      </w:tr>
      <w:tr w:rsidR="000C0C6C" w:rsidRPr="00DE617E" w14:paraId="39873328" w14:textId="77777777" w:rsidTr="009323A9">
        <w:tc>
          <w:tcPr>
            <w:tcW w:w="2830" w:type="dxa"/>
          </w:tcPr>
          <w:p w14:paraId="2B8B27EF" w14:textId="5F067C53" w:rsidR="000C0C6C" w:rsidRPr="009323A9" w:rsidRDefault="000C0C6C" w:rsidP="00462A6B">
            <w:pPr>
              <w:spacing w:before="0" w:after="0" w:line="276" w:lineRule="auto"/>
              <w:rPr>
                <w:rFonts w:ascii="Arial" w:hAnsi="Arial" w:cs="Arial"/>
              </w:rPr>
            </w:pPr>
            <w:r w:rsidRPr="009323A9">
              <w:rPr>
                <w:rFonts w:ascii="Arial" w:hAnsi="Arial" w:cs="Arial"/>
              </w:rPr>
              <w:t xml:space="preserve">Site topography </w:t>
            </w:r>
            <w:r w:rsidR="006B72C0">
              <w:rPr>
                <w:rFonts w:ascii="Arial" w:hAnsi="Arial" w:cs="Arial"/>
              </w:rPr>
              <w:t>(</w:t>
            </w:r>
            <w:r w:rsidRPr="009323A9">
              <w:rPr>
                <w:rFonts w:ascii="Arial" w:hAnsi="Arial" w:cs="Arial"/>
              </w:rPr>
              <w:t>e.g.</w:t>
            </w:r>
            <w:r w:rsidR="006B72C0">
              <w:rPr>
                <w:rFonts w:ascii="Arial" w:hAnsi="Arial" w:cs="Arial"/>
              </w:rPr>
              <w:t>,</w:t>
            </w:r>
            <w:r w:rsidRPr="009323A9">
              <w:rPr>
                <w:rFonts w:ascii="Arial" w:hAnsi="Arial" w:cs="Arial"/>
              </w:rPr>
              <w:t xml:space="preserve"> steep sloping, flat</w:t>
            </w:r>
            <w:r w:rsidR="006B72C0">
              <w:rPr>
                <w:rFonts w:ascii="Arial" w:hAnsi="Arial" w:cs="Arial"/>
              </w:rPr>
              <w:t>)</w:t>
            </w:r>
          </w:p>
        </w:tc>
        <w:tc>
          <w:tcPr>
            <w:tcW w:w="6186" w:type="dxa"/>
            <w:gridSpan w:val="2"/>
          </w:tcPr>
          <w:p w14:paraId="1487D1C5" w14:textId="77777777" w:rsidR="000C0C6C" w:rsidRPr="009323A9" w:rsidRDefault="000C0C6C" w:rsidP="00462A6B">
            <w:pPr>
              <w:spacing w:before="0" w:after="0" w:line="276" w:lineRule="auto"/>
              <w:rPr>
                <w:rFonts w:ascii="Arial" w:hAnsi="Arial" w:cs="Arial"/>
              </w:rPr>
            </w:pPr>
          </w:p>
        </w:tc>
      </w:tr>
      <w:tr w:rsidR="000C0C6C" w:rsidRPr="00DE617E" w14:paraId="2BC5654D" w14:textId="77777777" w:rsidTr="009323A9">
        <w:tc>
          <w:tcPr>
            <w:tcW w:w="2830" w:type="dxa"/>
          </w:tcPr>
          <w:p w14:paraId="12C24F0A" w14:textId="77777777" w:rsidR="000C0C6C" w:rsidRPr="009323A9" w:rsidRDefault="000C0C6C" w:rsidP="00462A6B">
            <w:pPr>
              <w:spacing w:before="0" w:after="0" w:line="276" w:lineRule="auto"/>
              <w:rPr>
                <w:rFonts w:ascii="Arial" w:hAnsi="Arial" w:cs="Arial"/>
              </w:rPr>
            </w:pPr>
            <w:r w:rsidRPr="009323A9">
              <w:rPr>
                <w:rFonts w:ascii="Arial" w:hAnsi="Arial" w:cs="Arial"/>
              </w:rPr>
              <w:t>Evidence or potential for soil erosion</w:t>
            </w:r>
          </w:p>
        </w:tc>
        <w:tc>
          <w:tcPr>
            <w:tcW w:w="6186" w:type="dxa"/>
            <w:gridSpan w:val="2"/>
          </w:tcPr>
          <w:p w14:paraId="435EED60" w14:textId="77777777" w:rsidR="000C0C6C" w:rsidRPr="009323A9" w:rsidRDefault="000C0C6C" w:rsidP="00462A6B">
            <w:pPr>
              <w:spacing w:before="0" w:after="0" w:line="276" w:lineRule="auto"/>
              <w:rPr>
                <w:rFonts w:ascii="Arial" w:hAnsi="Arial" w:cs="Arial"/>
              </w:rPr>
            </w:pPr>
          </w:p>
        </w:tc>
      </w:tr>
      <w:tr w:rsidR="000C0C6C" w:rsidRPr="00DE617E" w14:paraId="43D50A5A" w14:textId="77777777" w:rsidTr="009323A9">
        <w:tc>
          <w:tcPr>
            <w:tcW w:w="2830" w:type="dxa"/>
          </w:tcPr>
          <w:p w14:paraId="4ECC0440" w14:textId="77777777" w:rsidR="000C0C6C" w:rsidRPr="009323A9" w:rsidRDefault="000C0C6C" w:rsidP="00462A6B">
            <w:pPr>
              <w:spacing w:before="0" w:after="0" w:line="276" w:lineRule="auto"/>
              <w:rPr>
                <w:rFonts w:ascii="Arial" w:hAnsi="Arial" w:cs="Arial"/>
              </w:rPr>
            </w:pPr>
            <w:r w:rsidRPr="009323A9">
              <w:rPr>
                <w:rFonts w:ascii="Arial" w:hAnsi="Arial" w:cs="Arial"/>
              </w:rPr>
              <w:t>Direction of surface water flow across the site</w:t>
            </w:r>
          </w:p>
        </w:tc>
        <w:tc>
          <w:tcPr>
            <w:tcW w:w="6186" w:type="dxa"/>
            <w:gridSpan w:val="2"/>
          </w:tcPr>
          <w:p w14:paraId="03CBFDD2" w14:textId="77777777" w:rsidR="000C0C6C" w:rsidRPr="009323A9" w:rsidRDefault="000C0C6C" w:rsidP="00462A6B">
            <w:pPr>
              <w:spacing w:before="0" w:after="0" w:line="276" w:lineRule="auto"/>
              <w:rPr>
                <w:rFonts w:ascii="Arial" w:hAnsi="Arial" w:cs="Arial"/>
              </w:rPr>
            </w:pPr>
          </w:p>
        </w:tc>
      </w:tr>
      <w:tr w:rsidR="000C0C6C" w:rsidRPr="00DE617E" w14:paraId="24AC373F" w14:textId="77777777" w:rsidTr="009323A9">
        <w:tc>
          <w:tcPr>
            <w:tcW w:w="2830" w:type="dxa"/>
          </w:tcPr>
          <w:p w14:paraId="5EFAE6DA" w14:textId="77777777" w:rsidR="000C0C6C" w:rsidRPr="009323A9" w:rsidRDefault="000C0C6C" w:rsidP="00462A6B">
            <w:pPr>
              <w:spacing w:before="0" w:after="0" w:line="276" w:lineRule="auto"/>
              <w:rPr>
                <w:rFonts w:ascii="Arial" w:hAnsi="Arial" w:cs="Arial"/>
              </w:rPr>
            </w:pPr>
            <w:r w:rsidRPr="009323A9">
              <w:rPr>
                <w:rFonts w:ascii="Arial" w:hAnsi="Arial" w:cs="Arial"/>
              </w:rPr>
              <w:t>Distance and direction to nearest watercourse</w:t>
            </w:r>
          </w:p>
        </w:tc>
        <w:tc>
          <w:tcPr>
            <w:tcW w:w="6186" w:type="dxa"/>
            <w:gridSpan w:val="2"/>
          </w:tcPr>
          <w:p w14:paraId="5A770FF6" w14:textId="77777777" w:rsidR="000C0C6C" w:rsidRPr="009323A9" w:rsidRDefault="000C0C6C" w:rsidP="00462A6B">
            <w:pPr>
              <w:spacing w:before="0" w:after="0" w:line="276" w:lineRule="auto"/>
              <w:rPr>
                <w:rFonts w:ascii="Arial" w:hAnsi="Arial" w:cs="Arial"/>
              </w:rPr>
            </w:pPr>
          </w:p>
        </w:tc>
      </w:tr>
      <w:tr w:rsidR="000C0C6C" w:rsidRPr="00DE617E" w14:paraId="1210F9FF" w14:textId="77777777" w:rsidTr="009323A9">
        <w:tc>
          <w:tcPr>
            <w:tcW w:w="2830" w:type="dxa"/>
          </w:tcPr>
          <w:p w14:paraId="7DD02E6B" w14:textId="77777777" w:rsidR="000C0C6C" w:rsidRPr="009323A9" w:rsidRDefault="000C0C6C" w:rsidP="00462A6B">
            <w:pPr>
              <w:spacing w:before="0" w:after="0" w:line="276" w:lineRule="auto"/>
              <w:rPr>
                <w:rFonts w:ascii="Arial" w:hAnsi="Arial" w:cs="Arial"/>
              </w:rPr>
            </w:pPr>
            <w:r w:rsidRPr="009323A9">
              <w:rPr>
                <w:rFonts w:ascii="Arial" w:hAnsi="Arial" w:cs="Arial"/>
              </w:rPr>
              <w:t>Surrounding property land uses</w:t>
            </w:r>
          </w:p>
        </w:tc>
        <w:tc>
          <w:tcPr>
            <w:tcW w:w="6186" w:type="dxa"/>
            <w:gridSpan w:val="2"/>
          </w:tcPr>
          <w:p w14:paraId="3691CA77" w14:textId="77777777" w:rsidR="000C0C6C" w:rsidRPr="009323A9" w:rsidRDefault="000C0C6C" w:rsidP="00462A6B">
            <w:pPr>
              <w:spacing w:before="0" w:after="0" w:line="276" w:lineRule="auto"/>
              <w:rPr>
                <w:rFonts w:ascii="Arial" w:hAnsi="Arial" w:cs="Arial"/>
              </w:rPr>
            </w:pPr>
          </w:p>
        </w:tc>
      </w:tr>
      <w:tr w:rsidR="000C0C6C" w:rsidRPr="00DE617E" w14:paraId="088BD7B0" w14:textId="77777777" w:rsidTr="009323A9">
        <w:tc>
          <w:tcPr>
            <w:tcW w:w="9016" w:type="dxa"/>
            <w:gridSpan w:val="3"/>
          </w:tcPr>
          <w:p w14:paraId="3053590B" w14:textId="77777777" w:rsidR="000C0C6C" w:rsidRPr="009323A9" w:rsidRDefault="000C0C6C" w:rsidP="009323A9">
            <w:pPr>
              <w:keepNext/>
              <w:spacing w:before="0" w:after="0" w:line="276" w:lineRule="auto"/>
              <w:rPr>
                <w:rFonts w:ascii="Arial" w:hAnsi="Arial" w:cs="Arial"/>
              </w:rPr>
            </w:pPr>
            <w:r w:rsidRPr="009323A9">
              <w:rPr>
                <w:rFonts w:ascii="Arial" w:hAnsi="Arial" w:cs="Arial"/>
                <w:b/>
              </w:rPr>
              <w:lastRenderedPageBreak/>
              <w:t>Visual indicators of potential contamination</w:t>
            </w:r>
          </w:p>
        </w:tc>
      </w:tr>
      <w:tr w:rsidR="000C0C6C" w:rsidRPr="00DE617E" w14:paraId="6EC2034C" w14:textId="77777777" w:rsidTr="009323A9">
        <w:tc>
          <w:tcPr>
            <w:tcW w:w="2830" w:type="dxa"/>
            <w:vMerge w:val="restart"/>
          </w:tcPr>
          <w:p w14:paraId="77DE227F" w14:textId="5A700287" w:rsidR="000C0C6C" w:rsidRPr="009323A9" w:rsidRDefault="000C0C6C" w:rsidP="009323A9">
            <w:pPr>
              <w:keepNext/>
              <w:spacing w:before="0" w:after="0" w:line="276" w:lineRule="auto"/>
              <w:rPr>
                <w:rFonts w:ascii="Arial" w:hAnsi="Arial" w:cs="Arial"/>
              </w:rPr>
            </w:pPr>
            <w:r w:rsidRPr="009323A9">
              <w:rPr>
                <w:rFonts w:ascii="Arial" w:hAnsi="Arial" w:cs="Arial"/>
              </w:rPr>
              <w:t>Any areas of exposed, discoloured or stained soil</w:t>
            </w:r>
            <w:r w:rsidR="00870E0B">
              <w:rPr>
                <w:rFonts w:ascii="Arial" w:hAnsi="Arial" w:cs="Arial"/>
              </w:rPr>
              <w:t>?</w:t>
            </w:r>
          </w:p>
        </w:tc>
        <w:tc>
          <w:tcPr>
            <w:tcW w:w="3093" w:type="dxa"/>
          </w:tcPr>
          <w:p w14:paraId="1FDE5EBF" w14:textId="77777777" w:rsidR="000C0C6C" w:rsidRPr="009323A9" w:rsidRDefault="000C0C6C" w:rsidP="009323A9">
            <w:pPr>
              <w:keepNext/>
              <w:spacing w:before="0" w:after="0" w:line="276" w:lineRule="auto"/>
              <w:rPr>
                <w:rFonts w:ascii="Arial" w:hAnsi="Arial" w:cs="Arial"/>
              </w:rPr>
            </w:pPr>
            <w:r w:rsidRPr="009323A9">
              <w:rPr>
                <w:rFonts w:ascii="Arial" w:hAnsi="Arial" w:cs="Arial"/>
              </w:rPr>
              <w:t xml:space="preserve">Yes </w:t>
            </w:r>
            <w:r w:rsidRPr="009323A9">
              <w:rPr>
                <w:rFonts w:ascii="Arial" w:hAnsi="Arial" w:cs="Arial"/>
              </w:rPr>
              <w:sym w:font="Wingdings" w:char="F0A8"/>
            </w:r>
          </w:p>
        </w:tc>
        <w:tc>
          <w:tcPr>
            <w:tcW w:w="3093" w:type="dxa"/>
          </w:tcPr>
          <w:p w14:paraId="30E57B90" w14:textId="77777777" w:rsidR="000C0C6C" w:rsidRPr="009323A9" w:rsidRDefault="000C0C6C" w:rsidP="009323A9">
            <w:pPr>
              <w:keepNext/>
              <w:spacing w:before="0" w:after="0" w:line="276" w:lineRule="auto"/>
              <w:rPr>
                <w:rFonts w:ascii="Arial" w:hAnsi="Arial" w:cs="Arial"/>
              </w:rPr>
            </w:pPr>
            <w:r w:rsidRPr="009323A9">
              <w:rPr>
                <w:rFonts w:ascii="Arial" w:hAnsi="Arial" w:cs="Arial"/>
              </w:rPr>
              <w:t xml:space="preserve">No </w:t>
            </w:r>
            <w:r w:rsidRPr="009323A9">
              <w:rPr>
                <w:rFonts w:ascii="Arial" w:hAnsi="Arial" w:cs="Arial"/>
              </w:rPr>
              <w:sym w:font="Wingdings" w:char="F0A8"/>
            </w:r>
          </w:p>
        </w:tc>
      </w:tr>
      <w:tr w:rsidR="000C0C6C" w:rsidRPr="00DE617E" w14:paraId="100E0F48" w14:textId="77777777" w:rsidTr="009323A9">
        <w:tc>
          <w:tcPr>
            <w:tcW w:w="2830" w:type="dxa"/>
            <w:vMerge/>
          </w:tcPr>
          <w:p w14:paraId="24057F76" w14:textId="77777777" w:rsidR="000C0C6C" w:rsidRPr="009323A9" w:rsidRDefault="000C0C6C" w:rsidP="009323A9">
            <w:pPr>
              <w:keepNext/>
              <w:spacing w:before="0" w:after="0" w:line="276" w:lineRule="auto"/>
              <w:rPr>
                <w:rFonts w:ascii="Arial" w:hAnsi="Arial" w:cs="Arial"/>
              </w:rPr>
            </w:pPr>
          </w:p>
        </w:tc>
        <w:tc>
          <w:tcPr>
            <w:tcW w:w="6186" w:type="dxa"/>
            <w:gridSpan w:val="2"/>
          </w:tcPr>
          <w:p w14:paraId="01F7874C" w14:textId="77777777" w:rsidR="000C0C6C" w:rsidRPr="009323A9" w:rsidRDefault="000C0C6C" w:rsidP="009323A9">
            <w:pPr>
              <w:keepNext/>
              <w:spacing w:before="0" w:after="0" w:line="276" w:lineRule="auto"/>
              <w:rPr>
                <w:rFonts w:ascii="Arial" w:hAnsi="Arial" w:cs="Arial"/>
              </w:rPr>
            </w:pPr>
            <w:r w:rsidRPr="009323A9">
              <w:rPr>
                <w:rFonts w:ascii="Arial" w:hAnsi="Arial" w:cs="Arial"/>
              </w:rPr>
              <w:t>If Yes, describe:</w:t>
            </w:r>
          </w:p>
        </w:tc>
      </w:tr>
      <w:tr w:rsidR="000C0C6C" w:rsidRPr="00DE617E" w14:paraId="0812CF7A" w14:textId="77777777" w:rsidTr="009323A9">
        <w:tc>
          <w:tcPr>
            <w:tcW w:w="2830" w:type="dxa"/>
            <w:vMerge w:val="restart"/>
          </w:tcPr>
          <w:p w14:paraId="066CF822" w14:textId="7F9B0EFF" w:rsidR="000C0C6C" w:rsidRPr="009323A9" w:rsidRDefault="000C0C6C" w:rsidP="009323A9">
            <w:pPr>
              <w:keepNext/>
              <w:spacing w:before="0" w:after="0" w:line="276" w:lineRule="auto"/>
              <w:rPr>
                <w:rFonts w:ascii="Arial" w:hAnsi="Arial" w:cs="Arial"/>
              </w:rPr>
            </w:pPr>
            <w:r w:rsidRPr="009323A9">
              <w:rPr>
                <w:rFonts w:ascii="Arial" w:hAnsi="Arial" w:cs="Arial"/>
              </w:rPr>
              <w:t>Any visibly polluted water observed leaving the site</w:t>
            </w:r>
            <w:r w:rsidR="00870E0B">
              <w:rPr>
                <w:rFonts w:ascii="Arial" w:hAnsi="Arial" w:cs="Arial"/>
              </w:rPr>
              <w:t>?</w:t>
            </w:r>
          </w:p>
        </w:tc>
        <w:tc>
          <w:tcPr>
            <w:tcW w:w="3093" w:type="dxa"/>
          </w:tcPr>
          <w:p w14:paraId="1D77D299" w14:textId="77777777" w:rsidR="000C0C6C" w:rsidRPr="009323A9" w:rsidRDefault="000C0C6C" w:rsidP="009323A9">
            <w:pPr>
              <w:keepNext/>
              <w:spacing w:before="0" w:after="0" w:line="276" w:lineRule="auto"/>
              <w:rPr>
                <w:rFonts w:ascii="Arial" w:hAnsi="Arial" w:cs="Arial"/>
              </w:rPr>
            </w:pPr>
            <w:r w:rsidRPr="009323A9">
              <w:rPr>
                <w:rFonts w:ascii="Arial" w:hAnsi="Arial" w:cs="Arial"/>
              </w:rPr>
              <w:t xml:space="preserve">Yes </w:t>
            </w:r>
            <w:r w:rsidRPr="009323A9">
              <w:rPr>
                <w:rFonts w:ascii="Arial" w:hAnsi="Arial" w:cs="Arial"/>
              </w:rPr>
              <w:sym w:font="Wingdings" w:char="F0A8"/>
            </w:r>
          </w:p>
        </w:tc>
        <w:tc>
          <w:tcPr>
            <w:tcW w:w="3093" w:type="dxa"/>
          </w:tcPr>
          <w:p w14:paraId="18D6EB6F" w14:textId="77777777" w:rsidR="000C0C6C" w:rsidRPr="009323A9" w:rsidRDefault="000C0C6C" w:rsidP="009323A9">
            <w:pPr>
              <w:keepNext/>
              <w:spacing w:before="0" w:after="0" w:line="276" w:lineRule="auto"/>
              <w:rPr>
                <w:rFonts w:ascii="Arial" w:hAnsi="Arial" w:cs="Arial"/>
              </w:rPr>
            </w:pPr>
            <w:r w:rsidRPr="009323A9">
              <w:rPr>
                <w:rFonts w:ascii="Arial" w:hAnsi="Arial" w:cs="Arial"/>
              </w:rPr>
              <w:t xml:space="preserve">No </w:t>
            </w:r>
            <w:r w:rsidRPr="009323A9">
              <w:rPr>
                <w:rFonts w:ascii="Arial" w:hAnsi="Arial" w:cs="Arial"/>
              </w:rPr>
              <w:sym w:font="Wingdings" w:char="F0A8"/>
            </w:r>
          </w:p>
        </w:tc>
      </w:tr>
      <w:tr w:rsidR="000C0C6C" w:rsidRPr="00DE617E" w14:paraId="52E173CA" w14:textId="77777777" w:rsidTr="009323A9">
        <w:tc>
          <w:tcPr>
            <w:tcW w:w="2830" w:type="dxa"/>
            <w:vMerge/>
          </w:tcPr>
          <w:p w14:paraId="54AE401B" w14:textId="77777777" w:rsidR="000C0C6C" w:rsidRPr="009323A9" w:rsidRDefault="000C0C6C" w:rsidP="00462A6B">
            <w:pPr>
              <w:spacing w:before="0" w:after="0" w:line="276" w:lineRule="auto"/>
              <w:rPr>
                <w:rFonts w:ascii="Arial" w:hAnsi="Arial" w:cs="Arial"/>
              </w:rPr>
            </w:pPr>
          </w:p>
        </w:tc>
        <w:tc>
          <w:tcPr>
            <w:tcW w:w="6186" w:type="dxa"/>
            <w:gridSpan w:val="2"/>
          </w:tcPr>
          <w:p w14:paraId="3BDE1BE8" w14:textId="77777777" w:rsidR="000C0C6C" w:rsidRPr="009323A9" w:rsidRDefault="000C0C6C" w:rsidP="00462A6B">
            <w:pPr>
              <w:spacing w:before="0" w:after="0" w:line="276" w:lineRule="auto"/>
              <w:rPr>
                <w:rFonts w:ascii="Arial" w:hAnsi="Arial" w:cs="Arial"/>
              </w:rPr>
            </w:pPr>
            <w:r w:rsidRPr="009323A9">
              <w:rPr>
                <w:rFonts w:ascii="Arial" w:hAnsi="Arial" w:cs="Arial"/>
              </w:rPr>
              <w:t>If Yes, describe:</w:t>
            </w:r>
          </w:p>
        </w:tc>
      </w:tr>
      <w:tr w:rsidR="000C0C6C" w:rsidRPr="00DE617E" w14:paraId="6690BDD8" w14:textId="77777777" w:rsidTr="009323A9">
        <w:tc>
          <w:tcPr>
            <w:tcW w:w="2830" w:type="dxa"/>
            <w:vMerge w:val="restart"/>
          </w:tcPr>
          <w:p w14:paraId="2E23E46D" w14:textId="77777777" w:rsidR="000C0C6C" w:rsidRPr="009323A9" w:rsidRDefault="000C0C6C" w:rsidP="00462A6B">
            <w:pPr>
              <w:spacing w:before="0" w:after="0" w:line="276" w:lineRule="auto"/>
              <w:rPr>
                <w:rFonts w:ascii="Arial" w:hAnsi="Arial" w:cs="Arial"/>
              </w:rPr>
            </w:pPr>
            <w:r w:rsidRPr="009323A9">
              <w:rPr>
                <w:rFonts w:ascii="Arial" w:hAnsi="Arial" w:cs="Arial"/>
              </w:rPr>
              <w:t>Were samples taken?</w:t>
            </w:r>
          </w:p>
        </w:tc>
        <w:tc>
          <w:tcPr>
            <w:tcW w:w="3093" w:type="dxa"/>
          </w:tcPr>
          <w:p w14:paraId="31FEED7C" w14:textId="77777777" w:rsidR="000C0C6C" w:rsidRPr="009323A9" w:rsidRDefault="000C0C6C" w:rsidP="00462A6B">
            <w:pPr>
              <w:spacing w:before="0" w:after="0" w:line="276" w:lineRule="auto"/>
              <w:rPr>
                <w:rFonts w:ascii="Arial" w:hAnsi="Arial" w:cs="Arial"/>
              </w:rPr>
            </w:pPr>
            <w:r w:rsidRPr="009323A9">
              <w:rPr>
                <w:rFonts w:ascii="Arial" w:hAnsi="Arial" w:cs="Arial"/>
              </w:rPr>
              <w:t xml:space="preserve">Yes </w:t>
            </w:r>
            <w:r w:rsidRPr="009323A9">
              <w:rPr>
                <w:rFonts w:ascii="Arial" w:hAnsi="Arial" w:cs="Arial"/>
              </w:rPr>
              <w:sym w:font="Wingdings" w:char="F0A8"/>
            </w:r>
          </w:p>
        </w:tc>
        <w:tc>
          <w:tcPr>
            <w:tcW w:w="3093" w:type="dxa"/>
          </w:tcPr>
          <w:p w14:paraId="1BE97741" w14:textId="77777777" w:rsidR="000C0C6C" w:rsidRPr="009323A9" w:rsidRDefault="000C0C6C" w:rsidP="00462A6B">
            <w:pPr>
              <w:spacing w:before="0" w:after="0" w:line="276" w:lineRule="auto"/>
              <w:rPr>
                <w:rFonts w:ascii="Arial" w:hAnsi="Arial" w:cs="Arial"/>
              </w:rPr>
            </w:pPr>
            <w:r w:rsidRPr="009323A9">
              <w:rPr>
                <w:rFonts w:ascii="Arial" w:hAnsi="Arial" w:cs="Arial"/>
              </w:rPr>
              <w:t xml:space="preserve">No </w:t>
            </w:r>
            <w:r w:rsidRPr="009323A9">
              <w:rPr>
                <w:rFonts w:ascii="Arial" w:hAnsi="Arial" w:cs="Arial"/>
              </w:rPr>
              <w:sym w:font="Wingdings" w:char="F0A8"/>
            </w:r>
          </w:p>
        </w:tc>
      </w:tr>
      <w:tr w:rsidR="000C0C6C" w:rsidRPr="00DE617E" w14:paraId="560DD01B" w14:textId="77777777" w:rsidTr="009323A9">
        <w:tc>
          <w:tcPr>
            <w:tcW w:w="2830" w:type="dxa"/>
            <w:vMerge/>
          </w:tcPr>
          <w:p w14:paraId="59D00160" w14:textId="77777777" w:rsidR="000C0C6C" w:rsidRPr="009323A9" w:rsidRDefault="000C0C6C" w:rsidP="00462A6B">
            <w:pPr>
              <w:spacing w:before="0" w:after="0" w:line="276" w:lineRule="auto"/>
              <w:rPr>
                <w:rFonts w:ascii="Arial" w:hAnsi="Arial" w:cs="Arial"/>
              </w:rPr>
            </w:pPr>
          </w:p>
        </w:tc>
        <w:tc>
          <w:tcPr>
            <w:tcW w:w="6186" w:type="dxa"/>
            <w:gridSpan w:val="2"/>
          </w:tcPr>
          <w:p w14:paraId="1BD1AE06" w14:textId="77777777" w:rsidR="000C0C6C" w:rsidRPr="009323A9" w:rsidRDefault="000C0C6C" w:rsidP="00462A6B">
            <w:pPr>
              <w:spacing w:before="0" w:after="0" w:line="276" w:lineRule="auto"/>
              <w:rPr>
                <w:rFonts w:ascii="Arial" w:hAnsi="Arial" w:cs="Arial"/>
              </w:rPr>
            </w:pPr>
            <w:r w:rsidRPr="009323A9">
              <w:rPr>
                <w:rFonts w:ascii="Arial" w:hAnsi="Arial" w:cs="Arial"/>
              </w:rPr>
              <w:t>If Yes, describe:</w:t>
            </w:r>
          </w:p>
        </w:tc>
      </w:tr>
      <w:tr w:rsidR="000C0C6C" w:rsidRPr="00DE617E" w14:paraId="20EF5AF1" w14:textId="77777777" w:rsidTr="009323A9">
        <w:tc>
          <w:tcPr>
            <w:tcW w:w="2830" w:type="dxa"/>
            <w:vMerge w:val="restart"/>
          </w:tcPr>
          <w:p w14:paraId="6AF570ED" w14:textId="0DD25CC2" w:rsidR="000C0C6C" w:rsidRPr="009323A9" w:rsidRDefault="000C0C6C" w:rsidP="00462A6B">
            <w:pPr>
              <w:spacing w:before="0" w:after="0" w:line="276" w:lineRule="auto"/>
              <w:rPr>
                <w:rFonts w:ascii="Arial" w:hAnsi="Arial" w:cs="Arial"/>
              </w:rPr>
            </w:pPr>
            <w:r w:rsidRPr="009323A9">
              <w:rPr>
                <w:rFonts w:ascii="Arial" w:hAnsi="Arial" w:cs="Arial"/>
              </w:rPr>
              <w:t>Any visibly affected vegetation, stressed vegetation or dieback</w:t>
            </w:r>
            <w:r w:rsidR="00870E0B">
              <w:rPr>
                <w:rFonts w:ascii="Arial" w:hAnsi="Arial" w:cs="Arial"/>
              </w:rPr>
              <w:t>?</w:t>
            </w:r>
          </w:p>
        </w:tc>
        <w:tc>
          <w:tcPr>
            <w:tcW w:w="3093" w:type="dxa"/>
          </w:tcPr>
          <w:p w14:paraId="64FA1B1F" w14:textId="77777777" w:rsidR="000C0C6C" w:rsidRPr="009323A9" w:rsidRDefault="000C0C6C" w:rsidP="00462A6B">
            <w:pPr>
              <w:spacing w:before="0" w:after="0" w:line="276" w:lineRule="auto"/>
              <w:rPr>
                <w:rFonts w:ascii="Arial" w:hAnsi="Arial" w:cs="Arial"/>
              </w:rPr>
            </w:pPr>
            <w:r w:rsidRPr="009323A9">
              <w:rPr>
                <w:rFonts w:ascii="Arial" w:hAnsi="Arial" w:cs="Arial"/>
              </w:rPr>
              <w:t xml:space="preserve">Yes </w:t>
            </w:r>
            <w:r w:rsidRPr="009323A9">
              <w:rPr>
                <w:rFonts w:ascii="Arial" w:hAnsi="Arial" w:cs="Arial"/>
              </w:rPr>
              <w:sym w:font="Wingdings" w:char="F0A8"/>
            </w:r>
          </w:p>
        </w:tc>
        <w:tc>
          <w:tcPr>
            <w:tcW w:w="3093" w:type="dxa"/>
          </w:tcPr>
          <w:p w14:paraId="69EF6B2C" w14:textId="77777777" w:rsidR="000C0C6C" w:rsidRPr="009323A9" w:rsidRDefault="000C0C6C" w:rsidP="00462A6B">
            <w:pPr>
              <w:spacing w:before="0" w:after="0" w:line="276" w:lineRule="auto"/>
              <w:rPr>
                <w:rFonts w:ascii="Arial" w:hAnsi="Arial" w:cs="Arial"/>
              </w:rPr>
            </w:pPr>
            <w:r w:rsidRPr="009323A9">
              <w:rPr>
                <w:rFonts w:ascii="Arial" w:hAnsi="Arial" w:cs="Arial"/>
              </w:rPr>
              <w:t xml:space="preserve">No </w:t>
            </w:r>
            <w:r w:rsidRPr="009323A9">
              <w:rPr>
                <w:rFonts w:ascii="Arial" w:hAnsi="Arial" w:cs="Arial"/>
              </w:rPr>
              <w:sym w:font="Wingdings" w:char="F0A8"/>
            </w:r>
          </w:p>
        </w:tc>
      </w:tr>
      <w:tr w:rsidR="000C0C6C" w:rsidRPr="00DE617E" w14:paraId="3125F319" w14:textId="77777777" w:rsidTr="009323A9">
        <w:tc>
          <w:tcPr>
            <w:tcW w:w="2830" w:type="dxa"/>
            <w:vMerge/>
          </w:tcPr>
          <w:p w14:paraId="19808EDE" w14:textId="77777777" w:rsidR="000C0C6C" w:rsidRPr="009323A9" w:rsidRDefault="000C0C6C" w:rsidP="00462A6B">
            <w:pPr>
              <w:spacing w:before="0" w:after="0" w:line="276" w:lineRule="auto"/>
              <w:rPr>
                <w:rFonts w:ascii="Arial" w:hAnsi="Arial" w:cs="Arial"/>
              </w:rPr>
            </w:pPr>
          </w:p>
        </w:tc>
        <w:tc>
          <w:tcPr>
            <w:tcW w:w="6186" w:type="dxa"/>
            <w:gridSpan w:val="2"/>
          </w:tcPr>
          <w:p w14:paraId="73F5A0C7" w14:textId="77777777" w:rsidR="000C0C6C" w:rsidRPr="009323A9" w:rsidRDefault="000C0C6C" w:rsidP="00462A6B">
            <w:pPr>
              <w:spacing w:before="0" w:after="0" w:line="276" w:lineRule="auto"/>
              <w:rPr>
                <w:rFonts w:ascii="Arial" w:hAnsi="Arial" w:cs="Arial"/>
              </w:rPr>
            </w:pPr>
            <w:r w:rsidRPr="009323A9">
              <w:rPr>
                <w:rFonts w:ascii="Arial" w:hAnsi="Arial" w:cs="Arial"/>
              </w:rPr>
              <w:t>If Yes, describe and take photographs:</w:t>
            </w:r>
          </w:p>
        </w:tc>
      </w:tr>
      <w:tr w:rsidR="000C0C6C" w:rsidRPr="00DE617E" w14:paraId="34936C8A" w14:textId="77777777" w:rsidTr="009323A9">
        <w:tc>
          <w:tcPr>
            <w:tcW w:w="2830" w:type="dxa"/>
            <w:vMerge w:val="restart"/>
          </w:tcPr>
          <w:p w14:paraId="17EBC2DA" w14:textId="16623590" w:rsidR="000C0C6C" w:rsidRPr="009323A9" w:rsidRDefault="000C0C6C" w:rsidP="00462A6B">
            <w:pPr>
              <w:spacing w:before="0" w:after="0" w:line="276" w:lineRule="auto"/>
              <w:rPr>
                <w:rFonts w:ascii="Arial" w:hAnsi="Arial" w:cs="Arial"/>
              </w:rPr>
            </w:pPr>
            <w:r w:rsidRPr="009323A9">
              <w:rPr>
                <w:rFonts w:ascii="Arial" w:hAnsi="Arial" w:cs="Arial"/>
              </w:rPr>
              <w:t>Any significant odours (not from vent pipes or surface spills)</w:t>
            </w:r>
            <w:r w:rsidR="00870E0B">
              <w:rPr>
                <w:rFonts w:ascii="Arial" w:hAnsi="Arial" w:cs="Arial"/>
              </w:rPr>
              <w:t>?</w:t>
            </w:r>
          </w:p>
        </w:tc>
        <w:tc>
          <w:tcPr>
            <w:tcW w:w="3093" w:type="dxa"/>
          </w:tcPr>
          <w:p w14:paraId="4A9EE496" w14:textId="77777777" w:rsidR="000C0C6C" w:rsidRPr="009323A9" w:rsidRDefault="000C0C6C" w:rsidP="00462A6B">
            <w:pPr>
              <w:spacing w:before="0" w:after="0" w:line="276" w:lineRule="auto"/>
              <w:rPr>
                <w:rFonts w:ascii="Arial" w:hAnsi="Arial" w:cs="Arial"/>
              </w:rPr>
            </w:pPr>
            <w:r w:rsidRPr="009323A9">
              <w:rPr>
                <w:rFonts w:ascii="Arial" w:hAnsi="Arial" w:cs="Arial"/>
              </w:rPr>
              <w:t xml:space="preserve">Yes </w:t>
            </w:r>
            <w:r w:rsidRPr="009323A9">
              <w:rPr>
                <w:rFonts w:ascii="Arial" w:hAnsi="Arial" w:cs="Arial"/>
              </w:rPr>
              <w:sym w:font="Wingdings" w:char="F0A8"/>
            </w:r>
          </w:p>
        </w:tc>
        <w:tc>
          <w:tcPr>
            <w:tcW w:w="3093" w:type="dxa"/>
          </w:tcPr>
          <w:p w14:paraId="4CB41B98" w14:textId="77777777" w:rsidR="000C0C6C" w:rsidRPr="009323A9" w:rsidRDefault="000C0C6C" w:rsidP="00462A6B">
            <w:pPr>
              <w:spacing w:before="0" w:after="0" w:line="276" w:lineRule="auto"/>
              <w:rPr>
                <w:rFonts w:ascii="Arial" w:hAnsi="Arial" w:cs="Arial"/>
              </w:rPr>
            </w:pPr>
            <w:r w:rsidRPr="009323A9">
              <w:rPr>
                <w:rFonts w:ascii="Arial" w:hAnsi="Arial" w:cs="Arial"/>
              </w:rPr>
              <w:t xml:space="preserve">No </w:t>
            </w:r>
            <w:r w:rsidRPr="009323A9">
              <w:rPr>
                <w:rFonts w:ascii="Arial" w:hAnsi="Arial" w:cs="Arial"/>
              </w:rPr>
              <w:sym w:font="Wingdings" w:char="F0A8"/>
            </w:r>
          </w:p>
        </w:tc>
      </w:tr>
      <w:tr w:rsidR="000C0C6C" w:rsidRPr="00DE617E" w14:paraId="01F46A5E" w14:textId="77777777" w:rsidTr="009323A9">
        <w:tc>
          <w:tcPr>
            <w:tcW w:w="2830" w:type="dxa"/>
            <w:vMerge/>
          </w:tcPr>
          <w:p w14:paraId="16B7A734" w14:textId="77777777" w:rsidR="000C0C6C" w:rsidRPr="009323A9" w:rsidRDefault="000C0C6C" w:rsidP="00462A6B">
            <w:pPr>
              <w:spacing w:before="0" w:after="0" w:line="276" w:lineRule="auto"/>
              <w:rPr>
                <w:rFonts w:ascii="Arial" w:hAnsi="Arial" w:cs="Arial"/>
              </w:rPr>
            </w:pPr>
          </w:p>
        </w:tc>
        <w:tc>
          <w:tcPr>
            <w:tcW w:w="6186" w:type="dxa"/>
            <w:gridSpan w:val="2"/>
          </w:tcPr>
          <w:p w14:paraId="1E962ACB" w14:textId="77777777" w:rsidR="000C0C6C" w:rsidRPr="009323A9" w:rsidRDefault="000C0C6C" w:rsidP="00462A6B">
            <w:pPr>
              <w:spacing w:before="0" w:after="0" w:line="276" w:lineRule="auto"/>
              <w:rPr>
                <w:rFonts w:ascii="Arial" w:hAnsi="Arial" w:cs="Arial"/>
              </w:rPr>
            </w:pPr>
            <w:r w:rsidRPr="009323A9">
              <w:rPr>
                <w:rFonts w:ascii="Arial" w:hAnsi="Arial" w:cs="Arial"/>
              </w:rPr>
              <w:t>If Yes, describe:</w:t>
            </w:r>
          </w:p>
        </w:tc>
      </w:tr>
      <w:tr w:rsidR="000C0C6C" w:rsidRPr="00DE617E" w14:paraId="2C40F975" w14:textId="77777777" w:rsidTr="009323A9">
        <w:tc>
          <w:tcPr>
            <w:tcW w:w="2830" w:type="dxa"/>
          </w:tcPr>
          <w:p w14:paraId="18A1499B" w14:textId="77777777" w:rsidR="000C0C6C" w:rsidRPr="009323A9" w:rsidRDefault="000C0C6C" w:rsidP="00462A6B">
            <w:pPr>
              <w:spacing w:before="0" w:after="0" w:line="276" w:lineRule="auto"/>
              <w:rPr>
                <w:rFonts w:ascii="Arial" w:hAnsi="Arial" w:cs="Arial"/>
              </w:rPr>
            </w:pPr>
            <w:r w:rsidRPr="009323A9">
              <w:rPr>
                <w:rFonts w:ascii="Arial" w:hAnsi="Arial" w:cs="Arial"/>
              </w:rPr>
              <w:t>Wind direction and distance to closest residential premises</w:t>
            </w:r>
          </w:p>
        </w:tc>
        <w:tc>
          <w:tcPr>
            <w:tcW w:w="6186" w:type="dxa"/>
            <w:gridSpan w:val="2"/>
          </w:tcPr>
          <w:p w14:paraId="7E916E4A" w14:textId="77777777" w:rsidR="000C0C6C" w:rsidRPr="009323A9" w:rsidRDefault="000C0C6C" w:rsidP="00462A6B">
            <w:pPr>
              <w:spacing w:before="0" w:after="0" w:line="276" w:lineRule="auto"/>
              <w:rPr>
                <w:rFonts w:ascii="Arial" w:hAnsi="Arial" w:cs="Arial"/>
              </w:rPr>
            </w:pPr>
          </w:p>
        </w:tc>
      </w:tr>
      <w:tr w:rsidR="000C0C6C" w:rsidRPr="00DE617E" w14:paraId="64FA01CB" w14:textId="77777777" w:rsidTr="009323A9">
        <w:tc>
          <w:tcPr>
            <w:tcW w:w="2830" w:type="dxa"/>
          </w:tcPr>
          <w:p w14:paraId="53AEB89F" w14:textId="77777777" w:rsidR="000C0C6C" w:rsidRPr="009323A9" w:rsidRDefault="000C0C6C" w:rsidP="00462A6B">
            <w:pPr>
              <w:spacing w:before="0" w:after="0" w:line="276" w:lineRule="auto"/>
              <w:rPr>
                <w:rFonts w:ascii="Arial" w:hAnsi="Arial" w:cs="Arial"/>
                <w:b/>
              </w:rPr>
            </w:pPr>
            <w:r w:rsidRPr="009323A9">
              <w:rPr>
                <w:rFonts w:ascii="Arial" w:hAnsi="Arial" w:cs="Arial"/>
                <w:b/>
              </w:rPr>
              <w:t>Visual assessment</w:t>
            </w:r>
          </w:p>
        </w:tc>
        <w:tc>
          <w:tcPr>
            <w:tcW w:w="6186" w:type="dxa"/>
            <w:gridSpan w:val="2"/>
          </w:tcPr>
          <w:p w14:paraId="70ED91A9" w14:textId="77777777" w:rsidR="000C0C6C" w:rsidRPr="009323A9" w:rsidRDefault="000C0C6C" w:rsidP="00462A6B">
            <w:pPr>
              <w:spacing w:before="0" w:after="0" w:line="276" w:lineRule="auto"/>
              <w:rPr>
                <w:rFonts w:ascii="Arial" w:hAnsi="Arial" w:cs="Arial"/>
                <w:b/>
              </w:rPr>
            </w:pPr>
            <w:r w:rsidRPr="009323A9">
              <w:rPr>
                <w:rFonts w:ascii="Arial" w:hAnsi="Arial" w:cs="Arial"/>
                <w:b/>
              </w:rPr>
              <w:t>Details</w:t>
            </w:r>
          </w:p>
        </w:tc>
      </w:tr>
      <w:tr w:rsidR="000C0C6C" w:rsidRPr="00DE617E" w14:paraId="4BA620B7" w14:textId="77777777" w:rsidTr="009323A9">
        <w:tc>
          <w:tcPr>
            <w:tcW w:w="2830" w:type="dxa"/>
            <w:vMerge w:val="restart"/>
          </w:tcPr>
          <w:p w14:paraId="6623BD42" w14:textId="32754AB7" w:rsidR="000C0C6C" w:rsidRPr="009323A9" w:rsidRDefault="000C0C6C" w:rsidP="00462A6B">
            <w:pPr>
              <w:spacing w:before="0" w:after="0" w:line="276" w:lineRule="auto"/>
              <w:rPr>
                <w:rFonts w:ascii="Arial" w:hAnsi="Arial" w:cs="Arial"/>
              </w:rPr>
            </w:pPr>
            <w:r w:rsidRPr="009323A9">
              <w:rPr>
                <w:rFonts w:ascii="Arial" w:hAnsi="Arial" w:cs="Arial"/>
              </w:rPr>
              <w:t>Any signs of asbestos</w:t>
            </w:r>
            <w:r w:rsidR="000B393C">
              <w:rPr>
                <w:rFonts w:ascii="Arial" w:hAnsi="Arial" w:cs="Arial"/>
              </w:rPr>
              <w:t>-</w:t>
            </w:r>
            <w:r w:rsidRPr="009323A9">
              <w:rPr>
                <w:rFonts w:ascii="Arial" w:hAnsi="Arial" w:cs="Arial"/>
              </w:rPr>
              <w:t>containing material (</w:t>
            </w:r>
            <w:r w:rsidR="00870E0B">
              <w:rPr>
                <w:rFonts w:ascii="Arial" w:hAnsi="Arial" w:cs="Arial"/>
              </w:rPr>
              <w:t>t</w:t>
            </w:r>
            <w:r w:rsidRPr="009323A9">
              <w:rPr>
                <w:rFonts w:ascii="Arial" w:hAnsi="Arial" w:cs="Arial"/>
              </w:rPr>
              <w:t>ake appropriate action to isolate and use appropriate PPE)</w:t>
            </w:r>
            <w:r w:rsidR="00870E0B">
              <w:rPr>
                <w:rFonts w:ascii="Arial" w:hAnsi="Arial" w:cs="Arial"/>
              </w:rPr>
              <w:t>?</w:t>
            </w:r>
          </w:p>
        </w:tc>
        <w:tc>
          <w:tcPr>
            <w:tcW w:w="3093" w:type="dxa"/>
          </w:tcPr>
          <w:p w14:paraId="04207821" w14:textId="77777777" w:rsidR="000C0C6C" w:rsidRPr="009323A9" w:rsidRDefault="000C0C6C" w:rsidP="00462A6B">
            <w:pPr>
              <w:spacing w:before="0" w:after="0" w:line="276" w:lineRule="auto"/>
              <w:rPr>
                <w:rFonts w:ascii="Arial" w:hAnsi="Arial" w:cs="Arial"/>
              </w:rPr>
            </w:pPr>
            <w:r w:rsidRPr="009323A9">
              <w:rPr>
                <w:rFonts w:ascii="Arial" w:hAnsi="Arial" w:cs="Arial"/>
              </w:rPr>
              <w:t xml:space="preserve">Yes </w:t>
            </w:r>
            <w:r w:rsidRPr="009323A9">
              <w:rPr>
                <w:rFonts w:ascii="Arial" w:hAnsi="Arial" w:cs="Arial"/>
              </w:rPr>
              <w:sym w:font="Wingdings" w:char="F0A8"/>
            </w:r>
          </w:p>
        </w:tc>
        <w:tc>
          <w:tcPr>
            <w:tcW w:w="3093" w:type="dxa"/>
          </w:tcPr>
          <w:p w14:paraId="6CAD33B9" w14:textId="77777777" w:rsidR="000C0C6C" w:rsidRPr="009323A9" w:rsidRDefault="000C0C6C" w:rsidP="00462A6B">
            <w:pPr>
              <w:spacing w:before="0" w:after="0" w:line="276" w:lineRule="auto"/>
              <w:rPr>
                <w:rFonts w:ascii="Arial" w:hAnsi="Arial" w:cs="Arial"/>
              </w:rPr>
            </w:pPr>
            <w:r w:rsidRPr="009323A9">
              <w:rPr>
                <w:rFonts w:ascii="Arial" w:hAnsi="Arial" w:cs="Arial"/>
              </w:rPr>
              <w:t xml:space="preserve">No </w:t>
            </w:r>
            <w:r w:rsidRPr="009323A9">
              <w:rPr>
                <w:rFonts w:ascii="Arial" w:hAnsi="Arial" w:cs="Arial"/>
              </w:rPr>
              <w:sym w:font="Wingdings" w:char="F0A8"/>
            </w:r>
          </w:p>
        </w:tc>
      </w:tr>
      <w:tr w:rsidR="000C0C6C" w:rsidRPr="00DE617E" w14:paraId="4230FFE2" w14:textId="77777777" w:rsidTr="009323A9">
        <w:tc>
          <w:tcPr>
            <w:tcW w:w="2830" w:type="dxa"/>
            <w:vMerge/>
          </w:tcPr>
          <w:p w14:paraId="3F41E486" w14:textId="77777777" w:rsidR="000C0C6C" w:rsidRPr="009323A9" w:rsidRDefault="000C0C6C" w:rsidP="00462A6B">
            <w:pPr>
              <w:spacing w:before="0" w:after="0" w:line="276" w:lineRule="auto"/>
              <w:rPr>
                <w:rFonts w:ascii="Arial" w:hAnsi="Arial" w:cs="Arial"/>
              </w:rPr>
            </w:pPr>
          </w:p>
        </w:tc>
        <w:tc>
          <w:tcPr>
            <w:tcW w:w="6186" w:type="dxa"/>
            <w:gridSpan w:val="2"/>
          </w:tcPr>
          <w:p w14:paraId="5DE8AC90" w14:textId="77777777" w:rsidR="000C0C6C" w:rsidRPr="009323A9" w:rsidRDefault="000C0C6C" w:rsidP="00462A6B">
            <w:pPr>
              <w:spacing w:before="0" w:after="0" w:line="276" w:lineRule="auto"/>
              <w:rPr>
                <w:rFonts w:ascii="Arial" w:hAnsi="Arial" w:cs="Arial"/>
              </w:rPr>
            </w:pPr>
            <w:r w:rsidRPr="009323A9">
              <w:rPr>
                <w:rFonts w:ascii="Arial" w:hAnsi="Arial" w:cs="Arial"/>
              </w:rPr>
              <w:t>If Yes, describe and take photographs:</w:t>
            </w:r>
          </w:p>
        </w:tc>
      </w:tr>
      <w:tr w:rsidR="000C0C6C" w:rsidRPr="00DE617E" w14:paraId="4CF824C9" w14:textId="77777777" w:rsidTr="009323A9">
        <w:tc>
          <w:tcPr>
            <w:tcW w:w="9016" w:type="dxa"/>
            <w:gridSpan w:val="3"/>
          </w:tcPr>
          <w:p w14:paraId="6CD54655" w14:textId="441303E0" w:rsidR="000C0C6C" w:rsidRPr="009323A9" w:rsidRDefault="000C0C6C" w:rsidP="00462A6B">
            <w:pPr>
              <w:autoSpaceDE w:val="0"/>
              <w:autoSpaceDN w:val="0"/>
              <w:adjustRightInd w:val="0"/>
              <w:spacing w:before="0" w:after="0" w:line="276" w:lineRule="auto"/>
              <w:rPr>
                <w:rFonts w:ascii="Arial" w:hAnsi="Arial" w:cs="Arial"/>
                <w:color w:val="000000"/>
              </w:rPr>
            </w:pPr>
            <w:r w:rsidRPr="009323A9">
              <w:rPr>
                <w:rFonts w:ascii="Arial" w:hAnsi="Arial" w:cs="Arial"/>
                <w:b/>
                <w:bCs/>
                <w:color w:val="000000"/>
              </w:rPr>
              <w:t xml:space="preserve">Imported </w:t>
            </w:r>
            <w:r w:rsidR="00870E0B">
              <w:rPr>
                <w:rFonts w:ascii="Arial" w:hAnsi="Arial" w:cs="Arial"/>
                <w:b/>
                <w:bCs/>
                <w:color w:val="000000"/>
              </w:rPr>
              <w:t>m</w:t>
            </w:r>
            <w:r w:rsidRPr="009323A9">
              <w:rPr>
                <w:rFonts w:ascii="Arial" w:hAnsi="Arial" w:cs="Arial"/>
                <w:b/>
                <w:bCs/>
                <w:color w:val="000000"/>
              </w:rPr>
              <w:t xml:space="preserve">aterial / </w:t>
            </w:r>
            <w:r w:rsidR="00870E0B">
              <w:rPr>
                <w:rFonts w:ascii="Arial" w:hAnsi="Arial" w:cs="Arial"/>
                <w:b/>
                <w:bCs/>
                <w:color w:val="000000"/>
              </w:rPr>
              <w:t>f</w:t>
            </w:r>
            <w:r w:rsidRPr="009323A9">
              <w:rPr>
                <w:rFonts w:ascii="Arial" w:hAnsi="Arial" w:cs="Arial"/>
                <w:b/>
                <w:bCs/>
                <w:color w:val="000000"/>
              </w:rPr>
              <w:t>ill</w:t>
            </w:r>
          </w:p>
        </w:tc>
      </w:tr>
      <w:tr w:rsidR="000C0C6C" w:rsidRPr="00DE617E" w14:paraId="0BEA930E" w14:textId="77777777" w:rsidTr="009323A9">
        <w:tc>
          <w:tcPr>
            <w:tcW w:w="2830" w:type="dxa"/>
            <w:vMerge w:val="restart"/>
          </w:tcPr>
          <w:p w14:paraId="66A8213D" w14:textId="288891F3" w:rsidR="000C0C6C" w:rsidRPr="009323A9" w:rsidRDefault="000C0C6C" w:rsidP="00462A6B">
            <w:pPr>
              <w:spacing w:before="0" w:after="0" w:line="276" w:lineRule="auto"/>
              <w:rPr>
                <w:rFonts w:ascii="Arial" w:hAnsi="Arial" w:cs="Arial"/>
              </w:rPr>
            </w:pPr>
            <w:r w:rsidRPr="009323A9">
              <w:rPr>
                <w:rFonts w:ascii="Arial" w:hAnsi="Arial" w:cs="Arial"/>
              </w:rPr>
              <w:t>Fill or stockpiles present (mark on map</w:t>
            </w:r>
            <w:r w:rsidR="00870E0B" w:rsidRPr="009323A9">
              <w:rPr>
                <w:rFonts w:ascii="Arial" w:hAnsi="Arial" w:cs="Arial"/>
              </w:rPr>
              <w:t>)</w:t>
            </w:r>
            <w:r w:rsidR="00870E0B">
              <w:rPr>
                <w:rFonts w:ascii="Arial" w:hAnsi="Arial" w:cs="Arial"/>
              </w:rPr>
              <w:t>?</w:t>
            </w:r>
          </w:p>
        </w:tc>
        <w:tc>
          <w:tcPr>
            <w:tcW w:w="3093" w:type="dxa"/>
          </w:tcPr>
          <w:p w14:paraId="5B10026A" w14:textId="77777777" w:rsidR="000C0C6C" w:rsidRPr="009323A9" w:rsidRDefault="000C0C6C" w:rsidP="00462A6B">
            <w:pPr>
              <w:spacing w:before="0" w:after="0" w:line="276" w:lineRule="auto"/>
              <w:rPr>
                <w:rFonts w:ascii="Arial" w:hAnsi="Arial" w:cs="Arial"/>
              </w:rPr>
            </w:pPr>
            <w:r w:rsidRPr="009323A9">
              <w:rPr>
                <w:rFonts w:ascii="Arial" w:hAnsi="Arial" w:cs="Arial"/>
              </w:rPr>
              <w:t xml:space="preserve">Yes </w:t>
            </w:r>
            <w:r w:rsidRPr="009323A9">
              <w:rPr>
                <w:rFonts w:ascii="Arial" w:hAnsi="Arial" w:cs="Arial"/>
              </w:rPr>
              <w:sym w:font="Wingdings" w:char="F0A8"/>
            </w:r>
          </w:p>
        </w:tc>
        <w:tc>
          <w:tcPr>
            <w:tcW w:w="3093" w:type="dxa"/>
          </w:tcPr>
          <w:p w14:paraId="103993DF" w14:textId="77777777" w:rsidR="000C0C6C" w:rsidRPr="009323A9" w:rsidRDefault="000C0C6C" w:rsidP="00462A6B">
            <w:pPr>
              <w:spacing w:before="0" w:after="0" w:line="276" w:lineRule="auto"/>
              <w:rPr>
                <w:rFonts w:ascii="Arial" w:hAnsi="Arial" w:cs="Arial"/>
              </w:rPr>
            </w:pPr>
            <w:r w:rsidRPr="009323A9">
              <w:rPr>
                <w:rFonts w:ascii="Arial" w:hAnsi="Arial" w:cs="Arial"/>
              </w:rPr>
              <w:t xml:space="preserve">No </w:t>
            </w:r>
            <w:r w:rsidRPr="009323A9">
              <w:rPr>
                <w:rFonts w:ascii="Arial" w:hAnsi="Arial" w:cs="Arial"/>
              </w:rPr>
              <w:sym w:font="Wingdings" w:char="F0A8"/>
            </w:r>
          </w:p>
        </w:tc>
      </w:tr>
      <w:tr w:rsidR="000C0C6C" w:rsidRPr="00DE617E" w14:paraId="010733BF" w14:textId="77777777" w:rsidTr="009323A9">
        <w:tc>
          <w:tcPr>
            <w:tcW w:w="2830" w:type="dxa"/>
            <w:vMerge/>
          </w:tcPr>
          <w:p w14:paraId="411826AD" w14:textId="77777777" w:rsidR="000C0C6C" w:rsidRPr="009323A9" w:rsidRDefault="000C0C6C" w:rsidP="00462A6B">
            <w:pPr>
              <w:spacing w:before="0" w:after="0" w:line="276" w:lineRule="auto"/>
              <w:rPr>
                <w:rFonts w:ascii="Arial" w:hAnsi="Arial" w:cs="Arial"/>
              </w:rPr>
            </w:pPr>
          </w:p>
        </w:tc>
        <w:tc>
          <w:tcPr>
            <w:tcW w:w="6186" w:type="dxa"/>
            <w:gridSpan w:val="2"/>
          </w:tcPr>
          <w:p w14:paraId="5690833A" w14:textId="2486B232" w:rsidR="000C0C6C" w:rsidRPr="009323A9" w:rsidRDefault="000C0C6C" w:rsidP="00462A6B">
            <w:pPr>
              <w:spacing w:before="0" w:after="0" w:line="276" w:lineRule="auto"/>
              <w:rPr>
                <w:rFonts w:ascii="Arial" w:hAnsi="Arial" w:cs="Arial"/>
              </w:rPr>
            </w:pPr>
            <w:r w:rsidRPr="009323A9">
              <w:rPr>
                <w:rFonts w:ascii="Arial" w:hAnsi="Arial" w:cs="Arial"/>
              </w:rPr>
              <w:t xml:space="preserve">Look for disturbed terrain, lumpy or raised areas, </w:t>
            </w:r>
            <w:r w:rsidR="00870E0B">
              <w:rPr>
                <w:rFonts w:ascii="Arial" w:hAnsi="Arial" w:cs="Arial"/>
              </w:rPr>
              <w:t xml:space="preserve">and </w:t>
            </w:r>
            <w:r w:rsidRPr="009323A9">
              <w:rPr>
                <w:rFonts w:ascii="Arial" w:hAnsi="Arial" w:cs="Arial"/>
              </w:rPr>
              <w:t>disturbed vegetation</w:t>
            </w:r>
          </w:p>
        </w:tc>
      </w:tr>
      <w:tr w:rsidR="000C0C6C" w:rsidRPr="00DE617E" w14:paraId="0AAD32DB" w14:textId="77777777" w:rsidTr="009323A9">
        <w:tc>
          <w:tcPr>
            <w:tcW w:w="2830" w:type="dxa"/>
            <w:vMerge w:val="restart"/>
          </w:tcPr>
          <w:p w14:paraId="0C58DA8A" w14:textId="7A1B05F3" w:rsidR="000C0C6C" w:rsidRPr="009323A9" w:rsidRDefault="000C0C6C" w:rsidP="00462A6B">
            <w:pPr>
              <w:spacing w:before="0" w:after="0" w:line="276" w:lineRule="auto"/>
              <w:rPr>
                <w:rFonts w:ascii="Arial" w:hAnsi="Arial" w:cs="Arial"/>
              </w:rPr>
            </w:pPr>
            <w:r w:rsidRPr="009323A9">
              <w:rPr>
                <w:rFonts w:ascii="Arial" w:hAnsi="Arial" w:cs="Arial"/>
              </w:rPr>
              <w:t>Any evidence of disturbed ground</w:t>
            </w:r>
            <w:r w:rsidR="00870E0B">
              <w:rPr>
                <w:rFonts w:ascii="Arial" w:hAnsi="Arial" w:cs="Arial"/>
              </w:rPr>
              <w:t>?</w:t>
            </w:r>
          </w:p>
        </w:tc>
        <w:tc>
          <w:tcPr>
            <w:tcW w:w="3093" w:type="dxa"/>
          </w:tcPr>
          <w:p w14:paraId="47C4A3CB" w14:textId="77777777" w:rsidR="000C0C6C" w:rsidRPr="009323A9" w:rsidRDefault="000C0C6C" w:rsidP="00462A6B">
            <w:pPr>
              <w:spacing w:before="0" w:after="0" w:line="276" w:lineRule="auto"/>
              <w:rPr>
                <w:rFonts w:ascii="Arial" w:hAnsi="Arial" w:cs="Arial"/>
              </w:rPr>
            </w:pPr>
            <w:r w:rsidRPr="009323A9">
              <w:rPr>
                <w:rFonts w:ascii="Arial" w:hAnsi="Arial" w:cs="Arial"/>
              </w:rPr>
              <w:t xml:space="preserve">Yes </w:t>
            </w:r>
            <w:r w:rsidRPr="009323A9">
              <w:rPr>
                <w:rFonts w:ascii="Arial" w:hAnsi="Arial" w:cs="Arial"/>
              </w:rPr>
              <w:sym w:font="Wingdings" w:char="F0A8"/>
            </w:r>
          </w:p>
        </w:tc>
        <w:tc>
          <w:tcPr>
            <w:tcW w:w="3093" w:type="dxa"/>
          </w:tcPr>
          <w:p w14:paraId="5DCC88E9" w14:textId="77777777" w:rsidR="000C0C6C" w:rsidRPr="009323A9" w:rsidRDefault="000C0C6C" w:rsidP="00462A6B">
            <w:pPr>
              <w:spacing w:before="0" w:after="0" w:line="276" w:lineRule="auto"/>
              <w:rPr>
                <w:rFonts w:ascii="Arial" w:hAnsi="Arial" w:cs="Arial"/>
              </w:rPr>
            </w:pPr>
            <w:r w:rsidRPr="009323A9">
              <w:rPr>
                <w:rFonts w:ascii="Arial" w:hAnsi="Arial" w:cs="Arial"/>
              </w:rPr>
              <w:t xml:space="preserve">No </w:t>
            </w:r>
            <w:r w:rsidRPr="009323A9">
              <w:rPr>
                <w:rFonts w:ascii="Arial" w:hAnsi="Arial" w:cs="Arial"/>
              </w:rPr>
              <w:sym w:font="Wingdings" w:char="F0A8"/>
            </w:r>
          </w:p>
        </w:tc>
      </w:tr>
      <w:tr w:rsidR="000C0C6C" w:rsidRPr="00DE617E" w14:paraId="68DA9B41" w14:textId="77777777" w:rsidTr="009323A9">
        <w:tc>
          <w:tcPr>
            <w:tcW w:w="2830" w:type="dxa"/>
            <w:vMerge/>
          </w:tcPr>
          <w:p w14:paraId="3184B7BA" w14:textId="77777777" w:rsidR="000C0C6C" w:rsidRPr="009323A9" w:rsidRDefault="000C0C6C" w:rsidP="00462A6B">
            <w:pPr>
              <w:spacing w:before="0" w:after="0" w:line="276" w:lineRule="auto"/>
              <w:rPr>
                <w:rFonts w:ascii="Arial" w:hAnsi="Arial" w:cs="Arial"/>
              </w:rPr>
            </w:pPr>
          </w:p>
        </w:tc>
        <w:tc>
          <w:tcPr>
            <w:tcW w:w="6186" w:type="dxa"/>
            <w:gridSpan w:val="2"/>
          </w:tcPr>
          <w:p w14:paraId="4B892EF0" w14:textId="77777777" w:rsidR="000C0C6C" w:rsidRPr="009323A9" w:rsidRDefault="000C0C6C" w:rsidP="00462A6B">
            <w:pPr>
              <w:spacing w:before="0" w:after="0" w:line="276" w:lineRule="auto"/>
              <w:rPr>
                <w:rFonts w:ascii="Arial" w:hAnsi="Arial" w:cs="Arial"/>
              </w:rPr>
            </w:pPr>
            <w:r w:rsidRPr="009323A9">
              <w:rPr>
                <w:rFonts w:ascii="Arial" w:hAnsi="Arial" w:cs="Arial"/>
              </w:rPr>
              <w:t>If Yes, describe:</w:t>
            </w:r>
          </w:p>
        </w:tc>
      </w:tr>
      <w:tr w:rsidR="000C0C6C" w:rsidRPr="00DE617E" w14:paraId="3113820B" w14:textId="77777777" w:rsidTr="009323A9">
        <w:tc>
          <w:tcPr>
            <w:tcW w:w="2830" w:type="dxa"/>
            <w:vMerge w:val="restart"/>
          </w:tcPr>
          <w:p w14:paraId="2583064C" w14:textId="20F14219" w:rsidR="000C0C6C" w:rsidRPr="009323A9" w:rsidRDefault="000C0C6C" w:rsidP="00462A6B">
            <w:pPr>
              <w:spacing w:before="0" w:after="0" w:line="276" w:lineRule="auto"/>
              <w:rPr>
                <w:rFonts w:ascii="Arial" w:hAnsi="Arial" w:cs="Arial"/>
              </w:rPr>
            </w:pPr>
            <w:r w:rsidRPr="009323A9">
              <w:rPr>
                <w:rFonts w:ascii="Arial" w:hAnsi="Arial" w:cs="Arial"/>
              </w:rPr>
              <w:t>Evidence of settlement/subsidence</w:t>
            </w:r>
            <w:r w:rsidR="00870E0B">
              <w:rPr>
                <w:rFonts w:ascii="Arial" w:hAnsi="Arial" w:cs="Arial"/>
              </w:rPr>
              <w:t>?</w:t>
            </w:r>
          </w:p>
        </w:tc>
        <w:tc>
          <w:tcPr>
            <w:tcW w:w="3093" w:type="dxa"/>
          </w:tcPr>
          <w:p w14:paraId="2E956ADA" w14:textId="77777777" w:rsidR="000C0C6C" w:rsidRPr="009323A9" w:rsidRDefault="000C0C6C" w:rsidP="00462A6B">
            <w:pPr>
              <w:spacing w:before="0" w:after="0" w:line="276" w:lineRule="auto"/>
              <w:rPr>
                <w:rFonts w:ascii="Arial" w:hAnsi="Arial" w:cs="Arial"/>
              </w:rPr>
            </w:pPr>
            <w:r w:rsidRPr="009323A9">
              <w:rPr>
                <w:rFonts w:ascii="Arial" w:hAnsi="Arial" w:cs="Arial"/>
              </w:rPr>
              <w:t xml:space="preserve">Yes </w:t>
            </w:r>
            <w:r w:rsidRPr="009323A9">
              <w:rPr>
                <w:rFonts w:ascii="Arial" w:hAnsi="Arial" w:cs="Arial"/>
              </w:rPr>
              <w:sym w:font="Wingdings" w:char="F0A8"/>
            </w:r>
          </w:p>
        </w:tc>
        <w:tc>
          <w:tcPr>
            <w:tcW w:w="3093" w:type="dxa"/>
          </w:tcPr>
          <w:p w14:paraId="3530ED7C" w14:textId="77777777" w:rsidR="000C0C6C" w:rsidRPr="009323A9" w:rsidRDefault="000C0C6C" w:rsidP="00462A6B">
            <w:pPr>
              <w:spacing w:before="0" w:after="0" w:line="276" w:lineRule="auto"/>
              <w:rPr>
                <w:rFonts w:ascii="Arial" w:hAnsi="Arial" w:cs="Arial"/>
              </w:rPr>
            </w:pPr>
            <w:r w:rsidRPr="009323A9">
              <w:rPr>
                <w:rFonts w:ascii="Arial" w:hAnsi="Arial" w:cs="Arial"/>
              </w:rPr>
              <w:t xml:space="preserve">No </w:t>
            </w:r>
            <w:r w:rsidRPr="009323A9">
              <w:rPr>
                <w:rFonts w:ascii="Arial" w:hAnsi="Arial" w:cs="Arial"/>
              </w:rPr>
              <w:sym w:font="Wingdings" w:char="F0A8"/>
            </w:r>
          </w:p>
        </w:tc>
      </w:tr>
      <w:tr w:rsidR="000C0C6C" w:rsidRPr="00DE617E" w14:paraId="3090CB38" w14:textId="77777777" w:rsidTr="009323A9">
        <w:tc>
          <w:tcPr>
            <w:tcW w:w="2830" w:type="dxa"/>
            <w:vMerge/>
          </w:tcPr>
          <w:p w14:paraId="5470AB39" w14:textId="77777777" w:rsidR="000C0C6C" w:rsidRPr="009323A9" w:rsidRDefault="000C0C6C" w:rsidP="00462A6B">
            <w:pPr>
              <w:spacing w:before="0" w:after="0" w:line="276" w:lineRule="auto"/>
              <w:rPr>
                <w:rFonts w:ascii="Arial" w:hAnsi="Arial" w:cs="Arial"/>
              </w:rPr>
            </w:pPr>
          </w:p>
        </w:tc>
        <w:tc>
          <w:tcPr>
            <w:tcW w:w="6186" w:type="dxa"/>
            <w:gridSpan w:val="2"/>
          </w:tcPr>
          <w:p w14:paraId="016591A3" w14:textId="77777777" w:rsidR="000C0C6C" w:rsidRPr="009323A9" w:rsidRDefault="000C0C6C" w:rsidP="00462A6B">
            <w:pPr>
              <w:spacing w:before="0" w:after="0" w:line="276" w:lineRule="auto"/>
              <w:rPr>
                <w:rFonts w:ascii="Arial" w:hAnsi="Arial" w:cs="Arial"/>
              </w:rPr>
            </w:pPr>
            <w:r w:rsidRPr="009323A9">
              <w:rPr>
                <w:rFonts w:ascii="Arial" w:hAnsi="Arial" w:cs="Arial"/>
              </w:rPr>
              <w:t>If Yes, describe:</w:t>
            </w:r>
          </w:p>
        </w:tc>
      </w:tr>
      <w:tr w:rsidR="000C0C6C" w:rsidRPr="00DE617E" w14:paraId="53796D7A" w14:textId="77777777" w:rsidTr="009323A9">
        <w:tc>
          <w:tcPr>
            <w:tcW w:w="2830" w:type="dxa"/>
          </w:tcPr>
          <w:p w14:paraId="3DD0F53E" w14:textId="1E7B6A17" w:rsidR="000C0C6C" w:rsidRPr="009323A9" w:rsidRDefault="000C0C6C" w:rsidP="00462A6B">
            <w:pPr>
              <w:spacing w:before="0" w:after="0" w:line="276" w:lineRule="auto"/>
              <w:rPr>
                <w:rFonts w:ascii="Arial" w:hAnsi="Arial" w:cs="Arial"/>
              </w:rPr>
            </w:pPr>
            <w:r w:rsidRPr="009323A9">
              <w:rPr>
                <w:rFonts w:ascii="Arial" w:hAnsi="Arial" w:cs="Arial"/>
              </w:rPr>
              <w:t>Nature/distribution of fill/ stockpile/s</w:t>
            </w:r>
            <w:r w:rsidR="006B72C0">
              <w:rPr>
                <w:rFonts w:ascii="Arial" w:hAnsi="Arial" w:cs="Arial"/>
              </w:rPr>
              <w:t xml:space="preserve"> (</w:t>
            </w:r>
            <w:r w:rsidRPr="009323A9">
              <w:rPr>
                <w:rFonts w:ascii="Arial" w:hAnsi="Arial" w:cs="Arial"/>
              </w:rPr>
              <w:t>e.g.</w:t>
            </w:r>
            <w:r w:rsidR="006B72C0">
              <w:rPr>
                <w:rFonts w:ascii="Arial" w:hAnsi="Arial" w:cs="Arial"/>
              </w:rPr>
              <w:t>,</w:t>
            </w:r>
            <w:r w:rsidRPr="009323A9">
              <w:rPr>
                <w:rFonts w:ascii="Arial" w:hAnsi="Arial" w:cs="Arial"/>
              </w:rPr>
              <w:t xml:space="preserve"> </w:t>
            </w:r>
            <w:r w:rsidR="00870E0B">
              <w:rPr>
                <w:rFonts w:ascii="Arial" w:hAnsi="Arial" w:cs="Arial"/>
              </w:rPr>
              <w:t>w</w:t>
            </w:r>
            <w:r w:rsidRPr="009323A9">
              <w:rPr>
                <w:rFonts w:ascii="Arial" w:hAnsi="Arial" w:cs="Arial"/>
              </w:rPr>
              <w:t>hat was imported</w:t>
            </w:r>
            <w:r w:rsidR="00870E0B">
              <w:rPr>
                <w:rFonts w:ascii="Arial" w:hAnsi="Arial" w:cs="Arial"/>
              </w:rPr>
              <w:t>,</w:t>
            </w:r>
            <w:r w:rsidRPr="009323A9">
              <w:rPr>
                <w:rFonts w:ascii="Arial" w:hAnsi="Arial" w:cs="Arial"/>
              </w:rPr>
              <w:t xml:space="preserve"> and where was it applied?</w:t>
            </w:r>
            <w:r w:rsidR="006B72C0">
              <w:rPr>
                <w:rFonts w:ascii="Arial" w:hAnsi="Arial" w:cs="Arial"/>
              </w:rPr>
              <w:t>)</w:t>
            </w:r>
          </w:p>
        </w:tc>
        <w:tc>
          <w:tcPr>
            <w:tcW w:w="6186" w:type="dxa"/>
            <w:gridSpan w:val="2"/>
          </w:tcPr>
          <w:p w14:paraId="145D1EF6" w14:textId="7FA1C846" w:rsidR="000C0C6C" w:rsidRPr="009323A9" w:rsidRDefault="000C0C6C" w:rsidP="00462A6B">
            <w:pPr>
              <w:spacing w:before="0" w:after="0" w:line="276" w:lineRule="auto"/>
              <w:rPr>
                <w:rFonts w:ascii="Arial" w:hAnsi="Arial" w:cs="Arial"/>
              </w:rPr>
            </w:pPr>
            <w:r w:rsidRPr="009323A9">
              <w:rPr>
                <w:rFonts w:ascii="Arial" w:hAnsi="Arial" w:cs="Arial"/>
              </w:rPr>
              <w:t>e.g.</w:t>
            </w:r>
            <w:r w:rsidR="006B72C0">
              <w:rPr>
                <w:rFonts w:ascii="Arial" w:hAnsi="Arial" w:cs="Arial"/>
              </w:rPr>
              <w:t>,</w:t>
            </w:r>
            <w:r w:rsidRPr="009323A9">
              <w:rPr>
                <w:rFonts w:ascii="Arial" w:hAnsi="Arial" w:cs="Arial"/>
              </w:rPr>
              <w:t xml:space="preserve"> </w:t>
            </w:r>
            <w:r w:rsidR="00870E0B">
              <w:rPr>
                <w:rFonts w:ascii="Arial" w:hAnsi="Arial" w:cs="Arial"/>
              </w:rPr>
              <w:t>I</w:t>
            </w:r>
            <w:r w:rsidRPr="009323A9">
              <w:rPr>
                <w:rFonts w:ascii="Arial" w:hAnsi="Arial" w:cs="Arial"/>
              </w:rPr>
              <w:t>s there a s</w:t>
            </w:r>
            <w:r w:rsidR="00870E0B">
              <w:rPr>
                <w:rFonts w:ascii="Arial" w:hAnsi="Arial" w:cs="Arial"/>
              </w:rPr>
              <w:t xml:space="preserve">ection </w:t>
            </w:r>
            <w:r w:rsidRPr="009323A9">
              <w:rPr>
                <w:rFonts w:ascii="Arial" w:hAnsi="Arial" w:cs="Arial"/>
              </w:rPr>
              <w:t>143 notice?</w:t>
            </w:r>
          </w:p>
        </w:tc>
      </w:tr>
      <w:tr w:rsidR="000C0C6C" w:rsidRPr="00DE617E" w14:paraId="542A2479" w14:textId="77777777" w:rsidTr="009323A9">
        <w:tc>
          <w:tcPr>
            <w:tcW w:w="2830" w:type="dxa"/>
            <w:tcBorders>
              <w:bottom w:val="single" w:sz="4" w:space="0" w:color="auto"/>
            </w:tcBorders>
          </w:tcPr>
          <w:p w14:paraId="7469BE4E" w14:textId="04197282" w:rsidR="000C0C6C" w:rsidRPr="009323A9" w:rsidRDefault="000C0C6C" w:rsidP="00462A6B">
            <w:pPr>
              <w:spacing w:before="0" w:after="0" w:line="276" w:lineRule="auto"/>
              <w:rPr>
                <w:rFonts w:ascii="Arial" w:hAnsi="Arial" w:cs="Arial"/>
              </w:rPr>
            </w:pPr>
            <w:r w:rsidRPr="009323A9">
              <w:rPr>
                <w:rFonts w:ascii="Arial" w:hAnsi="Arial" w:cs="Arial"/>
              </w:rPr>
              <w:t xml:space="preserve">Is there documentation to support </w:t>
            </w:r>
            <w:r w:rsidR="00870E0B">
              <w:rPr>
                <w:rFonts w:ascii="Arial" w:hAnsi="Arial" w:cs="Arial"/>
              </w:rPr>
              <w:t>a r</w:t>
            </w:r>
            <w:r w:rsidRPr="009323A9">
              <w:rPr>
                <w:rFonts w:ascii="Arial" w:hAnsi="Arial" w:cs="Arial"/>
              </w:rPr>
              <w:t xml:space="preserve">esource </w:t>
            </w:r>
            <w:r w:rsidR="00870E0B">
              <w:rPr>
                <w:rFonts w:ascii="Arial" w:hAnsi="Arial" w:cs="Arial"/>
              </w:rPr>
              <w:t>r</w:t>
            </w:r>
            <w:r w:rsidRPr="009323A9">
              <w:rPr>
                <w:rFonts w:ascii="Arial" w:hAnsi="Arial" w:cs="Arial"/>
              </w:rPr>
              <w:t xml:space="preserve">ecovery </w:t>
            </w:r>
            <w:r w:rsidR="00870E0B">
              <w:rPr>
                <w:rFonts w:ascii="Arial" w:hAnsi="Arial" w:cs="Arial"/>
              </w:rPr>
              <w:t>e</w:t>
            </w:r>
            <w:r w:rsidRPr="009323A9">
              <w:rPr>
                <w:rFonts w:ascii="Arial" w:hAnsi="Arial" w:cs="Arial"/>
              </w:rPr>
              <w:t>xemption?</w:t>
            </w:r>
          </w:p>
        </w:tc>
        <w:tc>
          <w:tcPr>
            <w:tcW w:w="6186" w:type="dxa"/>
            <w:gridSpan w:val="2"/>
            <w:tcBorders>
              <w:bottom w:val="single" w:sz="4" w:space="0" w:color="auto"/>
            </w:tcBorders>
          </w:tcPr>
          <w:p w14:paraId="17B6A023" w14:textId="727DA241" w:rsidR="000C0C6C" w:rsidRPr="009323A9" w:rsidRDefault="000C0C6C" w:rsidP="00462A6B">
            <w:pPr>
              <w:spacing w:before="0" w:after="0" w:line="276" w:lineRule="auto"/>
              <w:rPr>
                <w:rFonts w:ascii="Arial" w:hAnsi="Arial" w:cs="Arial"/>
              </w:rPr>
            </w:pPr>
            <w:r w:rsidRPr="009323A9">
              <w:rPr>
                <w:rFonts w:ascii="Arial" w:hAnsi="Arial" w:cs="Arial"/>
              </w:rPr>
              <w:t>e.g.</w:t>
            </w:r>
            <w:r w:rsidR="00870E0B">
              <w:rPr>
                <w:rFonts w:ascii="Arial" w:hAnsi="Arial" w:cs="Arial"/>
              </w:rPr>
              <w:t>,</w:t>
            </w:r>
            <w:r w:rsidRPr="009323A9">
              <w:rPr>
                <w:rFonts w:ascii="Arial" w:hAnsi="Arial" w:cs="Arial"/>
              </w:rPr>
              <w:t xml:space="preserve"> </w:t>
            </w:r>
            <w:r w:rsidR="00870E0B">
              <w:rPr>
                <w:rFonts w:ascii="Arial" w:hAnsi="Arial" w:cs="Arial"/>
              </w:rPr>
              <w:t xml:space="preserve">a </w:t>
            </w:r>
            <w:r w:rsidRPr="009323A9">
              <w:rPr>
                <w:rFonts w:ascii="Arial" w:hAnsi="Arial" w:cs="Arial"/>
              </w:rPr>
              <w:t>VENM certificate or consultant waste classification letter</w:t>
            </w:r>
          </w:p>
        </w:tc>
      </w:tr>
      <w:tr w:rsidR="00870E0B" w:rsidRPr="00DE617E" w14:paraId="4855501B" w14:textId="77777777" w:rsidTr="009323A9">
        <w:trPr>
          <w:trHeight w:val="365"/>
        </w:trPr>
        <w:tc>
          <w:tcPr>
            <w:tcW w:w="2830" w:type="dxa"/>
            <w:vMerge w:val="restart"/>
            <w:tcBorders>
              <w:top w:val="single" w:sz="4" w:space="0" w:color="auto"/>
              <w:left w:val="single" w:sz="4" w:space="0" w:color="auto"/>
              <w:right w:val="single" w:sz="4" w:space="0" w:color="auto"/>
            </w:tcBorders>
          </w:tcPr>
          <w:p w14:paraId="6FC613EA" w14:textId="77777777" w:rsidR="00870E0B" w:rsidRPr="009323A9" w:rsidRDefault="00870E0B" w:rsidP="00870E0B">
            <w:pPr>
              <w:spacing w:before="0" w:after="0" w:line="276" w:lineRule="auto"/>
              <w:rPr>
                <w:rFonts w:ascii="Arial" w:hAnsi="Arial" w:cs="Arial"/>
              </w:rPr>
            </w:pPr>
            <w:r w:rsidRPr="009323A9">
              <w:rPr>
                <w:rFonts w:ascii="Arial" w:hAnsi="Arial" w:cs="Arial"/>
              </w:rPr>
              <w:t>Has any material been removed from the site?</w:t>
            </w:r>
          </w:p>
        </w:tc>
        <w:tc>
          <w:tcPr>
            <w:tcW w:w="3093" w:type="dxa"/>
            <w:tcBorders>
              <w:top w:val="single" w:sz="4" w:space="0" w:color="auto"/>
              <w:left w:val="single" w:sz="4" w:space="0" w:color="auto"/>
              <w:bottom w:val="single" w:sz="4" w:space="0" w:color="auto"/>
              <w:right w:val="single" w:sz="4" w:space="0" w:color="auto"/>
            </w:tcBorders>
          </w:tcPr>
          <w:p w14:paraId="0109713F" w14:textId="052037BD" w:rsidR="00870E0B" w:rsidRPr="00870E0B" w:rsidRDefault="00870E0B" w:rsidP="00870E0B">
            <w:pPr>
              <w:spacing w:before="0" w:after="0" w:line="276" w:lineRule="auto"/>
              <w:rPr>
                <w:rFonts w:ascii="Arial" w:hAnsi="Arial" w:cs="Arial"/>
              </w:rPr>
            </w:pPr>
            <w:r w:rsidRPr="00AC36BE">
              <w:rPr>
                <w:rFonts w:ascii="Arial" w:hAnsi="Arial" w:cs="Arial"/>
              </w:rPr>
              <w:t xml:space="preserve">Yes </w:t>
            </w:r>
            <w:r w:rsidRPr="00AC36BE">
              <w:rPr>
                <w:rFonts w:ascii="Arial" w:hAnsi="Arial" w:cs="Arial"/>
              </w:rPr>
              <w:sym w:font="Wingdings" w:char="F0A8"/>
            </w:r>
          </w:p>
        </w:tc>
        <w:tc>
          <w:tcPr>
            <w:tcW w:w="3093" w:type="dxa"/>
            <w:tcBorders>
              <w:top w:val="single" w:sz="4" w:space="0" w:color="auto"/>
              <w:left w:val="single" w:sz="4" w:space="0" w:color="auto"/>
              <w:bottom w:val="single" w:sz="4" w:space="0" w:color="auto"/>
              <w:right w:val="single" w:sz="4" w:space="0" w:color="auto"/>
            </w:tcBorders>
          </w:tcPr>
          <w:p w14:paraId="1CF6EFAC" w14:textId="5DF69211" w:rsidR="00870E0B" w:rsidRPr="009323A9" w:rsidRDefault="00870E0B" w:rsidP="00870E0B">
            <w:pPr>
              <w:spacing w:before="0" w:after="0" w:line="276" w:lineRule="auto"/>
              <w:rPr>
                <w:rFonts w:ascii="Arial" w:hAnsi="Arial" w:cs="Arial"/>
              </w:rPr>
            </w:pPr>
            <w:r w:rsidRPr="00AC36BE">
              <w:rPr>
                <w:rFonts w:ascii="Arial" w:hAnsi="Arial" w:cs="Arial"/>
              </w:rPr>
              <w:t xml:space="preserve">No </w:t>
            </w:r>
            <w:r w:rsidRPr="00AC36BE">
              <w:rPr>
                <w:rFonts w:ascii="Arial" w:hAnsi="Arial" w:cs="Arial"/>
              </w:rPr>
              <w:sym w:font="Wingdings" w:char="F0A8"/>
            </w:r>
          </w:p>
        </w:tc>
      </w:tr>
      <w:tr w:rsidR="00870E0B" w:rsidRPr="00DE617E" w14:paraId="09574749" w14:textId="77777777" w:rsidTr="00473ACC">
        <w:trPr>
          <w:trHeight w:val="364"/>
        </w:trPr>
        <w:tc>
          <w:tcPr>
            <w:tcW w:w="2830" w:type="dxa"/>
            <w:vMerge/>
            <w:tcBorders>
              <w:left w:val="single" w:sz="4" w:space="0" w:color="auto"/>
              <w:bottom w:val="single" w:sz="4" w:space="0" w:color="auto"/>
              <w:right w:val="single" w:sz="4" w:space="0" w:color="auto"/>
            </w:tcBorders>
          </w:tcPr>
          <w:p w14:paraId="3EBF03E6" w14:textId="77777777" w:rsidR="00870E0B" w:rsidRPr="00870E0B" w:rsidRDefault="00870E0B" w:rsidP="00870E0B">
            <w:pPr>
              <w:spacing w:before="0" w:after="0" w:line="276" w:lineRule="auto"/>
              <w:rPr>
                <w:rFonts w:ascii="Arial" w:hAnsi="Arial" w:cs="Arial"/>
              </w:rPr>
            </w:pPr>
          </w:p>
        </w:tc>
        <w:tc>
          <w:tcPr>
            <w:tcW w:w="6186" w:type="dxa"/>
            <w:gridSpan w:val="2"/>
            <w:tcBorders>
              <w:top w:val="single" w:sz="4" w:space="0" w:color="auto"/>
              <w:left w:val="single" w:sz="4" w:space="0" w:color="auto"/>
              <w:bottom w:val="single" w:sz="4" w:space="0" w:color="auto"/>
              <w:right w:val="single" w:sz="4" w:space="0" w:color="auto"/>
            </w:tcBorders>
          </w:tcPr>
          <w:p w14:paraId="4105749B" w14:textId="403DE2AC" w:rsidR="00870E0B" w:rsidRPr="00870E0B" w:rsidRDefault="00870E0B" w:rsidP="00870E0B">
            <w:pPr>
              <w:spacing w:before="0" w:after="0" w:line="276" w:lineRule="auto"/>
              <w:rPr>
                <w:rFonts w:ascii="Arial" w:hAnsi="Arial" w:cs="Arial"/>
              </w:rPr>
            </w:pPr>
            <w:r w:rsidRPr="00AC36BE">
              <w:rPr>
                <w:rFonts w:ascii="Arial" w:hAnsi="Arial" w:cs="Arial"/>
              </w:rPr>
              <w:t>If Yes, detail destination and waste classification documents</w:t>
            </w:r>
            <w:r>
              <w:rPr>
                <w:rFonts w:ascii="Arial" w:hAnsi="Arial" w:cs="Arial"/>
              </w:rPr>
              <w:t>:</w:t>
            </w:r>
          </w:p>
        </w:tc>
      </w:tr>
      <w:tr w:rsidR="00870E0B" w:rsidRPr="00DE617E" w14:paraId="42BA4AD6" w14:textId="77777777" w:rsidTr="009323A9">
        <w:tc>
          <w:tcPr>
            <w:tcW w:w="9016" w:type="dxa"/>
            <w:gridSpan w:val="3"/>
            <w:tcBorders>
              <w:top w:val="single" w:sz="4" w:space="0" w:color="auto"/>
              <w:left w:val="single" w:sz="4" w:space="0" w:color="auto"/>
              <w:bottom w:val="single" w:sz="4" w:space="0" w:color="auto"/>
              <w:right w:val="single" w:sz="4" w:space="0" w:color="auto"/>
            </w:tcBorders>
          </w:tcPr>
          <w:p w14:paraId="679E65F5" w14:textId="77777777" w:rsidR="00870E0B" w:rsidRPr="009323A9" w:rsidRDefault="00870E0B" w:rsidP="009323A9">
            <w:pPr>
              <w:keepNext/>
              <w:spacing w:before="0" w:after="0" w:line="276" w:lineRule="auto"/>
              <w:rPr>
                <w:rFonts w:ascii="Arial" w:hAnsi="Arial" w:cs="Arial"/>
                <w:b/>
              </w:rPr>
            </w:pPr>
            <w:r w:rsidRPr="009323A9">
              <w:rPr>
                <w:rFonts w:ascii="Arial" w:hAnsi="Arial" w:cs="Arial"/>
                <w:b/>
              </w:rPr>
              <w:lastRenderedPageBreak/>
              <w:t>Potential use and storage of chemicals</w:t>
            </w:r>
          </w:p>
        </w:tc>
      </w:tr>
      <w:tr w:rsidR="00870E0B" w:rsidRPr="00DE617E" w14:paraId="180EDD3B" w14:textId="77777777" w:rsidTr="009323A9">
        <w:tc>
          <w:tcPr>
            <w:tcW w:w="2830" w:type="dxa"/>
            <w:tcBorders>
              <w:top w:val="single" w:sz="4" w:space="0" w:color="auto"/>
            </w:tcBorders>
          </w:tcPr>
          <w:p w14:paraId="7FD5BD9E" w14:textId="504776BF" w:rsidR="00870E0B" w:rsidRPr="009323A9" w:rsidRDefault="00870E0B" w:rsidP="009323A9">
            <w:pPr>
              <w:keepNext/>
              <w:spacing w:before="0" w:after="0" w:line="276" w:lineRule="auto"/>
              <w:rPr>
                <w:rFonts w:ascii="Arial" w:hAnsi="Arial" w:cs="Arial"/>
              </w:rPr>
            </w:pPr>
            <w:r w:rsidRPr="009323A9">
              <w:rPr>
                <w:rFonts w:ascii="Arial" w:hAnsi="Arial" w:cs="Arial"/>
              </w:rPr>
              <w:t>Any presence of waste/chemical containers</w:t>
            </w:r>
            <w:r>
              <w:rPr>
                <w:rFonts w:ascii="Arial" w:hAnsi="Arial" w:cs="Arial"/>
              </w:rPr>
              <w:t>?</w:t>
            </w:r>
          </w:p>
        </w:tc>
        <w:tc>
          <w:tcPr>
            <w:tcW w:w="6186" w:type="dxa"/>
            <w:gridSpan w:val="2"/>
            <w:tcBorders>
              <w:top w:val="single" w:sz="4" w:space="0" w:color="auto"/>
            </w:tcBorders>
          </w:tcPr>
          <w:p w14:paraId="45D85A59" w14:textId="77777777" w:rsidR="00870E0B" w:rsidRPr="009323A9" w:rsidRDefault="00870E0B" w:rsidP="009323A9">
            <w:pPr>
              <w:keepNext/>
              <w:spacing w:before="0" w:after="0" w:line="276" w:lineRule="auto"/>
              <w:rPr>
                <w:rFonts w:ascii="Arial" w:hAnsi="Arial" w:cs="Arial"/>
              </w:rPr>
            </w:pPr>
          </w:p>
        </w:tc>
      </w:tr>
      <w:tr w:rsidR="00870E0B" w:rsidRPr="00DE617E" w14:paraId="0FC15915" w14:textId="77777777" w:rsidTr="009323A9">
        <w:tc>
          <w:tcPr>
            <w:tcW w:w="2830" w:type="dxa"/>
          </w:tcPr>
          <w:p w14:paraId="0D49CC32" w14:textId="77777777" w:rsidR="00870E0B" w:rsidRPr="009323A9" w:rsidRDefault="00870E0B" w:rsidP="009323A9">
            <w:pPr>
              <w:keepNext/>
              <w:spacing w:before="0" w:after="0" w:line="276" w:lineRule="auto"/>
              <w:rPr>
                <w:rFonts w:ascii="Arial" w:hAnsi="Arial" w:cs="Arial"/>
              </w:rPr>
            </w:pPr>
            <w:r w:rsidRPr="009323A9">
              <w:rPr>
                <w:rFonts w:ascii="Arial" w:hAnsi="Arial" w:cs="Arial"/>
              </w:rPr>
              <w:t>Details and condition of chemical storage area</w:t>
            </w:r>
          </w:p>
        </w:tc>
        <w:tc>
          <w:tcPr>
            <w:tcW w:w="6186" w:type="dxa"/>
            <w:gridSpan w:val="2"/>
          </w:tcPr>
          <w:p w14:paraId="632B50A3" w14:textId="77777777" w:rsidR="00870E0B" w:rsidRPr="009323A9" w:rsidRDefault="00870E0B" w:rsidP="009323A9">
            <w:pPr>
              <w:keepNext/>
              <w:spacing w:before="0" w:after="0" w:line="276" w:lineRule="auto"/>
              <w:rPr>
                <w:rFonts w:ascii="Arial" w:hAnsi="Arial" w:cs="Arial"/>
              </w:rPr>
            </w:pPr>
            <w:r w:rsidRPr="009323A9">
              <w:rPr>
                <w:rFonts w:ascii="Arial" w:hAnsi="Arial" w:cs="Arial"/>
              </w:rPr>
              <w:t>Concrete hardstand / bunded / isolated from rainfall / surface water flows?</w:t>
            </w:r>
          </w:p>
        </w:tc>
      </w:tr>
      <w:tr w:rsidR="00870E0B" w:rsidRPr="00DE617E" w14:paraId="728D5458" w14:textId="77777777" w:rsidTr="009323A9">
        <w:tc>
          <w:tcPr>
            <w:tcW w:w="2830" w:type="dxa"/>
          </w:tcPr>
          <w:p w14:paraId="07832245" w14:textId="77777777" w:rsidR="00870E0B" w:rsidRPr="009323A9" w:rsidRDefault="00870E0B" w:rsidP="009323A9">
            <w:pPr>
              <w:keepNext/>
              <w:spacing w:before="0" w:after="0" w:line="276" w:lineRule="auto"/>
              <w:rPr>
                <w:rFonts w:ascii="Arial" w:hAnsi="Arial" w:cs="Arial"/>
              </w:rPr>
            </w:pPr>
            <w:r w:rsidRPr="009323A9">
              <w:rPr>
                <w:rFonts w:ascii="Arial" w:hAnsi="Arial" w:cs="Arial"/>
              </w:rPr>
              <w:t>Location and condition of all visible features, including foundations, tanks, pits, well and bores</w:t>
            </w:r>
          </w:p>
        </w:tc>
        <w:tc>
          <w:tcPr>
            <w:tcW w:w="6186" w:type="dxa"/>
            <w:gridSpan w:val="2"/>
          </w:tcPr>
          <w:p w14:paraId="4CC667EA" w14:textId="77777777" w:rsidR="00870E0B" w:rsidRPr="009323A9" w:rsidRDefault="00870E0B" w:rsidP="009323A9">
            <w:pPr>
              <w:keepNext/>
              <w:spacing w:before="0" w:after="0" w:line="276" w:lineRule="auto"/>
              <w:rPr>
                <w:rFonts w:ascii="Arial" w:hAnsi="Arial" w:cs="Arial"/>
              </w:rPr>
            </w:pPr>
          </w:p>
        </w:tc>
      </w:tr>
      <w:tr w:rsidR="00870E0B" w:rsidRPr="00DE617E" w14:paraId="5ADDB442" w14:textId="77777777" w:rsidTr="009323A9">
        <w:tc>
          <w:tcPr>
            <w:tcW w:w="2830" w:type="dxa"/>
          </w:tcPr>
          <w:p w14:paraId="32E9BA17" w14:textId="60A34DA2" w:rsidR="00870E0B" w:rsidRPr="009323A9" w:rsidRDefault="00870E0B" w:rsidP="00870E0B">
            <w:pPr>
              <w:spacing w:before="0" w:after="0" w:line="276" w:lineRule="auto"/>
              <w:rPr>
                <w:rFonts w:ascii="Arial" w:hAnsi="Arial" w:cs="Arial"/>
              </w:rPr>
            </w:pPr>
            <w:r w:rsidRPr="009323A9">
              <w:rPr>
                <w:rFonts w:ascii="Arial" w:hAnsi="Arial" w:cs="Arial"/>
              </w:rPr>
              <w:t>Is an appropriate spill recovery kit on site</w:t>
            </w:r>
            <w:r>
              <w:rPr>
                <w:rFonts w:ascii="Arial" w:hAnsi="Arial" w:cs="Arial"/>
              </w:rPr>
              <w:t>?</w:t>
            </w:r>
          </w:p>
        </w:tc>
        <w:tc>
          <w:tcPr>
            <w:tcW w:w="3093" w:type="dxa"/>
          </w:tcPr>
          <w:p w14:paraId="4B94E397" w14:textId="77777777" w:rsidR="00870E0B" w:rsidRPr="009323A9" w:rsidRDefault="00870E0B" w:rsidP="00870E0B">
            <w:pPr>
              <w:spacing w:before="0" w:after="0" w:line="276" w:lineRule="auto"/>
              <w:rPr>
                <w:rFonts w:ascii="Arial" w:hAnsi="Arial" w:cs="Arial"/>
              </w:rPr>
            </w:pPr>
            <w:r w:rsidRPr="009323A9">
              <w:rPr>
                <w:rFonts w:ascii="Arial" w:hAnsi="Arial" w:cs="Arial"/>
              </w:rPr>
              <w:t xml:space="preserve">Yes </w:t>
            </w:r>
            <w:r w:rsidRPr="009323A9">
              <w:rPr>
                <w:rFonts w:ascii="Arial" w:hAnsi="Arial" w:cs="Arial"/>
              </w:rPr>
              <w:sym w:font="Wingdings" w:char="F0A8"/>
            </w:r>
          </w:p>
        </w:tc>
        <w:tc>
          <w:tcPr>
            <w:tcW w:w="3093" w:type="dxa"/>
          </w:tcPr>
          <w:p w14:paraId="29EBEC87" w14:textId="77777777" w:rsidR="00870E0B" w:rsidRPr="009323A9" w:rsidRDefault="00870E0B" w:rsidP="00870E0B">
            <w:pPr>
              <w:spacing w:before="0" w:after="0" w:line="276" w:lineRule="auto"/>
              <w:rPr>
                <w:rFonts w:ascii="Arial" w:hAnsi="Arial" w:cs="Arial"/>
              </w:rPr>
            </w:pPr>
            <w:r w:rsidRPr="009323A9">
              <w:rPr>
                <w:rFonts w:ascii="Arial" w:hAnsi="Arial" w:cs="Arial"/>
              </w:rPr>
              <w:t xml:space="preserve">No </w:t>
            </w:r>
            <w:r w:rsidRPr="009323A9">
              <w:rPr>
                <w:rFonts w:ascii="Arial" w:hAnsi="Arial" w:cs="Arial"/>
              </w:rPr>
              <w:sym w:font="Wingdings" w:char="F0A8"/>
            </w:r>
          </w:p>
        </w:tc>
      </w:tr>
      <w:tr w:rsidR="00870E0B" w:rsidRPr="00DE617E" w14:paraId="26C06616" w14:textId="77777777" w:rsidTr="009323A9">
        <w:tc>
          <w:tcPr>
            <w:tcW w:w="9016" w:type="dxa"/>
            <w:gridSpan w:val="3"/>
          </w:tcPr>
          <w:p w14:paraId="0659312E" w14:textId="77777777" w:rsidR="00870E0B" w:rsidRPr="009323A9" w:rsidRDefault="00870E0B" w:rsidP="00870E0B">
            <w:pPr>
              <w:spacing w:before="0" w:after="0" w:line="276" w:lineRule="auto"/>
              <w:rPr>
                <w:rFonts w:ascii="Arial" w:hAnsi="Arial" w:cs="Arial"/>
                <w:b/>
              </w:rPr>
            </w:pPr>
            <w:r w:rsidRPr="009323A9">
              <w:rPr>
                <w:rFonts w:ascii="Arial" w:hAnsi="Arial" w:cs="Arial"/>
                <w:b/>
              </w:rPr>
              <w:t>Potential for regulatory response</w:t>
            </w:r>
          </w:p>
        </w:tc>
      </w:tr>
      <w:tr w:rsidR="00870E0B" w:rsidRPr="00DE617E" w14:paraId="352077F9" w14:textId="77777777" w:rsidTr="009323A9">
        <w:tc>
          <w:tcPr>
            <w:tcW w:w="2830" w:type="dxa"/>
          </w:tcPr>
          <w:p w14:paraId="3E19328F" w14:textId="5E09C80F" w:rsidR="00870E0B" w:rsidRPr="009323A9" w:rsidRDefault="00870E0B" w:rsidP="00870E0B">
            <w:pPr>
              <w:spacing w:before="0" w:after="0" w:line="276" w:lineRule="auto"/>
              <w:rPr>
                <w:rFonts w:ascii="Arial" w:hAnsi="Arial" w:cs="Arial"/>
              </w:rPr>
            </w:pPr>
            <w:r w:rsidRPr="009323A9">
              <w:rPr>
                <w:rFonts w:ascii="Arial" w:hAnsi="Arial" w:cs="Arial"/>
              </w:rPr>
              <w:t>Is the contamination contained within the site</w:t>
            </w:r>
            <w:r>
              <w:rPr>
                <w:rFonts w:ascii="Arial" w:hAnsi="Arial" w:cs="Arial"/>
              </w:rPr>
              <w:t>?</w:t>
            </w:r>
          </w:p>
        </w:tc>
        <w:tc>
          <w:tcPr>
            <w:tcW w:w="6186" w:type="dxa"/>
            <w:gridSpan w:val="2"/>
          </w:tcPr>
          <w:p w14:paraId="67B5663F" w14:textId="77777777" w:rsidR="00870E0B" w:rsidRPr="009323A9" w:rsidRDefault="00870E0B" w:rsidP="00870E0B">
            <w:pPr>
              <w:spacing w:before="0" w:after="0" w:line="276" w:lineRule="auto"/>
              <w:rPr>
                <w:rFonts w:ascii="Arial" w:hAnsi="Arial" w:cs="Arial"/>
              </w:rPr>
            </w:pPr>
          </w:p>
        </w:tc>
      </w:tr>
      <w:tr w:rsidR="00870E0B" w:rsidRPr="00DE617E" w14:paraId="5DBCEBC9" w14:textId="77777777" w:rsidTr="009323A9">
        <w:tc>
          <w:tcPr>
            <w:tcW w:w="2830" w:type="dxa"/>
          </w:tcPr>
          <w:p w14:paraId="39A75350" w14:textId="73E62E4B" w:rsidR="00870E0B" w:rsidRPr="009323A9" w:rsidRDefault="00870E0B" w:rsidP="00870E0B">
            <w:pPr>
              <w:spacing w:before="0" w:after="0" w:line="276" w:lineRule="auto"/>
              <w:rPr>
                <w:rFonts w:ascii="Arial" w:hAnsi="Arial" w:cs="Arial"/>
              </w:rPr>
            </w:pPr>
            <w:r w:rsidRPr="009323A9">
              <w:rPr>
                <w:rFonts w:ascii="Arial" w:hAnsi="Arial" w:cs="Arial"/>
              </w:rPr>
              <w:t>Is there a potential for contamination to move offsite (soil, water or significant air)?</w:t>
            </w:r>
          </w:p>
        </w:tc>
        <w:tc>
          <w:tcPr>
            <w:tcW w:w="6186" w:type="dxa"/>
            <w:gridSpan w:val="2"/>
          </w:tcPr>
          <w:p w14:paraId="63340551" w14:textId="77777777" w:rsidR="00870E0B" w:rsidRPr="009323A9" w:rsidRDefault="00870E0B" w:rsidP="00870E0B">
            <w:pPr>
              <w:spacing w:before="0" w:after="0" w:line="276" w:lineRule="auto"/>
              <w:rPr>
                <w:rFonts w:ascii="Arial" w:hAnsi="Arial" w:cs="Arial"/>
              </w:rPr>
            </w:pPr>
          </w:p>
        </w:tc>
      </w:tr>
      <w:tr w:rsidR="00870E0B" w:rsidRPr="00DE617E" w14:paraId="7181D2D1" w14:textId="77777777" w:rsidTr="009323A9">
        <w:tc>
          <w:tcPr>
            <w:tcW w:w="2830" w:type="dxa"/>
          </w:tcPr>
          <w:p w14:paraId="33AE656C" w14:textId="608AE968" w:rsidR="00870E0B" w:rsidRPr="009323A9" w:rsidRDefault="00870E0B" w:rsidP="00870E0B">
            <w:pPr>
              <w:spacing w:before="0" w:after="0" w:line="276" w:lineRule="auto"/>
              <w:rPr>
                <w:rFonts w:ascii="Arial" w:hAnsi="Arial" w:cs="Arial"/>
              </w:rPr>
            </w:pPr>
            <w:r w:rsidRPr="009323A9">
              <w:rPr>
                <w:rFonts w:ascii="Arial" w:hAnsi="Arial" w:cs="Arial"/>
              </w:rPr>
              <w:t xml:space="preserve">Add any properties affected by actual or potential contamination to </w:t>
            </w:r>
            <w:r>
              <w:rPr>
                <w:rFonts w:ascii="Arial" w:hAnsi="Arial" w:cs="Arial"/>
              </w:rPr>
              <w:t>C</w:t>
            </w:r>
            <w:r w:rsidRPr="009323A9">
              <w:rPr>
                <w:rFonts w:ascii="Arial" w:hAnsi="Arial" w:cs="Arial"/>
              </w:rPr>
              <w:t>ouncil’s contaminated land register</w:t>
            </w:r>
          </w:p>
        </w:tc>
        <w:tc>
          <w:tcPr>
            <w:tcW w:w="6186" w:type="dxa"/>
            <w:gridSpan w:val="2"/>
          </w:tcPr>
          <w:p w14:paraId="4475AD30" w14:textId="77777777" w:rsidR="00870E0B" w:rsidRPr="009323A9" w:rsidRDefault="00870E0B" w:rsidP="00870E0B">
            <w:pPr>
              <w:spacing w:before="0" w:after="0" w:line="276" w:lineRule="auto"/>
              <w:rPr>
                <w:rFonts w:ascii="Arial" w:hAnsi="Arial" w:cs="Arial"/>
              </w:rPr>
            </w:pPr>
          </w:p>
        </w:tc>
      </w:tr>
      <w:tr w:rsidR="00870E0B" w:rsidRPr="00DE617E" w14:paraId="0221099E" w14:textId="77777777" w:rsidTr="009323A9">
        <w:tc>
          <w:tcPr>
            <w:tcW w:w="2830" w:type="dxa"/>
          </w:tcPr>
          <w:p w14:paraId="1C81879A" w14:textId="4B102FCF" w:rsidR="00870E0B" w:rsidRPr="009323A9" w:rsidRDefault="00870E0B" w:rsidP="00870E0B">
            <w:pPr>
              <w:spacing w:before="0" w:after="0" w:line="276" w:lineRule="auto"/>
              <w:rPr>
                <w:rFonts w:ascii="Arial" w:hAnsi="Arial" w:cs="Arial"/>
              </w:rPr>
            </w:pPr>
            <w:r w:rsidRPr="009323A9">
              <w:rPr>
                <w:rFonts w:ascii="Arial" w:hAnsi="Arial" w:cs="Arial"/>
              </w:rPr>
              <w:t xml:space="preserve">Does it trigger the duty to notify the EPA (under </w:t>
            </w:r>
            <w:r>
              <w:rPr>
                <w:rFonts w:ascii="Arial" w:hAnsi="Arial" w:cs="Arial"/>
              </w:rPr>
              <w:t xml:space="preserve">section </w:t>
            </w:r>
            <w:r w:rsidRPr="009323A9">
              <w:rPr>
                <w:rFonts w:ascii="Arial" w:hAnsi="Arial" w:cs="Arial"/>
              </w:rPr>
              <w:t xml:space="preserve">60 of the </w:t>
            </w:r>
            <w:r w:rsidRPr="009323A9">
              <w:rPr>
                <w:rFonts w:ascii="Arial" w:hAnsi="Arial" w:cs="Arial"/>
                <w:i/>
                <w:iCs/>
              </w:rPr>
              <w:t>CLM Act</w:t>
            </w:r>
            <w:r>
              <w:rPr>
                <w:rFonts w:ascii="Arial" w:hAnsi="Arial" w:cs="Arial"/>
              </w:rPr>
              <w:t>)</w:t>
            </w:r>
            <w:r w:rsidRPr="009323A9">
              <w:rPr>
                <w:rFonts w:ascii="Arial" w:hAnsi="Arial" w:cs="Arial"/>
              </w:rPr>
              <w:t xml:space="preserve"> or ARA </w:t>
            </w:r>
            <w:r>
              <w:rPr>
                <w:rFonts w:ascii="Arial" w:hAnsi="Arial" w:cs="Arial"/>
              </w:rPr>
              <w:t xml:space="preserve">(under </w:t>
            </w:r>
            <w:r w:rsidRPr="009323A9">
              <w:rPr>
                <w:rFonts w:ascii="Arial" w:hAnsi="Arial" w:cs="Arial"/>
              </w:rPr>
              <w:t xml:space="preserve">Part 5.7 </w:t>
            </w:r>
            <w:r>
              <w:rPr>
                <w:rFonts w:ascii="Arial" w:hAnsi="Arial" w:cs="Arial"/>
              </w:rPr>
              <w:t xml:space="preserve">of the </w:t>
            </w:r>
            <w:r w:rsidRPr="009323A9">
              <w:rPr>
                <w:rFonts w:ascii="Arial" w:hAnsi="Arial" w:cs="Arial"/>
                <w:i/>
                <w:iCs/>
              </w:rPr>
              <w:t>POEO Act</w:t>
            </w:r>
            <w:r w:rsidRPr="009323A9">
              <w:rPr>
                <w:rFonts w:ascii="Arial" w:hAnsi="Arial" w:cs="Arial"/>
              </w:rPr>
              <w:t>)</w:t>
            </w:r>
            <w:r>
              <w:rPr>
                <w:rFonts w:ascii="Arial" w:hAnsi="Arial" w:cs="Arial"/>
              </w:rPr>
              <w:t>?</w:t>
            </w:r>
          </w:p>
        </w:tc>
        <w:tc>
          <w:tcPr>
            <w:tcW w:w="6186" w:type="dxa"/>
            <w:gridSpan w:val="2"/>
          </w:tcPr>
          <w:p w14:paraId="303BD32C" w14:textId="77777777" w:rsidR="00870E0B" w:rsidRPr="009323A9" w:rsidRDefault="00870E0B" w:rsidP="00870E0B">
            <w:pPr>
              <w:spacing w:before="0" w:after="0" w:line="276" w:lineRule="auto"/>
              <w:rPr>
                <w:rFonts w:ascii="Arial" w:hAnsi="Arial" w:cs="Arial"/>
              </w:rPr>
            </w:pPr>
          </w:p>
        </w:tc>
      </w:tr>
      <w:tr w:rsidR="00870E0B" w:rsidRPr="00DE617E" w14:paraId="789D0D8F" w14:textId="77777777" w:rsidTr="009323A9">
        <w:tc>
          <w:tcPr>
            <w:tcW w:w="2830" w:type="dxa"/>
          </w:tcPr>
          <w:p w14:paraId="487AA294" w14:textId="4706F1F7" w:rsidR="00870E0B" w:rsidRPr="009323A9" w:rsidRDefault="00870E0B" w:rsidP="00870E0B">
            <w:pPr>
              <w:spacing w:before="0" w:after="0" w:line="276" w:lineRule="auto"/>
              <w:rPr>
                <w:rFonts w:ascii="Arial" w:hAnsi="Arial" w:cs="Arial"/>
              </w:rPr>
            </w:pPr>
            <w:r w:rsidRPr="009323A9">
              <w:rPr>
                <w:rFonts w:ascii="Arial" w:hAnsi="Arial" w:cs="Arial"/>
              </w:rPr>
              <w:t xml:space="preserve">Is </w:t>
            </w:r>
            <w:r>
              <w:rPr>
                <w:rFonts w:ascii="Arial" w:hAnsi="Arial" w:cs="Arial"/>
              </w:rPr>
              <w:t>C</w:t>
            </w:r>
            <w:r w:rsidRPr="009323A9">
              <w:rPr>
                <w:rFonts w:ascii="Arial" w:hAnsi="Arial" w:cs="Arial"/>
              </w:rPr>
              <w:t>ouncil aware of other pollution incidents at the site?</w:t>
            </w:r>
          </w:p>
        </w:tc>
        <w:tc>
          <w:tcPr>
            <w:tcW w:w="6186" w:type="dxa"/>
            <w:gridSpan w:val="2"/>
          </w:tcPr>
          <w:p w14:paraId="23BBD9BE" w14:textId="77777777" w:rsidR="00870E0B" w:rsidRPr="009323A9" w:rsidRDefault="00870E0B" w:rsidP="00870E0B">
            <w:pPr>
              <w:spacing w:before="0" w:after="0" w:line="276" w:lineRule="auto"/>
              <w:rPr>
                <w:rFonts w:ascii="Arial" w:hAnsi="Arial" w:cs="Arial"/>
              </w:rPr>
            </w:pPr>
          </w:p>
        </w:tc>
      </w:tr>
      <w:tr w:rsidR="00870E0B" w:rsidRPr="00DE617E" w14:paraId="6BFED2D8" w14:textId="77777777" w:rsidTr="009323A9">
        <w:tc>
          <w:tcPr>
            <w:tcW w:w="9016" w:type="dxa"/>
            <w:gridSpan w:val="3"/>
          </w:tcPr>
          <w:p w14:paraId="3C1E285A" w14:textId="77777777" w:rsidR="00870E0B" w:rsidRPr="009323A9" w:rsidRDefault="00870E0B" w:rsidP="00870E0B">
            <w:pPr>
              <w:spacing w:before="0" w:after="0" w:line="276" w:lineRule="auto"/>
              <w:rPr>
                <w:rFonts w:ascii="Arial" w:hAnsi="Arial" w:cs="Arial"/>
              </w:rPr>
            </w:pPr>
            <w:r w:rsidRPr="009323A9">
              <w:rPr>
                <w:rFonts w:ascii="Arial" w:hAnsi="Arial" w:cs="Arial"/>
                <w:b/>
                <w:bCs/>
              </w:rPr>
              <w:t>Other comments</w:t>
            </w:r>
          </w:p>
        </w:tc>
      </w:tr>
      <w:tr w:rsidR="00870E0B" w:rsidRPr="00DE617E" w14:paraId="224FAA45" w14:textId="77777777" w:rsidTr="009323A9">
        <w:tc>
          <w:tcPr>
            <w:tcW w:w="9016" w:type="dxa"/>
            <w:gridSpan w:val="3"/>
          </w:tcPr>
          <w:p w14:paraId="29EB939E" w14:textId="77777777" w:rsidR="00870E0B" w:rsidRPr="009323A9" w:rsidRDefault="00870E0B" w:rsidP="00870E0B">
            <w:pPr>
              <w:spacing w:before="0" w:after="0" w:line="276" w:lineRule="auto"/>
              <w:rPr>
                <w:rFonts w:ascii="Arial" w:hAnsi="Arial" w:cs="Arial"/>
              </w:rPr>
            </w:pPr>
          </w:p>
          <w:p w14:paraId="4D8AE4A5" w14:textId="77777777" w:rsidR="00870E0B" w:rsidRPr="009323A9" w:rsidRDefault="00870E0B" w:rsidP="00870E0B">
            <w:pPr>
              <w:spacing w:before="0" w:after="0" w:line="276" w:lineRule="auto"/>
              <w:rPr>
                <w:rFonts w:ascii="Arial" w:hAnsi="Arial" w:cs="Arial"/>
              </w:rPr>
            </w:pPr>
          </w:p>
          <w:p w14:paraId="64727C62" w14:textId="77777777" w:rsidR="00870E0B" w:rsidRPr="009323A9" w:rsidRDefault="00870E0B" w:rsidP="00870E0B">
            <w:pPr>
              <w:spacing w:before="0" w:after="0" w:line="276" w:lineRule="auto"/>
              <w:rPr>
                <w:rFonts w:ascii="Arial" w:hAnsi="Arial" w:cs="Arial"/>
              </w:rPr>
            </w:pPr>
          </w:p>
          <w:p w14:paraId="171AB1C4" w14:textId="77777777" w:rsidR="00870E0B" w:rsidRPr="009323A9" w:rsidRDefault="00870E0B" w:rsidP="00870E0B">
            <w:pPr>
              <w:spacing w:before="0" w:after="0" w:line="276" w:lineRule="auto"/>
              <w:rPr>
                <w:rFonts w:ascii="Arial" w:hAnsi="Arial" w:cs="Arial"/>
              </w:rPr>
            </w:pPr>
          </w:p>
          <w:p w14:paraId="762270D6" w14:textId="77777777" w:rsidR="00870E0B" w:rsidRPr="009323A9" w:rsidRDefault="00870E0B" w:rsidP="00870E0B">
            <w:pPr>
              <w:spacing w:before="0" w:after="0" w:line="276" w:lineRule="auto"/>
              <w:rPr>
                <w:rFonts w:ascii="Arial" w:hAnsi="Arial" w:cs="Arial"/>
              </w:rPr>
            </w:pPr>
          </w:p>
        </w:tc>
      </w:tr>
      <w:tr w:rsidR="00870E0B" w:rsidRPr="00DE617E" w14:paraId="595C60EA" w14:textId="77777777" w:rsidTr="009323A9">
        <w:tc>
          <w:tcPr>
            <w:tcW w:w="9016" w:type="dxa"/>
            <w:gridSpan w:val="3"/>
          </w:tcPr>
          <w:p w14:paraId="6543DB87" w14:textId="77777777" w:rsidR="00870E0B" w:rsidRPr="009323A9" w:rsidRDefault="00870E0B" w:rsidP="00870E0B">
            <w:pPr>
              <w:spacing w:before="0" w:after="0" w:line="276" w:lineRule="auto"/>
              <w:rPr>
                <w:rFonts w:ascii="Arial" w:hAnsi="Arial" w:cs="Arial"/>
                <w:b/>
              </w:rPr>
            </w:pPr>
            <w:r w:rsidRPr="009323A9">
              <w:rPr>
                <w:rFonts w:ascii="Arial" w:hAnsi="Arial" w:cs="Arial"/>
                <w:b/>
              </w:rPr>
              <w:t>Recommended actions</w:t>
            </w:r>
          </w:p>
          <w:p w14:paraId="7749A84D" w14:textId="77777777" w:rsidR="00870E0B" w:rsidRPr="009323A9" w:rsidRDefault="00870E0B" w:rsidP="00870E0B">
            <w:pPr>
              <w:spacing w:before="0" w:after="0" w:line="276" w:lineRule="auto"/>
              <w:rPr>
                <w:rFonts w:ascii="Arial" w:hAnsi="Arial" w:cs="Arial"/>
              </w:rPr>
            </w:pPr>
          </w:p>
          <w:p w14:paraId="5FCA7F24" w14:textId="77777777" w:rsidR="00870E0B" w:rsidRPr="009323A9" w:rsidRDefault="00870E0B" w:rsidP="00870E0B">
            <w:pPr>
              <w:spacing w:before="0" w:after="0" w:line="276" w:lineRule="auto"/>
              <w:rPr>
                <w:rFonts w:ascii="Arial" w:hAnsi="Arial" w:cs="Arial"/>
              </w:rPr>
            </w:pPr>
          </w:p>
          <w:p w14:paraId="767C7AF1" w14:textId="77777777" w:rsidR="00870E0B" w:rsidRPr="009323A9" w:rsidRDefault="00870E0B" w:rsidP="00870E0B">
            <w:pPr>
              <w:spacing w:before="0" w:after="0" w:line="276" w:lineRule="auto"/>
              <w:rPr>
                <w:rFonts w:ascii="Arial" w:hAnsi="Arial" w:cs="Arial"/>
              </w:rPr>
            </w:pPr>
          </w:p>
          <w:p w14:paraId="20855ADA" w14:textId="77777777" w:rsidR="00870E0B" w:rsidRPr="009323A9" w:rsidRDefault="00870E0B" w:rsidP="00870E0B">
            <w:pPr>
              <w:spacing w:before="0" w:after="0" w:line="276" w:lineRule="auto"/>
              <w:rPr>
                <w:rFonts w:ascii="Arial" w:hAnsi="Arial" w:cs="Arial"/>
              </w:rPr>
            </w:pPr>
          </w:p>
          <w:p w14:paraId="36FB14DE" w14:textId="77777777" w:rsidR="00870E0B" w:rsidRPr="009323A9" w:rsidRDefault="00870E0B" w:rsidP="00870E0B">
            <w:pPr>
              <w:spacing w:before="0" w:after="0" w:line="276" w:lineRule="auto"/>
              <w:rPr>
                <w:rFonts w:ascii="Arial" w:hAnsi="Arial" w:cs="Arial"/>
                <w:b/>
              </w:rPr>
            </w:pPr>
          </w:p>
        </w:tc>
      </w:tr>
    </w:tbl>
    <w:p w14:paraId="15547B0B" w14:textId="77777777" w:rsidR="00F1205C" w:rsidRDefault="00F1205C" w:rsidP="00DE617E">
      <w:pPr>
        <w:spacing w:before="0" w:after="160" w:line="259" w:lineRule="auto"/>
        <w:rPr>
          <w:rFonts w:ascii="Arial" w:hAnsi="Arial" w:cs="Arial"/>
          <w:b/>
          <w:bCs/>
          <w:kern w:val="2"/>
          <w:sz w:val="20"/>
          <w:szCs w:val="20"/>
          <w14:ligatures w14:val="standardContextual"/>
        </w:rPr>
      </w:pPr>
      <w:r>
        <w:br w:type="page"/>
      </w:r>
    </w:p>
    <w:p w14:paraId="4D125CEF" w14:textId="06EF1B34" w:rsidR="005777F6" w:rsidRDefault="005777F6" w:rsidP="00C57556">
      <w:pPr>
        <w:pStyle w:val="Heading1"/>
      </w:pPr>
      <w:r>
        <w:lastRenderedPageBreak/>
        <w:t>A</w:t>
      </w:r>
      <w:r w:rsidR="00C57556">
        <w:t>ppendix</w:t>
      </w:r>
      <w:r>
        <w:t xml:space="preserve"> E</w:t>
      </w:r>
      <w:bookmarkStart w:id="19" w:name="_Toc101882632"/>
      <w:r w:rsidR="00445D9A">
        <w:t xml:space="preserve"> – </w:t>
      </w:r>
      <w:r>
        <w:t xml:space="preserve">Asbestos </w:t>
      </w:r>
      <w:r w:rsidR="00445D9A">
        <w:t>l</w:t>
      </w:r>
      <w:r>
        <w:t>icence</w:t>
      </w:r>
      <w:bookmarkEnd w:id="19"/>
      <w:r w:rsidR="00870E0B">
        <w:t>s</w:t>
      </w:r>
    </w:p>
    <w:p w14:paraId="6FCECD43" w14:textId="01663F38" w:rsidR="00B173C9" w:rsidRDefault="00B173C9" w:rsidP="00C124A6">
      <w:pPr>
        <w:pStyle w:val="RAMJOBody"/>
      </w:pPr>
      <w:r>
        <w:t xml:space="preserve">The following information should assist Councils </w:t>
      </w:r>
      <w:r w:rsidR="00DA046B">
        <w:t xml:space="preserve">in </w:t>
      </w:r>
      <w:r>
        <w:t>determin</w:t>
      </w:r>
      <w:r w:rsidR="00DA046B">
        <w:t>ing</w:t>
      </w:r>
      <w:r>
        <w:t xml:space="preserve"> cases where </w:t>
      </w:r>
      <w:r w:rsidR="00F04D7C">
        <w:t>a</w:t>
      </w:r>
      <w:r>
        <w:t xml:space="preserve">sbestos </w:t>
      </w:r>
      <w:r w:rsidR="00F04D7C">
        <w:t>l</w:t>
      </w:r>
      <w:r>
        <w:t>icen</w:t>
      </w:r>
      <w:r w:rsidR="00870E0B">
        <w:t>s</w:t>
      </w:r>
      <w:r>
        <w:t>ing is required or not</w:t>
      </w:r>
      <w:r w:rsidR="007E515D">
        <w:t xml:space="preserve"> and under which circumstances</w:t>
      </w:r>
      <w:r>
        <w:t>.</w:t>
      </w:r>
    </w:p>
    <w:p w14:paraId="0578FD01" w14:textId="4A93F37A" w:rsidR="00C7515F" w:rsidRPr="00787D24" w:rsidRDefault="00C7515F" w:rsidP="00C124A6">
      <w:pPr>
        <w:pStyle w:val="RAMJOBody"/>
      </w:pPr>
      <w:r>
        <w:t xml:space="preserve">This information was obtained from </w:t>
      </w:r>
      <w:r w:rsidR="006F4CA8">
        <w:t xml:space="preserve">the </w:t>
      </w:r>
      <w:hyperlink r:id="rId25" w:history="1">
        <w:r w:rsidRPr="00870E0B">
          <w:rPr>
            <w:rStyle w:val="Hyperlink"/>
          </w:rPr>
          <w:t>SafeWork NSW website</w:t>
        </w:r>
      </w:hyperlink>
      <w:r w:rsidR="00C124A6">
        <w:t>.</w:t>
      </w:r>
      <w:r>
        <w:rPr>
          <w:rStyle w:val="FootnoteReference"/>
        </w:rPr>
        <w:footnoteReference w:id="7"/>
      </w:r>
    </w:p>
    <w:p w14:paraId="2E39E864" w14:textId="605B4929" w:rsidR="005777F6" w:rsidRDefault="005777F6" w:rsidP="009323A9">
      <w:pPr>
        <w:pStyle w:val="RAMJOFigI"/>
      </w:pPr>
      <w:r w:rsidRPr="004D4348">
        <w:rPr>
          <w:noProof/>
        </w:rPr>
        <w:drawing>
          <wp:inline distT="0" distB="0" distL="0" distR="0" wp14:anchorId="2912853C" wp14:editId="67125EA7">
            <wp:extent cx="5713730" cy="3806042"/>
            <wp:effectExtent l="0" t="0" r="1270" b="444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4562" b="6818"/>
                    <a:stretch/>
                  </pic:blipFill>
                  <pic:spPr bwMode="auto">
                    <a:xfrm>
                      <a:off x="0" y="0"/>
                      <a:ext cx="5744146" cy="3826303"/>
                    </a:xfrm>
                    <a:prstGeom prst="rect">
                      <a:avLst/>
                    </a:prstGeom>
                    <a:ln>
                      <a:noFill/>
                    </a:ln>
                    <a:extLst>
                      <a:ext uri="{53640926-AAD7-44D8-BBD7-CCE9431645EC}">
                        <a14:shadowObscured xmlns:a14="http://schemas.microsoft.com/office/drawing/2010/main"/>
                      </a:ext>
                    </a:extLst>
                  </pic:spPr>
                </pic:pic>
              </a:graphicData>
            </a:graphic>
          </wp:inline>
        </w:drawing>
      </w:r>
    </w:p>
    <w:p w14:paraId="480F8297" w14:textId="4806A37E" w:rsidR="005777F6" w:rsidRDefault="005777F6">
      <w:pPr>
        <w:spacing w:before="0" w:after="160" w:line="259" w:lineRule="auto"/>
      </w:pPr>
      <w:r>
        <w:br w:type="page"/>
      </w:r>
    </w:p>
    <w:p w14:paraId="736697CF" w14:textId="319BC5C2" w:rsidR="005777F6" w:rsidRDefault="005777F6" w:rsidP="00C57556">
      <w:pPr>
        <w:pStyle w:val="Heading1"/>
      </w:pPr>
      <w:r>
        <w:lastRenderedPageBreak/>
        <w:t>A</w:t>
      </w:r>
      <w:r w:rsidR="00DA6DA0">
        <w:t>ppendix</w:t>
      </w:r>
      <w:r w:rsidRPr="0031627D">
        <w:t xml:space="preserve"> </w:t>
      </w:r>
      <w:r>
        <w:t>F</w:t>
      </w:r>
      <w:r w:rsidR="00445D9A">
        <w:t xml:space="preserve"> – </w:t>
      </w:r>
      <w:r>
        <w:t xml:space="preserve">SafeWork NSW </w:t>
      </w:r>
      <w:r w:rsidR="00445D9A">
        <w:t>a</w:t>
      </w:r>
      <w:r>
        <w:t xml:space="preserve">sbestos </w:t>
      </w:r>
      <w:r w:rsidR="00445D9A">
        <w:t>and d</w:t>
      </w:r>
      <w:r>
        <w:t xml:space="preserve">emolition </w:t>
      </w:r>
      <w:r w:rsidR="00445D9A">
        <w:t>c</w:t>
      </w:r>
      <w:r w:rsidRPr="0031627D">
        <w:t>hecklist</w:t>
      </w:r>
    </w:p>
    <w:p w14:paraId="3FA98D10" w14:textId="4DD455E5" w:rsidR="00C7515F" w:rsidRDefault="00C7515F" w:rsidP="002A2BC8">
      <w:pPr>
        <w:pStyle w:val="RAMJOBody"/>
      </w:pPr>
      <w:r>
        <w:t xml:space="preserve">This checklist </w:t>
      </w:r>
      <w:r w:rsidR="00C3525B">
        <w:t>is useful</w:t>
      </w:r>
      <w:r w:rsidR="00870E0B">
        <w:t>,</w:t>
      </w:r>
      <w:r w:rsidR="00C3525B">
        <w:t xml:space="preserve"> as it lists a variety of considerations relating to demolitions and particularly where asbestos is involved. It lists references to the </w:t>
      </w:r>
      <w:r w:rsidR="00870E0B" w:rsidRPr="00EF4BB5">
        <w:rPr>
          <w:i/>
          <w:iCs/>
        </w:rPr>
        <w:t>W</w:t>
      </w:r>
      <w:r w:rsidR="00C3525B" w:rsidRPr="00EF4BB5">
        <w:rPr>
          <w:i/>
          <w:iCs/>
        </w:rPr>
        <w:t xml:space="preserve">ork </w:t>
      </w:r>
      <w:r w:rsidR="00870E0B" w:rsidRPr="00EF4BB5">
        <w:rPr>
          <w:i/>
          <w:iCs/>
        </w:rPr>
        <w:t>H</w:t>
      </w:r>
      <w:r w:rsidR="00C3525B" w:rsidRPr="00EF4BB5">
        <w:rPr>
          <w:i/>
          <w:iCs/>
        </w:rPr>
        <w:t xml:space="preserve">ealth </w:t>
      </w:r>
      <w:r w:rsidR="00870E0B" w:rsidRPr="00EF4BB5">
        <w:rPr>
          <w:i/>
          <w:iCs/>
        </w:rPr>
        <w:t>and</w:t>
      </w:r>
      <w:r w:rsidR="00C3525B" w:rsidRPr="00EF4BB5">
        <w:rPr>
          <w:i/>
          <w:iCs/>
        </w:rPr>
        <w:t xml:space="preserve"> </w:t>
      </w:r>
      <w:r w:rsidR="00870E0B" w:rsidRPr="00EF4BB5">
        <w:rPr>
          <w:i/>
          <w:iCs/>
        </w:rPr>
        <w:t>S</w:t>
      </w:r>
      <w:r w:rsidR="00C3525B" w:rsidRPr="00EF4BB5">
        <w:rPr>
          <w:i/>
          <w:iCs/>
        </w:rPr>
        <w:t xml:space="preserve">afety </w:t>
      </w:r>
      <w:r w:rsidR="00870E0B" w:rsidRPr="00EF4BB5">
        <w:rPr>
          <w:i/>
          <w:iCs/>
        </w:rPr>
        <w:t>R</w:t>
      </w:r>
      <w:r w:rsidR="00C3525B" w:rsidRPr="00EF4BB5">
        <w:rPr>
          <w:i/>
          <w:iCs/>
        </w:rPr>
        <w:t xml:space="preserve">egulation </w:t>
      </w:r>
      <w:r w:rsidR="00870E0B" w:rsidRPr="00EF4BB5">
        <w:rPr>
          <w:i/>
          <w:iCs/>
        </w:rPr>
        <w:t>2017</w:t>
      </w:r>
      <w:r w:rsidR="00870E0B">
        <w:t xml:space="preserve"> (</w:t>
      </w:r>
      <w:r w:rsidR="00870E0B" w:rsidRPr="00EF4BB5">
        <w:rPr>
          <w:i/>
          <w:iCs/>
        </w:rPr>
        <w:t>WHS Regulation</w:t>
      </w:r>
      <w:r w:rsidR="00870E0B">
        <w:t xml:space="preserve">) </w:t>
      </w:r>
      <w:r w:rsidR="00C3525B">
        <w:t xml:space="preserve">and </w:t>
      </w:r>
      <w:r>
        <w:t xml:space="preserve">was obtained from </w:t>
      </w:r>
      <w:hyperlink r:id="rId27" w:history="1">
        <w:r w:rsidRPr="00870E0B">
          <w:rPr>
            <w:rStyle w:val="Hyperlink"/>
          </w:rPr>
          <w:t>SafeWork NSW’s website</w:t>
        </w:r>
      </w:hyperlink>
      <w:r>
        <w:t>.</w:t>
      </w:r>
      <w:r>
        <w:rPr>
          <w:rStyle w:val="FootnoteReference"/>
        </w:rPr>
        <w:footnoteReference w:id="8"/>
      </w:r>
    </w:p>
    <w:tbl>
      <w:tblPr>
        <w:tblW w:w="0" w:type="auto"/>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817"/>
        <w:gridCol w:w="1134"/>
        <w:gridCol w:w="283"/>
        <w:gridCol w:w="284"/>
        <w:gridCol w:w="2502"/>
      </w:tblGrid>
      <w:tr w:rsidR="00DE617E" w:rsidRPr="00870E0B" w14:paraId="6349DACF" w14:textId="77777777" w:rsidTr="00EF4BB5">
        <w:tc>
          <w:tcPr>
            <w:tcW w:w="9020" w:type="dxa"/>
            <w:gridSpan w:val="5"/>
            <w:tcBorders>
              <w:top w:val="single" w:sz="2" w:space="0" w:color="000000"/>
              <w:left w:val="single" w:sz="2" w:space="0" w:color="000000"/>
              <w:bottom w:val="single" w:sz="2" w:space="0" w:color="000000"/>
              <w:right w:val="single" w:sz="2" w:space="0" w:color="000000"/>
            </w:tcBorders>
            <w:shd w:val="clear" w:color="auto" w:fill="001E63"/>
            <w:vAlign w:val="center"/>
          </w:tcPr>
          <w:p w14:paraId="59927971" w14:textId="34D92015" w:rsidR="00DE617E" w:rsidRPr="00EF4BB5" w:rsidRDefault="00DE617E" w:rsidP="00DE617E">
            <w:pPr>
              <w:spacing w:before="100" w:beforeAutospacing="1" w:after="100" w:afterAutospacing="1"/>
              <w:rPr>
                <w:rFonts w:ascii="Arial" w:eastAsia="Times New Roman" w:hAnsi="Arial" w:cs="Arial"/>
                <w:b/>
                <w:bCs/>
                <w:sz w:val="30"/>
                <w:szCs w:val="30"/>
                <w:lang w:eastAsia="en-GB"/>
              </w:rPr>
            </w:pPr>
            <w:r w:rsidRPr="00EF4BB5">
              <w:rPr>
                <w:rFonts w:ascii="Arial" w:eastAsia="Times New Roman" w:hAnsi="Arial" w:cs="Arial"/>
                <w:color w:val="FFFFFF"/>
                <w:sz w:val="30"/>
                <w:szCs w:val="30"/>
                <w:lang w:eastAsia="en-GB"/>
              </w:rPr>
              <w:t xml:space="preserve">Asbestos Removal Checklist </w:t>
            </w:r>
          </w:p>
        </w:tc>
      </w:tr>
      <w:tr w:rsidR="00DE617E" w:rsidRPr="00870E0B" w14:paraId="0A7B6636" w14:textId="77777777" w:rsidTr="00EF4BB5">
        <w:tc>
          <w:tcPr>
            <w:tcW w:w="9020" w:type="dxa"/>
            <w:gridSpan w:val="5"/>
            <w:tcBorders>
              <w:top w:val="single" w:sz="2" w:space="0" w:color="000000"/>
              <w:left w:val="single" w:sz="2" w:space="0" w:color="000000"/>
              <w:bottom w:val="single" w:sz="2" w:space="0" w:color="000000"/>
              <w:right w:val="single" w:sz="2" w:space="0" w:color="000000"/>
            </w:tcBorders>
            <w:shd w:val="clear" w:color="auto" w:fill="auto"/>
            <w:vAlign w:val="center"/>
          </w:tcPr>
          <w:p w14:paraId="1AF6D5F9" w14:textId="481B1D46" w:rsidR="00DE617E" w:rsidRPr="00EF4BB5" w:rsidRDefault="00DE617E" w:rsidP="00DE617E">
            <w:pPr>
              <w:spacing w:before="100" w:beforeAutospacing="1" w:after="100" w:afterAutospacing="1"/>
              <w:rPr>
                <w:rFonts w:ascii="Arial" w:eastAsia="Times New Roman" w:hAnsi="Arial" w:cs="Arial"/>
                <w:b/>
                <w:bCs/>
                <w:sz w:val="20"/>
                <w:szCs w:val="20"/>
                <w:lang w:eastAsia="en-GB"/>
              </w:rPr>
            </w:pPr>
            <w:r w:rsidRPr="00EF4BB5">
              <w:rPr>
                <w:rFonts w:ascii="Arial" w:eastAsia="Times New Roman" w:hAnsi="Arial" w:cs="Arial"/>
                <w:color w:val="001E63"/>
                <w:sz w:val="24"/>
                <w:szCs w:val="24"/>
                <w:lang w:eastAsia="en-GB"/>
              </w:rPr>
              <w:t xml:space="preserve">This checklist can be used as a tool to assist licensed asbestos removalists meet their regulatory obligations and includes key references to the relevant legislation. </w:t>
            </w:r>
          </w:p>
        </w:tc>
      </w:tr>
      <w:tr w:rsidR="00DE617E" w:rsidRPr="00870E0B" w14:paraId="1CEB5A96" w14:textId="77777777" w:rsidTr="00EF4BB5">
        <w:tc>
          <w:tcPr>
            <w:tcW w:w="9020" w:type="dxa"/>
            <w:gridSpan w:val="5"/>
            <w:tcBorders>
              <w:top w:val="single" w:sz="2" w:space="0" w:color="000000"/>
              <w:left w:val="single" w:sz="2" w:space="0" w:color="000000"/>
              <w:bottom w:val="single" w:sz="2" w:space="0" w:color="000000"/>
              <w:right w:val="single" w:sz="2" w:space="0" w:color="000000"/>
            </w:tcBorders>
            <w:shd w:val="clear" w:color="auto" w:fill="C9D3D6"/>
            <w:vAlign w:val="center"/>
            <w:hideMark/>
          </w:tcPr>
          <w:p w14:paraId="350BB354" w14:textId="77777777" w:rsidR="00DE617E" w:rsidRPr="00EF4BB5" w:rsidRDefault="00DE617E" w:rsidP="00E55ED5">
            <w:pPr>
              <w:spacing w:before="100" w:beforeAutospacing="1" w:after="100" w:afterAutospacing="1"/>
              <w:rPr>
                <w:rFonts w:ascii="Arial" w:eastAsia="Times New Roman" w:hAnsi="Arial" w:cs="Arial"/>
                <w:sz w:val="24"/>
                <w:szCs w:val="24"/>
                <w:lang w:eastAsia="en-GB"/>
              </w:rPr>
            </w:pPr>
            <w:r w:rsidRPr="00EF4BB5">
              <w:rPr>
                <w:rFonts w:ascii="Arial" w:eastAsia="Times New Roman" w:hAnsi="Arial" w:cs="Arial"/>
                <w:b/>
                <w:bCs/>
                <w:sz w:val="20"/>
                <w:szCs w:val="20"/>
                <w:lang w:eastAsia="en-GB"/>
              </w:rPr>
              <w:t xml:space="preserve">Checklist </w:t>
            </w:r>
          </w:p>
        </w:tc>
      </w:tr>
      <w:tr w:rsidR="0015319E" w:rsidRPr="00870E0B" w14:paraId="36F264D2" w14:textId="77777777" w:rsidTr="00EF4BB5">
        <w:tc>
          <w:tcPr>
            <w:tcW w:w="4817" w:type="dxa"/>
            <w:tcBorders>
              <w:top w:val="single" w:sz="2" w:space="0" w:color="000000"/>
              <w:left w:val="single" w:sz="2" w:space="0" w:color="000000"/>
              <w:bottom w:val="single" w:sz="2" w:space="0" w:color="000000"/>
              <w:right w:val="single" w:sz="2" w:space="0" w:color="000000"/>
            </w:tcBorders>
            <w:shd w:val="clear" w:color="auto" w:fill="EAEAEA"/>
            <w:vAlign w:val="center"/>
            <w:hideMark/>
          </w:tcPr>
          <w:p w14:paraId="0BFEE165" w14:textId="77777777" w:rsidR="00DE617E" w:rsidRPr="00EF4BB5" w:rsidRDefault="00DE617E" w:rsidP="00E55ED5">
            <w:pPr>
              <w:spacing w:before="100" w:beforeAutospacing="1" w:after="100" w:afterAutospacing="1"/>
              <w:rPr>
                <w:rFonts w:ascii="Arial" w:eastAsia="Times New Roman" w:hAnsi="Arial" w:cs="Arial"/>
                <w:sz w:val="24"/>
                <w:szCs w:val="24"/>
                <w:lang w:eastAsia="en-GB"/>
              </w:rPr>
            </w:pPr>
            <w:r w:rsidRPr="00EF4BB5">
              <w:rPr>
                <w:rFonts w:ascii="Arial" w:eastAsia="Times New Roman" w:hAnsi="Arial" w:cs="Arial"/>
                <w:b/>
                <w:bCs/>
                <w:sz w:val="20"/>
                <w:szCs w:val="20"/>
                <w:lang w:eastAsia="en-GB"/>
              </w:rPr>
              <w:t xml:space="preserve">Ask yourself these questions </w:t>
            </w:r>
          </w:p>
        </w:tc>
        <w:tc>
          <w:tcPr>
            <w:tcW w:w="1134" w:type="dxa"/>
            <w:tcBorders>
              <w:top w:val="single" w:sz="2" w:space="0" w:color="000000"/>
              <w:left w:val="single" w:sz="2" w:space="0" w:color="000000"/>
              <w:bottom w:val="single" w:sz="2" w:space="0" w:color="000000"/>
              <w:right w:val="single" w:sz="2" w:space="0" w:color="000000"/>
            </w:tcBorders>
            <w:shd w:val="clear" w:color="auto" w:fill="EAEAEA"/>
            <w:vAlign w:val="center"/>
            <w:hideMark/>
          </w:tcPr>
          <w:p w14:paraId="4C199C4F" w14:textId="6F897835" w:rsidR="00DE617E" w:rsidRPr="00EF4BB5" w:rsidRDefault="00DE617E" w:rsidP="00EF4BB5">
            <w:pPr>
              <w:spacing w:before="100" w:beforeAutospacing="1" w:after="100" w:afterAutospacing="1"/>
              <w:jc w:val="center"/>
              <w:rPr>
                <w:rFonts w:ascii="Arial" w:eastAsia="Times New Roman" w:hAnsi="Arial" w:cs="Arial"/>
                <w:sz w:val="24"/>
                <w:szCs w:val="24"/>
                <w:lang w:eastAsia="en-GB"/>
              </w:rPr>
            </w:pPr>
            <w:r w:rsidRPr="00EF4BB5">
              <w:rPr>
                <w:rFonts w:ascii="Arial" w:eastAsia="Times New Roman" w:hAnsi="Arial" w:cs="Arial"/>
                <w:b/>
                <w:bCs/>
                <w:sz w:val="20"/>
                <w:szCs w:val="20"/>
                <w:lang w:eastAsia="en-GB"/>
              </w:rPr>
              <w:t>WHS Regulation</w:t>
            </w:r>
          </w:p>
        </w:tc>
        <w:tc>
          <w:tcPr>
            <w:tcW w:w="283" w:type="dxa"/>
            <w:tcBorders>
              <w:top w:val="single" w:sz="2" w:space="0" w:color="000000"/>
              <w:left w:val="single" w:sz="2" w:space="0" w:color="000000"/>
              <w:bottom w:val="single" w:sz="2" w:space="0" w:color="000000"/>
              <w:right w:val="single" w:sz="2" w:space="0" w:color="000000"/>
            </w:tcBorders>
            <w:shd w:val="clear" w:color="auto" w:fill="EAEAEA"/>
            <w:vAlign w:val="center"/>
            <w:hideMark/>
          </w:tcPr>
          <w:p w14:paraId="0D8E5A85" w14:textId="07D58770" w:rsidR="00DE617E" w:rsidRPr="00EF4BB5" w:rsidRDefault="00DE617E" w:rsidP="00EF4BB5">
            <w:pPr>
              <w:spacing w:before="100" w:beforeAutospacing="1" w:after="100" w:afterAutospacing="1"/>
              <w:jc w:val="center"/>
              <w:rPr>
                <w:rFonts w:ascii="Arial" w:eastAsia="Times New Roman" w:hAnsi="Arial" w:cs="Arial"/>
                <w:sz w:val="24"/>
                <w:szCs w:val="24"/>
                <w:lang w:eastAsia="en-GB"/>
              </w:rPr>
            </w:pPr>
            <w:r w:rsidRPr="00EF4BB5">
              <w:rPr>
                <w:rFonts w:ascii="Arial" w:eastAsia="Times New Roman" w:hAnsi="Arial" w:cs="Arial"/>
                <w:b/>
                <w:bCs/>
                <w:sz w:val="20"/>
                <w:szCs w:val="20"/>
                <w:lang w:eastAsia="en-GB"/>
              </w:rPr>
              <w:t>Y</w:t>
            </w:r>
          </w:p>
        </w:tc>
        <w:tc>
          <w:tcPr>
            <w:tcW w:w="284" w:type="dxa"/>
            <w:tcBorders>
              <w:top w:val="single" w:sz="2" w:space="0" w:color="000000"/>
              <w:left w:val="single" w:sz="2" w:space="0" w:color="000000"/>
              <w:bottom w:val="single" w:sz="2" w:space="0" w:color="000000"/>
              <w:right w:val="single" w:sz="2" w:space="0" w:color="000000"/>
            </w:tcBorders>
            <w:shd w:val="clear" w:color="auto" w:fill="EAEAEA"/>
            <w:vAlign w:val="center"/>
            <w:hideMark/>
          </w:tcPr>
          <w:p w14:paraId="29334F4C" w14:textId="25B982AB" w:rsidR="00DE617E" w:rsidRPr="00EF4BB5" w:rsidRDefault="00DE617E" w:rsidP="00EF4BB5">
            <w:pPr>
              <w:spacing w:before="100" w:beforeAutospacing="1" w:after="100" w:afterAutospacing="1"/>
              <w:jc w:val="center"/>
              <w:rPr>
                <w:rFonts w:ascii="Arial" w:eastAsia="Times New Roman" w:hAnsi="Arial" w:cs="Arial"/>
                <w:sz w:val="24"/>
                <w:szCs w:val="24"/>
                <w:lang w:eastAsia="en-GB"/>
              </w:rPr>
            </w:pPr>
            <w:r w:rsidRPr="00EF4BB5">
              <w:rPr>
                <w:rFonts w:ascii="Arial" w:eastAsia="Times New Roman" w:hAnsi="Arial" w:cs="Arial"/>
                <w:b/>
                <w:bCs/>
                <w:sz w:val="20"/>
                <w:szCs w:val="20"/>
                <w:lang w:eastAsia="en-GB"/>
              </w:rPr>
              <w:t>N</w:t>
            </w:r>
          </w:p>
        </w:tc>
        <w:tc>
          <w:tcPr>
            <w:tcW w:w="2502" w:type="dxa"/>
            <w:tcBorders>
              <w:top w:val="single" w:sz="2" w:space="0" w:color="000000"/>
              <w:left w:val="single" w:sz="2" w:space="0" w:color="000000"/>
              <w:bottom w:val="single" w:sz="2" w:space="0" w:color="000000"/>
              <w:right w:val="single" w:sz="2" w:space="0" w:color="000000"/>
            </w:tcBorders>
            <w:shd w:val="clear" w:color="auto" w:fill="EAEAEA"/>
            <w:vAlign w:val="center"/>
            <w:hideMark/>
          </w:tcPr>
          <w:p w14:paraId="3075EC2E" w14:textId="58D6AFB0" w:rsidR="00DE617E" w:rsidRPr="00EF4BB5" w:rsidRDefault="00DE617E" w:rsidP="00EF4BB5">
            <w:pPr>
              <w:spacing w:before="100" w:beforeAutospacing="1" w:after="100" w:afterAutospacing="1"/>
              <w:jc w:val="center"/>
              <w:rPr>
                <w:rFonts w:ascii="Arial" w:eastAsia="Times New Roman" w:hAnsi="Arial" w:cs="Arial"/>
                <w:sz w:val="24"/>
                <w:szCs w:val="24"/>
                <w:lang w:eastAsia="en-GB"/>
              </w:rPr>
            </w:pPr>
            <w:r w:rsidRPr="00EF4BB5">
              <w:rPr>
                <w:rFonts w:ascii="Arial" w:eastAsia="Times New Roman" w:hAnsi="Arial" w:cs="Arial"/>
                <w:b/>
                <w:bCs/>
                <w:sz w:val="20"/>
                <w:szCs w:val="20"/>
                <w:lang w:eastAsia="en-GB"/>
              </w:rPr>
              <w:t>Notes/Comments</w:t>
            </w:r>
          </w:p>
        </w:tc>
      </w:tr>
      <w:tr w:rsidR="0015319E" w:rsidRPr="00870E0B" w14:paraId="26D2E339" w14:textId="77777777" w:rsidTr="00EF4BB5">
        <w:trPr>
          <w:trHeight w:val="454"/>
        </w:trPr>
        <w:tc>
          <w:tcPr>
            <w:tcW w:w="4817"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0C12AA67" w14:textId="77777777" w:rsidR="00DE617E" w:rsidRPr="00EF4BB5" w:rsidRDefault="00DE617E" w:rsidP="00E55ED5">
            <w:pPr>
              <w:spacing w:before="100" w:beforeAutospacing="1" w:after="100" w:afterAutospacing="1"/>
              <w:rPr>
                <w:rFonts w:ascii="Arial" w:eastAsia="Times New Roman" w:hAnsi="Arial" w:cs="Arial"/>
                <w:sz w:val="24"/>
                <w:szCs w:val="24"/>
                <w:lang w:eastAsia="en-GB"/>
              </w:rPr>
            </w:pPr>
            <w:r w:rsidRPr="00EF4BB5">
              <w:rPr>
                <w:rFonts w:ascii="Arial" w:eastAsia="Times New Roman" w:hAnsi="Arial" w:cs="Arial"/>
                <w:sz w:val="20"/>
                <w:szCs w:val="20"/>
                <w:lang w:eastAsia="en-GB"/>
              </w:rPr>
              <w:t xml:space="preserve">Is there an asbestos register? </w:t>
            </w:r>
          </w:p>
        </w:tc>
        <w:tc>
          <w:tcPr>
            <w:tcW w:w="113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431FEA4A" w14:textId="77777777" w:rsidR="00DE617E" w:rsidRPr="00EF4BB5" w:rsidRDefault="00DE617E" w:rsidP="00E55ED5">
            <w:pPr>
              <w:spacing w:before="100" w:beforeAutospacing="1" w:after="100" w:afterAutospacing="1"/>
              <w:rPr>
                <w:rFonts w:ascii="Arial" w:eastAsia="Times New Roman" w:hAnsi="Arial" w:cs="Arial"/>
                <w:sz w:val="24"/>
                <w:szCs w:val="24"/>
                <w:lang w:eastAsia="en-GB"/>
              </w:rPr>
            </w:pPr>
            <w:r w:rsidRPr="00EF4BB5">
              <w:rPr>
                <w:rFonts w:ascii="Arial" w:eastAsia="Times New Roman" w:hAnsi="Arial" w:cs="Arial"/>
                <w:sz w:val="20"/>
                <w:szCs w:val="20"/>
                <w:lang w:eastAsia="en-GB"/>
              </w:rPr>
              <w:t xml:space="preserve">450 and 463 </w:t>
            </w:r>
          </w:p>
        </w:tc>
        <w:tc>
          <w:tcPr>
            <w:tcW w:w="283"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3A6BED8D" w14:textId="77777777" w:rsidR="00DE617E" w:rsidRPr="00EF4BB5" w:rsidRDefault="00DE617E" w:rsidP="00E55ED5">
            <w:pPr>
              <w:spacing w:before="0" w:after="0"/>
              <w:rPr>
                <w:rFonts w:ascii="Arial" w:eastAsia="Times New Roman" w:hAnsi="Arial" w:cs="Arial"/>
                <w:sz w:val="24"/>
                <w:szCs w:val="24"/>
                <w:lang w:eastAsia="en-GB"/>
              </w:rPr>
            </w:pPr>
          </w:p>
        </w:tc>
        <w:tc>
          <w:tcPr>
            <w:tcW w:w="28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59851DCD" w14:textId="77777777" w:rsidR="00DE617E" w:rsidRPr="00EF4BB5" w:rsidRDefault="00DE617E" w:rsidP="00E55ED5">
            <w:pPr>
              <w:spacing w:before="0" w:after="0"/>
              <w:rPr>
                <w:rFonts w:ascii="Arial" w:eastAsia="Times New Roman" w:hAnsi="Arial" w:cs="Arial"/>
                <w:sz w:val="20"/>
                <w:szCs w:val="20"/>
                <w:lang w:eastAsia="en-GB"/>
              </w:rPr>
            </w:pPr>
          </w:p>
        </w:tc>
        <w:tc>
          <w:tcPr>
            <w:tcW w:w="250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62D52AAC" w14:textId="77777777" w:rsidR="00DE617E" w:rsidRPr="00EF4BB5" w:rsidRDefault="00DE617E" w:rsidP="00E55ED5">
            <w:pPr>
              <w:spacing w:before="0" w:after="0"/>
              <w:rPr>
                <w:rFonts w:ascii="Arial" w:eastAsia="Times New Roman" w:hAnsi="Arial" w:cs="Arial"/>
                <w:sz w:val="20"/>
                <w:szCs w:val="20"/>
                <w:lang w:eastAsia="en-GB"/>
              </w:rPr>
            </w:pPr>
          </w:p>
        </w:tc>
      </w:tr>
      <w:tr w:rsidR="0015319E" w:rsidRPr="00870E0B" w14:paraId="4C697413" w14:textId="77777777" w:rsidTr="00EF4BB5">
        <w:trPr>
          <w:trHeight w:val="454"/>
        </w:trPr>
        <w:tc>
          <w:tcPr>
            <w:tcW w:w="4817"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0363DA47" w14:textId="77777777" w:rsidR="00DE617E" w:rsidRPr="00EF4BB5" w:rsidRDefault="00DE617E" w:rsidP="00E55ED5">
            <w:pPr>
              <w:spacing w:before="100" w:beforeAutospacing="1" w:after="100" w:afterAutospacing="1"/>
              <w:rPr>
                <w:rFonts w:ascii="Arial" w:eastAsia="Times New Roman" w:hAnsi="Arial" w:cs="Arial"/>
                <w:sz w:val="24"/>
                <w:szCs w:val="24"/>
                <w:lang w:eastAsia="en-GB"/>
              </w:rPr>
            </w:pPr>
            <w:r w:rsidRPr="00EF4BB5">
              <w:rPr>
                <w:rFonts w:ascii="Arial" w:eastAsia="Times New Roman" w:hAnsi="Arial" w:cs="Arial"/>
                <w:sz w:val="20"/>
                <w:szCs w:val="20"/>
                <w:lang w:eastAsia="en-GB"/>
              </w:rPr>
              <w:t xml:space="preserve">Has the structure been inspected to determine whether asbestos is present? </w:t>
            </w:r>
          </w:p>
        </w:tc>
        <w:tc>
          <w:tcPr>
            <w:tcW w:w="113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28B97DBB" w14:textId="77777777" w:rsidR="00DE617E" w:rsidRPr="00EF4BB5" w:rsidRDefault="00DE617E" w:rsidP="00E55ED5">
            <w:pPr>
              <w:spacing w:before="100" w:beforeAutospacing="1" w:after="100" w:afterAutospacing="1"/>
              <w:rPr>
                <w:rFonts w:ascii="Arial" w:eastAsia="Times New Roman" w:hAnsi="Arial" w:cs="Arial"/>
                <w:sz w:val="24"/>
                <w:szCs w:val="24"/>
                <w:lang w:eastAsia="en-GB"/>
              </w:rPr>
            </w:pPr>
            <w:r w:rsidRPr="00EF4BB5">
              <w:rPr>
                <w:rFonts w:ascii="Arial" w:eastAsia="Times New Roman" w:hAnsi="Arial" w:cs="Arial"/>
                <w:sz w:val="20"/>
                <w:szCs w:val="20"/>
                <w:lang w:eastAsia="en-GB"/>
              </w:rPr>
              <w:t>451</w:t>
            </w:r>
            <w:r w:rsidRPr="00EF4BB5">
              <w:rPr>
                <w:rFonts w:ascii="Arial" w:eastAsia="Times New Roman" w:hAnsi="Arial" w:cs="Arial" w:hint="eastAsia"/>
                <w:sz w:val="20"/>
                <w:szCs w:val="20"/>
                <w:lang w:eastAsia="en-GB"/>
              </w:rPr>
              <w:t>–</w:t>
            </w:r>
            <w:r w:rsidRPr="00EF4BB5">
              <w:rPr>
                <w:rFonts w:ascii="Arial" w:eastAsia="Times New Roman" w:hAnsi="Arial" w:cs="Arial"/>
                <w:sz w:val="20"/>
                <w:szCs w:val="20"/>
                <w:lang w:eastAsia="en-GB"/>
              </w:rPr>
              <w:t xml:space="preserve">453 </w:t>
            </w:r>
          </w:p>
        </w:tc>
        <w:tc>
          <w:tcPr>
            <w:tcW w:w="283"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6F1941A7" w14:textId="77777777" w:rsidR="00DE617E" w:rsidRPr="00EF4BB5" w:rsidRDefault="00DE617E" w:rsidP="00E55ED5">
            <w:pPr>
              <w:spacing w:before="0" w:after="0"/>
              <w:rPr>
                <w:rFonts w:ascii="Arial" w:eastAsia="Times New Roman" w:hAnsi="Arial" w:cs="Arial"/>
                <w:sz w:val="24"/>
                <w:szCs w:val="24"/>
                <w:lang w:eastAsia="en-GB"/>
              </w:rPr>
            </w:pPr>
          </w:p>
        </w:tc>
        <w:tc>
          <w:tcPr>
            <w:tcW w:w="28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36F891E3" w14:textId="77777777" w:rsidR="00DE617E" w:rsidRPr="00EF4BB5" w:rsidRDefault="00DE617E" w:rsidP="00E55ED5">
            <w:pPr>
              <w:spacing w:before="0" w:after="0"/>
              <w:rPr>
                <w:rFonts w:ascii="Arial" w:eastAsia="Times New Roman" w:hAnsi="Arial" w:cs="Arial"/>
                <w:sz w:val="20"/>
                <w:szCs w:val="20"/>
                <w:lang w:eastAsia="en-GB"/>
              </w:rPr>
            </w:pPr>
          </w:p>
        </w:tc>
        <w:tc>
          <w:tcPr>
            <w:tcW w:w="250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790192CB" w14:textId="77777777" w:rsidR="00DE617E" w:rsidRPr="00EF4BB5" w:rsidRDefault="00DE617E" w:rsidP="00E55ED5">
            <w:pPr>
              <w:spacing w:before="0" w:after="0"/>
              <w:rPr>
                <w:rFonts w:ascii="Arial" w:eastAsia="Times New Roman" w:hAnsi="Arial" w:cs="Arial"/>
                <w:sz w:val="20"/>
                <w:szCs w:val="20"/>
                <w:lang w:eastAsia="en-GB"/>
              </w:rPr>
            </w:pPr>
          </w:p>
        </w:tc>
      </w:tr>
      <w:tr w:rsidR="0015319E" w:rsidRPr="00870E0B" w14:paraId="48F9BEED" w14:textId="77777777" w:rsidTr="00EF4BB5">
        <w:trPr>
          <w:trHeight w:val="454"/>
        </w:trPr>
        <w:tc>
          <w:tcPr>
            <w:tcW w:w="4817"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0496E056" w14:textId="77777777" w:rsidR="00DE617E" w:rsidRPr="00EF4BB5" w:rsidRDefault="00DE617E" w:rsidP="00E55ED5">
            <w:pPr>
              <w:spacing w:before="100" w:beforeAutospacing="1" w:after="100" w:afterAutospacing="1"/>
              <w:rPr>
                <w:rFonts w:ascii="Arial" w:eastAsia="Times New Roman" w:hAnsi="Arial" w:cs="Arial"/>
                <w:sz w:val="24"/>
                <w:szCs w:val="24"/>
                <w:lang w:eastAsia="en-GB"/>
              </w:rPr>
            </w:pPr>
            <w:r w:rsidRPr="00EF4BB5">
              <w:rPr>
                <w:rFonts w:ascii="Arial" w:eastAsia="Times New Roman" w:hAnsi="Arial" w:cs="Arial"/>
                <w:sz w:val="20"/>
                <w:szCs w:val="20"/>
                <w:lang w:eastAsia="en-GB"/>
              </w:rPr>
              <w:t xml:space="preserve">Is the workplace secured from unauthorised access? </w:t>
            </w:r>
          </w:p>
        </w:tc>
        <w:tc>
          <w:tcPr>
            <w:tcW w:w="113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2B28F825" w14:textId="77777777" w:rsidR="00DE617E" w:rsidRPr="00EF4BB5" w:rsidRDefault="00DE617E" w:rsidP="00E55ED5">
            <w:pPr>
              <w:spacing w:before="100" w:beforeAutospacing="1" w:after="100" w:afterAutospacing="1"/>
              <w:rPr>
                <w:rFonts w:ascii="Arial" w:eastAsia="Times New Roman" w:hAnsi="Arial" w:cs="Arial"/>
                <w:sz w:val="24"/>
                <w:szCs w:val="24"/>
                <w:lang w:eastAsia="en-GB"/>
              </w:rPr>
            </w:pPr>
            <w:r w:rsidRPr="00EF4BB5">
              <w:rPr>
                <w:rFonts w:ascii="Arial" w:eastAsia="Times New Roman" w:hAnsi="Arial" w:cs="Arial"/>
                <w:sz w:val="20"/>
                <w:szCs w:val="20"/>
                <w:lang w:eastAsia="en-GB"/>
              </w:rPr>
              <w:t xml:space="preserve">298 </w:t>
            </w:r>
          </w:p>
        </w:tc>
        <w:tc>
          <w:tcPr>
            <w:tcW w:w="283"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5DC4600F" w14:textId="77777777" w:rsidR="00DE617E" w:rsidRPr="00EF4BB5" w:rsidRDefault="00DE617E" w:rsidP="00E55ED5">
            <w:pPr>
              <w:spacing w:before="0" w:after="0"/>
              <w:rPr>
                <w:rFonts w:ascii="Arial" w:eastAsia="Times New Roman" w:hAnsi="Arial" w:cs="Arial"/>
                <w:sz w:val="24"/>
                <w:szCs w:val="24"/>
                <w:lang w:eastAsia="en-GB"/>
              </w:rPr>
            </w:pPr>
          </w:p>
        </w:tc>
        <w:tc>
          <w:tcPr>
            <w:tcW w:w="28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51A5F744" w14:textId="77777777" w:rsidR="00DE617E" w:rsidRPr="00EF4BB5" w:rsidRDefault="00DE617E" w:rsidP="00E55ED5">
            <w:pPr>
              <w:spacing w:before="0" w:after="0"/>
              <w:rPr>
                <w:rFonts w:ascii="Arial" w:eastAsia="Times New Roman" w:hAnsi="Arial" w:cs="Arial"/>
                <w:sz w:val="20"/>
                <w:szCs w:val="20"/>
                <w:lang w:eastAsia="en-GB"/>
              </w:rPr>
            </w:pPr>
          </w:p>
        </w:tc>
        <w:tc>
          <w:tcPr>
            <w:tcW w:w="250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670BC10B" w14:textId="77777777" w:rsidR="00DE617E" w:rsidRPr="00EF4BB5" w:rsidRDefault="00DE617E" w:rsidP="00E55ED5">
            <w:pPr>
              <w:spacing w:before="0" w:after="0"/>
              <w:rPr>
                <w:rFonts w:ascii="Arial" w:eastAsia="Times New Roman" w:hAnsi="Arial" w:cs="Arial"/>
                <w:sz w:val="20"/>
                <w:szCs w:val="20"/>
                <w:lang w:eastAsia="en-GB"/>
              </w:rPr>
            </w:pPr>
          </w:p>
        </w:tc>
      </w:tr>
      <w:tr w:rsidR="0015319E" w:rsidRPr="00870E0B" w14:paraId="60B67F3D" w14:textId="77777777" w:rsidTr="00EF4BB5">
        <w:trPr>
          <w:trHeight w:val="454"/>
        </w:trPr>
        <w:tc>
          <w:tcPr>
            <w:tcW w:w="4817"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301E7492" w14:textId="77777777" w:rsidR="00DE617E" w:rsidRPr="00EF4BB5" w:rsidRDefault="00DE617E" w:rsidP="00E55ED5">
            <w:pPr>
              <w:spacing w:before="100" w:beforeAutospacing="1" w:after="100" w:afterAutospacing="1"/>
              <w:rPr>
                <w:rFonts w:ascii="Arial" w:eastAsia="Times New Roman" w:hAnsi="Arial" w:cs="Arial"/>
                <w:sz w:val="24"/>
                <w:szCs w:val="24"/>
                <w:lang w:eastAsia="en-GB"/>
              </w:rPr>
            </w:pPr>
            <w:r w:rsidRPr="00EF4BB5">
              <w:rPr>
                <w:rFonts w:ascii="Arial" w:eastAsia="Times New Roman" w:hAnsi="Arial" w:cs="Arial"/>
                <w:sz w:val="20"/>
                <w:szCs w:val="20"/>
                <w:lang w:eastAsia="en-GB"/>
              </w:rPr>
              <w:t xml:space="preserve">Are barricades erected to delineate the asbestos removal area? </w:t>
            </w:r>
          </w:p>
        </w:tc>
        <w:tc>
          <w:tcPr>
            <w:tcW w:w="113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1B6AE327" w14:textId="77777777" w:rsidR="00DE617E" w:rsidRPr="00EF4BB5" w:rsidRDefault="00DE617E" w:rsidP="00E55ED5">
            <w:pPr>
              <w:spacing w:before="100" w:beforeAutospacing="1" w:after="100" w:afterAutospacing="1"/>
              <w:rPr>
                <w:rFonts w:ascii="Arial" w:eastAsia="Times New Roman" w:hAnsi="Arial" w:cs="Arial"/>
                <w:sz w:val="24"/>
                <w:szCs w:val="24"/>
                <w:lang w:eastAsia="en-GB"/>
              </w:rPr>
            </w:pPr>
            <w:r w:rsidRPr="00EF4BB5">
              <w:rPr>
                <w:rFonts w:ascii="Arial" w:eastAsia="Times New Roman" w:hAnsi="Arial" w:cs="Arial"/>
                <w:sz w:val="20"/>
                <w:szCs w:val="20"/>
                <w:lang w:eastAsia="en-GB"/>
              </w:rPr>
              <w:t xml:space="preserve">469 </w:t>
            </w:r>
          </w:p>
        </w:tc>
        <w:tc>
          <w:tcPr>
            <w:tcW w:w="283"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6E990809" w14:textId="77777777" w:rsidR="00DE617E" w:rsidRPr="00EF4BB5" w:rsidRDefault="00DE617E" w:rsidP="00E55ED5">
            <w:pPr>
              <w:spacing w:before="0" w:after="0"/>
              <w:rPr>
                <w:rFonts w:ascii="Arial" w:eastAsia="Times New Roman" w:hAnsi="Arial" w:cs="Arial"/>
                <w:sz w:val="24"/>
                <w:szCs w:val="24"/>
                <w:lang w:eastAsia="en-GB"/>
              </w:rPr>
            </w:pPr>
          </w:p>
        </w:tc>
        <w:tc>
          <w:tcPr>
            <w:tcW w:w="28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7FD63C4C" w14:textId="77777777" w:rsidR="00DE617E" w:rsidRPr="00EF4BB5" w:rsidRDefault="00DE617E" w:rsidP="00E55ED5">
            <w:pPr>
              <w:spacing w:before="0" w:after="0"/>
              <w:rPr>
                <w:rFonts w:ascii="Arial" w:eastAsia="Times New Roman" w:hAnsi="Arial" w:cs="Arial"/>
                <w:sz w:val="20"/>
                <w:szCs w:val="20"/>
                <w:lang w:eastAsia="en-GB"/>
              </w:rPr>
            </w:pPr>
          </w:p>
        </w:tc>
        <w:tc>
          <w:tcPr>
            <w:tcW w:w="250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58D439B3" w14:textId="77777777" w:rsidR="00DE617E" w:rsidRPr="00EF4BB5" w:rsidRDefault="00DE617E" w:rsidP="00E55ED5">
            <w:pPr>
              <w:spacing w:before="0" w:after="0"/>
              <w:rPr>
                <w:rFonts w:ascii="Arial" w:eastAsia="Times New Roman" w:hAnsi="Arial" w:cs="Arial"/>
                <w:sz w:val="20"/>
                <w:szCs w:val="20"/>
                <w:lang w:eastAsia="en-GB"/>
              </w:rPr>
            </w:pPr>
          </w:p>
        </w:tc>
      </w:tr>
      <w:tr w:rsidR="0015319E" w:rsidRPr="00870E0B" w14:paraId="0543337A" w14:textId="77777777" w:rsidTr="00EF4BB5">
        <w:trPr>
          <w:trHeight w:val="454"/>
        </w:trPr>
        <w:tc>
          <w:tcPr>
            <w:tcW w:w="4817"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543C20A0" w14:textId="77777777" w:rsidR="00DE617E" w:rsidRPr="00EF4BB5" w:rsidRDefault="00DE617E" w:rsidP="00E55ED5">
            <w:pPr>
              <w:spacing w:before="100" w:beforeAutospacing="1" w:after="100" w:afterAutospacing="1"/>
              <w:rPr>
                <w:rFonts w:ascii="Arial" w:eastAsia="Times New Roman" w:hAnsi="Arial" w:cs="Arial"/>
                <w:sz w:val="24"/>
                <w:szCs w:val="24"/>
                <w:lang w:eastAsia="en-GB"/>
              </w:rPr>
            </w:pPr>
            <w:r w:rsidRPr="00EF4BB5">
              <w:rPr>
                <w:rFonts w:ascii="Arial" w:eastAsia="Times New Roman" w:hAnsi="Arial" w:cs="Arial"/>
                <w:sz w:val="20"/>
                <w:szCs w:val="20"/>
                <w:lang w:eastAsia="en-GB"/>
              </w:rPr>
              <w:t xml:space="preserve">Is there adequate signage for asbestos removal work? </w:t>
            </w:r>
          </w:p>
        </w:tc>
        <w:tc>
          <w:tcPr>
            <w:tcW w:w="113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21BC6F52" w14:textId="77777777" w:rsidR="00DE617E" w:rsidRPr="00EF4BB5" w:rsidRDefault="00DE617E" w:rsidP="00E55ED5">
            <w:pPr>
              <w:spacing w:before="100" w:beforeAutospacing="1" w:after="100" w:afterAutospacing="1"/>
              <w:rPr>
                <w:rFonts w:ascii="Arial" w:eastAsia="Times New Roman" w:hAnsi="Arial" w:cs="Arial"/>
                <w:sz w:val="24"/>
                <w:szCs w:val="24"/>
                <w:lang w:eastAsia="en-GB"/>
              </w:rPr>
            </w:pPr>
            <w:r w:rsidRPr="00EF4BB5">
              <w:rPr>
                <w:rFonts w:ascii="Arial" w:eastAsia="Times New Roman" w:hAnsi="Arial" w:cs="Arial"/>
                <w:sz w:val="20"/>
                <w:szCs w:val="20"/>
                <w:lang w:eastAsia="en-GB"/>
              </w:rPr>
              <w:t xml:space="preserve">469 </w:t>
            </w:r>
          </w:p>
        </w:tc>
        <w:tc>
          <w:tcPr>
            <w:tcW w:w="283"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5507646B" w14:textId="77777777" w:rsidR="00DE617E" w:rsidRPr="00EF4BB5" w:rsidRDefault="00DE617E" w:rsidP="00E55ED5">
            <w:pPr>
              <w:spacing w:before="0" w:after="0"/>
              <w:rPr>
                <w:rFonts w:ascii="Arial" w:eastAsia="Times New Roman" w:hAnsi="Arial" w:cs="Arial"/>
                <w:sz w:val="24"/>
                <w:szCs w:val="24"/>
                <w:lang w:eastAsia="en-GB"/>
              </w:rPr>
            </w:pPr>
          </w:p>
        </w:tc>
        <w:tc>
          <w:tcPr>
            <w:tcW w:w="28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17A44F97" w14:textId="77777777" w:rsidR="00DE617E" w:rsidRPr="00EF4BB5" w:rsidRDefault="00DE617E" w:rsidP="00E55ED5">
            <w:pPr>
              <w:spacing w:before="0" w:after="0"/>
              <w:rPr>
                <w:rFonts w:ascii="Arial" w:eastAsia="Times New Roman" w:hAnsi="Arial" w:cs="Arial"/>
                <w:sz w:val="20"/>
                <w:szCs w:val="20"/>
                <w:lang w:eastAsia="en-GB"/>
              </w:rPr>
            </w:pPr>
          </w:p>
        </w:tc>
        <w:tc>
          <w:tcPr>
            <w:tcW w:w="250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158E0ADB" w14:textId="77777777" w:rsidR="00DE617E" w:rsidRPr="00EF4BB5" w:rsidRDefault="00DE617E" w:rsidP="00E55ED5">
            <w:pPr>
              <w:spacing w:before="0" w:after="0"/>
              <w:rPr>
                <w:rFonts w:ascii="Arial" w:eastAsia="Times New Roman" w:hAnsi="Arial" w:cs="Arial"/>
                <w:sz w:val="20"/>
                <w:szCs w:val="20"/>
                <w:lang w:eastAsia="en-GB"/>
              </w:rPr>
            </w:pPr>
          </w:p>
        </w:tc>
      </w:tr>
      <w:tr w:rsidR="0015319E" w:rsidRPr="00870E0B" w14:paraId="767D7787" w14:textId="77777777" w:rsidTr="00EF4BB5">
        <w:trPr>
          <w:trHeight w:val="454"/>
        </w:trPr>
        <w:tc>
          <w:tcPr>
            <w:tcW w:w="4817"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13792681" w14:textId="77777777" w:rsidR="00DE617E" w:rsidRPr="00EF4BB5" w:rsidRDefault="00DE617E" w:rsidP="00E55ED5">
            <w:pPr>
              <w:spacing w:before="100" w:beforeAutospacing="1" w:after="100" w:afterAutospacing="1"/>
              <w:rPr>
                <w:rFonts w:ascii="Arial" w:eastAsia="Times New Roman" w:hAnsi="Arial" w:cs="Arial"/>
                <w:sz w:val="20"/>
                <w:szCs w:val="20"/>
                <w:lang w:eastAsia="en-GB"/>
              </w:rPr>
            </w:pPr>
            <w:r w:rsidRPr="00EF4BB5">
              <w:rPr>
                <w:rFonts w:ascii="Arial" w:eastAsia="Times New Roman" w:hAnsi="Arial" w:cs="Arial"/>
                <w:sz w:val="20"/>
                <w:szCs w:val="20"/>
                <w:lang w:eastAsia="en-GB"/>
              </w:rPr>
              <w:t xml:space="preserve">Are adequate facilities available for workers (toilets, meal area, drinking water, means to wash hands)? </w:t>
            </w:r>
          </w:p>
        </w:tc>
        <w:tc>
          <w:tcPr>
            <w:tcW w:w="113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29C6DFDB" w14:textId="77777777" w:rsidR="00DE617E" w:rsidRPr="00EF4BB5" w:rsidRDefault="00DE617E" w:rsidP="00E55ED5">
            <w:pPr>
              <w:spacing w:before="100" w:beforeAutospacing="1" w:after="100" w:afterAutospacing="1"/>
              <w:rPr>
                <w:rFonts w:ascii="Arial" w:eastAsia="Times New Roman" w:hAnsi="Arial" w:cs="Arial"/>
                <w:sz w:val="20"/>
                <w:szCs w:val="20"/>
                <w:lang w:eastAsia="en-GB"/>
              </w:rPr>
            </w:pPr>
            <w:r w:rsidRPr="00EF4BB5">
              <w:rPr>
                <w:rFonts w:ascii="Arial" w:eastAsia="Times New Roman" w:hAnsi="Arial" w:cs="Arial"/>
                <w:sz w:val="20"/>
                <w:szCs w:val="20"/>
                <w:lang w:eastAsia="en-GB"/>
              </w:rPr>
              <w:t xml:space="preserve">41 </w:t>
            </w:r>
          </w:p>
        </w:tc>
        <w:tc>
          <w:tcPr>
            <w:tcW w:w="283"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4D86A8DA" w14:textId="77777777" w:rsidR="00DE617E" w:rsidRPr="00EF4BB5" w:rsidRDefault="00DE617E" w:rsidP="00E55ED5">
            <w:pPr>
              <w:spacing w:before="0" w:after="0"/>
              <w:rPr>
                <w:rFonts w:ascii="Arial" w:eastAsia="Times New Roman" w:hAnsi="Arial" w:cs="Arial"/>
                <w:sz w:val="24"/>
                <w:szCs w:val="24"/>
                <w:lang w:eastAsia="en-GB"/>
              </w:rPr>
            </w:pPr>
          </w:p>
        </w:tc>
        <w:tc>
          <w:tcPr>
            <w:tcW w:w="28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42089A4C" w14:textId="77777777" w:rsidR="00DE617E" w:rsidRPr="00EF4BB5" w:rsidRDefault="00DE617E" w:rsidP="00E55ED5">
            <w:pPr>
              <w:spacing w:before="0" w:after="0"/>
              <w:rPr>
                <w:rFonts w:ascii="Arial" w:eastAsia="Times New Roman" w:hAnsi="Arial" w:cs="Arial"/>
                <w:sz w:val="20"/>
                <w:szCs w:val="20"/>
                <w:lang w:eastAsia="en-GB"/>
              </w:rPr>
            </w:pPr>
          </w:p>
        </w:tc>
        <w:tc>
          <w:tcPr>
            <w:tcW w:w="250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5F142D0D" w14:textId="77777777" w:rsidR="00DE617E" w:rsidRPr="00EF4BB5" w:rsidRDefault="00DE617E" w:rsidP="00E55ED5">
            <w:pPr>
              <w:spacing w:before="0" w:after="0"/>
              <w:rPr>
                <w:rFonts w:ascii="Arial" w:eastAsia="Times New Roman" w:hAnsi="Arial" w:cs="Arial"/>
                <w:sz w:val="20"/>
                <w:szCs w:val="20"/>
                <w:lang w:eastAsia="en-GB"/>
              </w:rPr>
            </w:pPr>
          </w:p>
        </w:tc>
      </w:tr>
      <w:tr w:rsidR="0015319E" w:rsidRPr="00870E0B" w14:paraId="72F4E578" w14:textId="77777777" w:rsidTr="00EF4BB5">
        <w:trPr>
          <w:trHeight w:val="454"/>
        </w:trPr>
        <w:tc>
          <w:tcPr>
            <w:tcW w:w="4817"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40B578AA" w14:textId="77777777" w:rsidR="00DE617E" w:rsidRPr="00EF4BB5" w:rsidRDefault="00DE617E" w:rsidP="00E55ED5">
            <w:pPr>
              <w:spacing w:before="100" w:beforeAutospacing="1" w:after="100" w:afterAutospacing="1"/>
              <w:rPr>
                <w:rFonts w:ascii="Arial" w:eastAsia="Times New Roman" w:hAnsi="Arial" w:cs="Arial"/>
                <w:sz w:val="20"/>
                <w:szCs w:val="20"/>
                <w:lang w:eastAsia="en-GB"/>
              </w:rPr>
            </w:pPr>
            <w:r w:rsidRPr="00EF4BB5">
              <w:rPr>
                <w:rFonts w:ascii="Arial" w:eastAsia="Times New Roman" w:hAnsi="Arial" w:cs="Arial"/>
                <w:sz w:val="20"/>
                <w:szCs w:val="20"/>
                <w:lang w:eastAsia="en-GB"/>
              </w:rPr>
              <w:t xml:space="preserve">Is there an adequate first aid kit available? </w:t>
            </w:r>
          </w:p>
        </w:tc>
        <w:tc>
          <w:tcPr>
            <w:tcW w:w="113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0CE2FA5C" w14:textId="77777777" w:rsidR="00DE617E" w:rsidRPr="00EF4BB5" w:rsidRDefault="00DE617E" w:rsidP="00E55ED5">
            <w:pPr>
              <w:spacing w:before="100" w:beforeAutospacing="1" w:after="100" w:afterAutospacing="1"/>
              <w:rPr>
                <w:rFonts w:ascii="Arial" w:eastAsia="Times New Roman" w:hAnsi="Arial" w:cs="Arial"/>
                <w:sz w:val="20"/>
                <w:szCs w:val="20"/>
                <w:lang w:eastAsia="en-GB"/>
              </w:rPr>
            </w:pPr>
            <w:r w:rsidRPr="00EF4BB5">
              <w:rPr>
                <w:rFonts w:ascii="Arial" w:eastAsia="Times New Roman" w:hAnsi="Arial" w:cs="Arial"/>
                <w:sz w:val="20"/>
                <w:szCs w:val="20"/>
                <w:lang w:eastAsia="en-GB"/>
              </w:rPr>
              <w:t xml:space="preserve">42 </w:t>
            </w:r>
          </w:p>
        </w:tc>
        <w:tc>
          <w:tcPr>
            <w:tcW w:w="283"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7AAB64C6" w14:textId="77777777" w:rsidR="00DE617E" w:rsidRPr="00EF4BB5" w:rsidRDefault="00DE617E" w:rsidP="00E55ED5">
            <w:pPr>
              <w:spacing w:before="0" w:after="0"/>
              <w:rPr>
                <w:rFonts w:ascii="Arial" w:eastAsia="Times New Roman" w:hAnsi="Arial" w:cs="Arial"/>
                <w:sz w:val="24"/>
                <w:szCs w:val="24"/>
                <w:lang w:eastAsia="en-GB"/>
              </w:rPr>
            </w:pPr>
          </w:p>
        </w:tc>
        <w:tc>
          <w:tcPr>
            <w:tcW w:w="28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1C45F977" w14:textId="77777777" w:rsidR="00DE617E" w:rsidRPr="00EF4BB5" w:rsidRDefault="00DE617E" w:rsidP="00E55ED5">
            <w:pPr>
              <w:spacing w:before="0" w:after="0"/>
              <w:rPr>
                <w:rFonts w:ascii="Arial" w:eastAsia="Times New Roman" w:hAnsi="Arial" w:cs="Arial"/>
                <w:sz w:val="20"/>
                <w:szCs w:val="20"/>
                <w:lang w:eastAsia="en-GB"/>
              </w:rPr>
            </w:pPr>
          </w:p>
        </w:tc>
        <w:tc>
          <w:tcPr>
            <w:tcW w:w="250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438015AF" w14:textId="77777777" w:rsidR="00DE617E" w:rsidRPr="00EF4BB5" w:rsidRDefault="00DE617E" w:rsidP="00E55ED5">
            <w:pPr>
              <w:spacing w:before="0" w:after="0"/>
              <w:rPr>
                <w:rFonts w:ascii="Arial" w:eastAsia="Times New Roman" w:hAnsi="Arial" w:cs="Arial"/>
                <w:sz w:val="20"/>
                <w:szCs w:val="20"/>
                <w:lang w:eastAsia="en-GB"/>
              </w:rPr>
            </w:pPr>
          </w:p>
        </w:tc>
      </w:tr>
      <w:tr w:rsidR="0015319E" w:rsidRPr="00870E0B" w14:paraId="761B0C97" w14:textId="77777777" w:rsidTr="00EF4BB5">
        <w:trPr>
          <w:trHeight w:val="454"/>
        </w:trPr>
        <w:tc>
          <w:tcPr>
            <w:tcW w:w="4817"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7EB0BDFF" w14:textId="77777777" w:rsidR="00DE617E" w:rsidRPr="00EF4BB5" w:rsidRDefault="00DE617E" w:rsidP="00E55ED5">
            <w:pPr>
              <w:spacing w:before="100" w:beforeAutospacing="1" w:after="100" w:afterAutospacing="1"/>
              <w:rPr>
                <w:rFonts w:ascii="Arial" w:eastAsia="Times New Roman" w:hAnsi="Arial" w:cs="Arial"/>
                <w:sz w:val="20"/>
                <w:szCs w:val="20"/>
                <w:lang w:eastAsia="en-GB"/>
              </w:rPr>
            </w:pPr>
            <w:r w:rsidRPr="00EF4BB5">
              <w:rPr>
                <w:rFonts w:ascii="Arial" w:eastAsia="Times New Roman" w:hAnsi="Arial" w:cs="Arial"/>
                <w:sz w:val="20"/>
                <w:szCs w:val="20"/>
                <w:lang w:eastAsia="en-GB"/>
              </w:rPr>
              <w:t xml:space="preserve">Is someone trained in first aid? </w:t>
            </w:r>
          </w:p>
        </w:tc>
        <w:tc>
          <w:tcPr>
            <w:tcW w:w="113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5D75D905" w14:textId="77777777" w:rsidR="00DE617E" w:rsidRPr="00EF4BB5" w:rsidRDefault="00DE617E" w:rsidP="00E55ED5">
            <w:pPr>
              <w:spacing w:before="100" w:beforeAutospacing="1" w:after="100" w:afterAutospacing="1"/>
              <w:rPr>
                <w:rFonts w:ascii="Arial" w:eastAsia="Times New Roman" w:hAnsi="Arial" w:cs="Arial"/>
                <w:sz w:val="20"/>
                <w:szCs w:val="20"/>
                <w:lang w:eastAsia="en-GB"/>
              </w:rPr>
            </w:pPr>
            <w:r w:rsidRPr="00EF4BB5">
              <w:rPr>
                <w:rFonts w:ascii="Arial" w:eastAsia="Times New Roman" w:hAnsi="Arial" w:cs="Arial"/>
                <w:sz w:val="20"/>
                <w:szCs w:val="20"/>
                <w:lang w:eastAsia="en-GB"/>
              </w:rPr>
              <w:t xml:space="preserve">42 </w:t>
            </w:r>
          </w:p>
        </w:tc>
        <w:tc>
          <w:tcPr>
            <w:tcW w:w="283"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0D13788D" w14:textId="77777777" w:rsidR="00DE617E" w:rsidRPr="00EF4BB5" w:rsidRDefault="00DE617E" w:rsidP="00E55ED5">
            <w:pPr>
              <w:spacing w:before="0" w:after="0"/>
              <w:rPr>
                <w:rFonts w:ascii="Arial" w:eastAsia="Times New Roman" w:hAnsi="Arial" w:cs="Arial"/>
                <w:sz w:val="24"/>
                <w:szCs w:val="24"/>
                <w:lang w:eastAsia="en-GB"/>
              </w:rPr>
            </w:pPr>
          </w:p>
        </w:tc>
        <w:tc>
          <w:tcPr>
            <w:tcW w:w="28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3F0463A2" w14:textId="77777777" w:rsidR="00DE617E" w:rsidRPr="00EF4BB5" w:rsidRDefault="00DE617E" w:rsidP="00E55ED5">
            <w:pPr>
              <w:spacing w:before="0" w:after="0"/>
              <w:rPr>
                <w:rFonts w:ascii="Arial" w:eastAsia="Times New Roman" w:hAnsi="Arial" w:cs="Arial"/>
                <w:sz w:val="20"/>
                <w:szCs w:val="20"/>
                <w:lang w:eastAsia="en-GB"/>
              </w:rPr>
            </w:pPr>
          </w:p>
        </w:tc>
        <w:tc>
          <w:tcPr>
            <w:tcW w:w="250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266F1059" w14:textId="77777777" w:rsidR="00DE617E" w:rsidRPr="00EF4BB5" w:rsidRDefault="00DE617E" w:rsidP="00E55ED5">
            <w:pPr>
              <w:spacing w:before="0" w:after="0"/>
              <w:rPr>
                <w:rFonts w:ascii="Arial" w:eastAsia="Times New Roman" w:hAnsi="Arial" w:cs="Arial"/>
                <w:sz w:val="20"/>
                <w:szCs w:val="20"/>
                <w:lang w:eastAsia="en-GB"/>
              </w:rPr>
            </w:pPr>
          </w:p>
        </w:tc>
      </w:tr>
      <w:tr w:rsidR="0015319E" w:rsidRPr="00870E0B" w14:paraId="3295C97D" w14:textId="77777777" w:rsidTr="00EF4BB5">
        <w:trPr>
          <w:trHeight w:val="454"/>
        </w:trPr>
        <w:tc>
          <w:tcPr>
            <w:tcW w:w="4817"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72A64A8F" w14:textId="77777777" w:rsidR="00DE617E" w:rsidRPr="00EF4BB5" w:rsidRDefault="00DE617E" w:rsidP="00E55ED5">
            <w:pPr>
              <w:spacing w:before="100" w:beforeAutospacing="1" w:after="100" w:afterAutospacing="1"/>
              <w:rPr>
                <w:rFonts w:ascii="Arial" w:eastAsia="Times New Roman" w:hAnsi="Arial" w:cs="Arial"/>
                <w:sz w:val="20"/>
                <w:szCs w:val="20"/>
                <w:lang w:eastAsia="en-GB"/>
              </w:rPr>
            </w:pPr>
            <w:r w:rsidRPr="00EF4BB5">
              <w:rPr>
                <w:rFonts w:ascii="Arial" w:eastAsia="Times New Roman" w:hAnsi="Arial" w:cs="Arial"/>
                <w:sz w:val="20"/>
                <w:szCs w:val="20"/>
                <w:lang w:eastAsia="en-GB"/>
              </w:rPr>
              <w:t xml:space="preserve">Is there an emergency plan for the workplace? </w:t>
            </w:r>
          </w:p>
        </w:tc>
        <w:tc>
          <w:tcPr>
            <w:tcW w:w="113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7087462F" w14:textId="77777777" w:rsidR="00DE617E" w:rsidRPr="00EF4BB5" w:rsidRDefault="00DE617E" w:rsidP="00E55ED5">
            <w:pPr>
              <w:spacing w:before="100" w:beforeAutospacing="1" w:after="100" w:afterAutospacing="1"/>
              <w:rPr>
                <w:rFonts w:ascii="Arial" w:eastAsia="Times New Roman" w:hAnsi="Arial" w:cs="Arial"/>
                <w:sz w:val="20"/>
                <w:szCs w:val="20"/>
                <w:lang w:eastAsia="en-GB"/>
              </w:rPr>
            </w:pPr>
            <w:r w:rsidRPr="00EF4BB5">
              <w:rPr>
                <w:rFonts w:ascii="Arial" w:eastAsia="Times New Roman" w:hAnsi="Arial" w:cs="Arial"/>
                <w:sz w:val="20"/>
                <w:szCs w:val="20"/>
                <w:lang w:eastAsia="en-GB"/>
              </w:rPr>
              <w:t xml:space="preserve">43 </w:t>
            </w:r>
          </w:p>
        </w:tc>
        <w:tc>
          <w:tcPr>
            <w:tcW w:w="283"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109C6B31" w14:textId="77777777" w:rsidR="00DE617E" w:rsidRPr="00EF4BB5" w:rsidRDefault="00DE617E" w:rsidP="00E55ED5">
            <w:pPr>
              <w:spacing w:before="0" w:after="0"/>
              <w:rPr>
                <w:rFonts w:ascii="Arial" w:eastAsia="Times New Roman" w:hAnsi="Arial" w:cs="Arial"/>
                <w:sz w:val="24"/>
                <w:szCs w:val="24"/>
                <w:lang w:eastAsia="en-GB"/>
              </w:rPr>
            </w:pPr>
          </w:p>
        </w:tc>
        <w:tc>
          <w:tcPr>
            <w:tcW w:w="28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5BC902DA" w14:textId="77777777" w:rsidR="00DE617E" w:rsidRPr="00EF4BB5" w:rsidRDefault="00DE617E" w:rsidP="00E55ED5">
            <w:pPr>
              <w:spacing w:before="0" w:after="0"/>
              <w:rPr>
                <w:rFonts w:ascii="Arial" w:eastAsia="Times New Roman" w:hAnsi="Arial" w:cs="Arial"/>
                <w:sz w:val="20"/>
                <w:szCs w:val="20"/>
                <w:lang w:eastAsia="en-GB"/>
              </w:rPr>
            </w:pPr>
          </w:p>
        </w:tc>
        <w:tc>
          <w:tcPr>
            <w:tcW w:w="250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497F4D0C" w14:textId="77777777" w:rsidR="00DE617E" w:rsidRPr="00EF4BB5" w:rsidRDefault="00DE617E" w:rsidP="00E55ED5">
            <w:pPr>
              <w:spacing w:before="0" w:after="0"/>
              <w:rPr>
                <w:rFonts w:ascii="Arial" w:eastAsia="Times New Roman" w:hAnsi="Arial" w:cs="Arial"/>
                <w:sz w:val="20"/>
                <w:szCs w:val="20"/>
                <w:lang w:eastAsia="en-GB"/>
              </w:rPr>
            </w:pPr>
          </w:p>
        </w:tc>
      </w:tr>
      <w:tr w:rsidR="0015319E" w:rsidRPr="00870E0B" w14:paraId="0578D4A5" w14:textId="77777777" w:rsidTr="00EF4BB5">
        <w:trPr>
          <w:trHeight w:val="454"/>
        </w:trPr>
        <w:tc>
          <w:tcPr>
            <w:tcW w:w="4817"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3E6D097F" w14:textId="77777777" w:rsidR="00DE617E" w:rsidRPr="00EF4BB5" w:rsidRDefault="00DE617E" w:rsidP="00E55ED5">
            <w:pPr>
              <w:spacing w:before="100" w:beforeAutospacing="1" w:after="100" w:afterAutospacing="1"/>
              <w:rPr>
                <w:rFonts w:ascii="Arial" w:eastAsia="Times New Roman" w:hAnsi="Arial" w:cs="Arial"/>
                <w:sz w:val="20"/>
                <w:szCs w:val="20"/>
                <w:lang w:eastAsia="en-GB"/>
              </w:rPr>
            </w:pPr>
            <w:r w:rsidRPr="00EF4BB5">
              <w:rPr>
                <w:rFonts w:ascii="Arial" w:eastAsia="Times New Roman" w:hAnsi="Arial" w:cs="Arial"/>
                <w:sz w:val="20"/>
                <w:szCs w:val="20"/>
                <w:lang w:eastAsia="en-GB"/>
              </w:rPr>
              <w:t xml:space="preserve">Is the designated asbestos supervisor present for friable work? </w:t>
            </w:r>
          </w:p>
        </w:tc>
        <w:tc>
          <w:tcPr>
            <w:tcW w:w="113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781214B1" w14:textId="77777777" w:rsidR="00DE617E" w:rsidRPr="00EF4BB5" w:rsidRDefault="00DE617E" w:rsidP="00E55ED5">
            <w:pPr>
              <w:spacing w:before="100" w:beforeAutospacing="1" w:after="100" w:afterAutospacing="1"/>
              <w:rPr>
                <w:rFonts w:ascii="Arial" w:eastAsia="Times New Roman" w:hAnsi="Arial" w:cs="Arial"/>
                <w:sz w:val="20"/>
                <w:szCs w:val="20"/>
                <w:lang w:eastAsia="en-GB"/>
              </w:rPr>
            </w:pPr>
            <w:r w:rsidRPr="00EF4BB5">
              <w:rPr>
                <w:rFonts w:ascii="Arial" w:eastAsia="Times New Roman" w:hAnsi="Arial" w:cs="Arial"/>
                <w:sz w:val="20"/>
                <w:szCs w:val="20"/>
                <w:lang w:eastAsia="en-GB"/>
              </w:rPr>
              <w:t xml:space="preserve">459 and 529 </w:t>
            </w:r>
          </w:p>
        </w:tc>
        <w:tc>
          <w:tcPr>
            <w:tcW w:w="283"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68B0B60C" w14:textId="77777777" w:rsidR="00DE617E" w:rsidRPr="00EF4BB5" w:rsidRDefault="00DE617E" w:rsidP="00E55ED5">
            <w:pPr>
              <w:spacing w:before="0" w:after="0"/>
              <w:rPr>
                <w:rFonts w:ascii="Arial" w:eastAsia="Times New Roman" w:hAnsi="Arial" w:cs="Arial"/>
                <w:sz w:val="24"/>
                <w:szCs w:val="24"/>
                <w:lang w:eastAsia="en-GB"/>
              </w:rPr>
            </w:pPr>
          </w:p>
        </w:tc>
        <w:tc>
          <w:tcPr>
            <w:tcW w:w="28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5E44CBFD" w14:textId="77777777" w:rsidR="00DE617E" w:rsidRPr="00EF4BB5" w:rsidRDefault="00DE617E" w:rsidP="00E55ED5">
            <w:pPr>
              <w:spacing w:before="0" w:after="0"/>
              <w:rPr>
                <w:rFonts w:ascii="Arial" w:eastAsia="Times New Roman" w:hAnsi="Arial" w:cs="Arial"/>
                <w:sz w:val="20"/>
                <w:szCs w:val="20"/>
                <w:lang w:eastAsia="en-GB"/>
              </w:rPr>
            </w:pPr>
          </w:p>
        </w:tc>
        <w:tc>
          <w:tcPr>
            <w:tcW w:w="250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10529CC1" w14:textId="77777777" w:rsidR="00DE617E" w:rsidRPr="00EF4BB5" w:rsidRDefault="00DE617E" w:rsidP="00E55ED5">
            <w:pPr>
              <w:spacing w:before="0" w:after="0"/>
              <w:rPr>
                <w:rFonts w:ascii="Arial" w:eastAsia="Times New Roman" w:hAnsi="Arial" w:cs="Arial"/>
                <w:sz w:val="20"/>
                <w:szCs w:val="20"/>
                <w:lang w:eastAsia="en-GB"/>
              </w:rPr>
            </w:pPr>
          </w:p>
        </w:tc>
      </w:tr>
      <w:tr w:rsidR="0015319E" w:rsidRPr="00870E0B" w14:paraId="3399EB4D" w14:textId="77777777" w:rsidTr="00EF4BB5">
        <w:trPr>
          <w:trHeight w:val="454"/>
        </w:trPr>
        <w:tc>
          <w:tcPr>
            <w:tcW w:w="4817"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57D67DAF" w14:textId="4BCD5C8C" w:rsidR="00DE617E" w:rsidRPr="00EF4BB5" w:rsidRDefault="00DE617E" w:rsidP="00E55ED5">
            <w:pPr>
              <w:spacing w:before="100" w:beforeAutospacing="1" w:after="100" w:afterAutospacing="1"/>
              <w:rPr>
                <w:rFonts w:ascii="Arial" w:eastAsia="Times New Roman" w:hAnsi="Arial" w:cs="Arial"/>
                <w:sz w:val="20"/>
                <w:szCs w:val="20"/>
                <w:lang w:eastAsia="en-GB"/>
              </w:rPr>
            </w:pPr>
            <w:r w:rsidRPr="00EF4BB5">
              <w:rPr>
                <w:rFonts w:ascii="Arial" w:eastAsia="Times New Roman" w:hAnsi="Arial" w:cs="Arial"/>
                <w:sz w:val="20"/>
                <w:szCs w:val="20"/>
                <w:lang w:eastAsia="en-GB"/>
              </w:rPr>
              <w:t>Is the designated asbestos supervisor present for non</w:t>
            </w:r>
            <w:r w:rsidR="00D579BF">
              <w:rPr>
                <w:rFonts w:ascii="Arial" w:eastAsia="Times New Roman" w:hAnsi="Arial" w:cs="Arial"/>
                <w:sz w:val="20"/>
                <w:szCs w:val="20"/>
                <w:lang w:eastAsia="en-GB"/>
              </w:rPr>
              <w:t>-friable</w:t>
            </w:r>
            <w:r w:rsidRPr="00EF4BB5">
              <w:rPr>
                <w:rFonts w:ascii="Arial" w:eastAsia="Times New Roman" w:hAnsi="Arial" w:cs="Arial"/>
                <w:sz w:val="20"/>
                <w:szCs w:val="20"/>
                <w:lang w:eastAsia="en-GB"/>
              </w:rPr>
              <w:t xml:space="preserve"> work (</w:t>
            </w:r>
            <w:proofErr w:type="spellStart"/>
            <w:r w:rsidRPr="00EF4BB5">
              <w:rPr>
                <w:rFonts w:ascii="Arial" w:eastAsia="Times New Roman" w:hAnsi="Arial" w:cs="Arial"/>
                <w:sz w:val="20"/>
                <w:szCs w:val="20"/>
                <w:lang w:eastAsia="en-GB"/>
              </w:rPr>
              <w:t>ie</w:t>
            </w:r>
            <w:proofErr w:type="spellEnd"/>
            <w:r w:rsidRPr="00EF4BB5">
              <w:rPr>
                <w:rFonts w:ascii="Arial" w:eastAsia="Times New Roman" w:hAnsi="Arial" w:cs="Arial"/>
                <w:sz w:val="20"/>
                <w:szCs w:val="20"/>
                <w:lang w:eastAsia="en-GB"/>
              </w:rPr>
              <w:t xml:space="preserve"> able to arrive at the workplace within 20 minutes)? </w:t>
            </w:r>
          </w:p>
        </w:tc>
        <w:tc>
          <w:tcPr>
            <w:tcW w:w="113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5AA07FB5" w14:textId="77777777" w:rsidR="00DE617E" w:rsidRPr="00EF4BB5" w:rsidRDefault="00DE617E" w:rsidP="00E55ED5">
            <w:pPr>
              <w:spacing w:before="100" w:beforeAutospacing="1" w:after="100" w:afterAutospacing="1"/>
              <w:rPr>
                <w:rFonts w:ascii="Arial" w:eastAsia="Times New Roman" w:hAnsi="Arial" w:cs="Arial"/>
                <w:sz w:val="20"/>
                <w:szCs w:val="20"/>
                <w:lang w:eastAsia="en-GB"/>
              </w:rPr>
            </w:pPr>
            <w:r w:rsidRPr="00EF4BB5">
              <w:rPr>
                <w:rFonts w:ascii="Arial" w:eastAsia="Times New Roman" w:hAnsi="Arial" w:cs="Arial"/>
                <w:sz w:val="20"/>
                <w:szCs w:val="20"/>
                <w:lang w:eastAsia="en-GB"/>
              </w:rPr>
              <w:t xml:space="preserve">459 and 529 </w:t>
            </w:r>
          </w:p>
        </w:tc>
        <w:tc>
          <w:tcPr>
            <w:tcW w:w="283"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5A503A7D" w14:textId="77777777" w:rsidR="00DE617E" w:rsidRPr="00EF4BB5" w:rsidRDefault="00DE617E" w:rsidP="00E55ED5">
            <w:pPr>
              <w:spacing w:before="0" w:after="0"/>
              <w:rPr>
                <w:rFonts w:ascii="Arial" w:eastAsia="Times New Roman" w:hAnsi="Arial" w:cs="Arial"/>
                <w:sz w:val="24"/>
                <w:szCs w:val="24"/>
                <w:lang w:eastAsia="en-GB"/>
              </w:rPr>
            </w:pPr>
          </w:p>
        </w:tc>
        <w:tc>
          <w:tcPr>
            <w:tcW w:w="28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52E0B14A" w14:textId="77777777" w:rsidR="00DE617E" w:rsidRPr="00EF4BB5" w:rsidRDefault="00DE617E" w:rsidP="00E55ED5">
            <w:pPr>
              <w:spacing w:before="0" w:after="0"/>
              <w:rPr>
                <w:rFonts w:ascii="Arial" w:eastAsia="Times New Roman" w:hAnsi="Arial" w:cs="Arial"/>
                <w:sz w:val="20"/>
                <w:szCs w:val="20"/>
                <w:lang w:eastAsia="en-GB"/>
              </w:rPr>
            </w:pPr>
          </w:p>
        </w:tc>
        <w:tc>
          <w:tcPr>
            <w:tcW w:w="250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10FE4298" w14:textId="77777777" w:rsidR="00DE617E" w:rsidRPr="00EF4BB5" w:rsidRDefault="00DE617E" w:rsidP="00E55ED5">
            <w:pPr>
              <w:spacing w:before="0" w:after="0"/>
              <w:rPr>
                <w:rFonts w:ascii="Arial" w:eastAsia="Times New Roman" w:hAnsi="Arial" w:cs="Arial"/>
                <w:sz w:val="20"/>
                <w:szCs w:val="20"/>
                <w:lang w:eastAsia="en-GB"/>
              </w:rPr>
            </w:pPr>
          </w:p>
        </w:tc>
      </w:tr>
      <w:tr w:rsidR="0015319E" w:rsidRPr="00870E0B" w14:paraId="3EE5A767" w14:textId="77777777" w:rsidTr="00EF4BB5">
        <w:trPr>
          <w:trHeight w:val="454"/>
        </w:trPr>
        <w:tc>
          <w:tcPr>
            <w:tcW w:w="4817"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0AEC7B06" w14:textId="77777777" w:rsidR="00DE617E" w:rsidRPr="00EF4BB5" w:rsidRDefault="00DE617E" w:rsidP="00E55ED5">
            <w:pPr>
              <w:spacing w:before="100" w:beforeAutospacing="1" w:after="100" w:afterAutospacing="1"/>
              <w:rPr>
                <w:rFonts w:ascii="Arial" w:eastAsia="Times New Roman" w:hAnsi="Arial" w:cs="Arial"/>
                <w:sz w:val="20"/>
                <w:szCs w:val="20"/>
                <w:lang w:eastAsia="en-GB"/>
              </w:rPr>
            </w:pPr>
            <w:r w:rsidRPr="00EF4BB5">
              <w:rPr>
                <w:rFonts w:ascii="Arial" w:eastAsia="Times New Roman" w:hAnsi="Arial" w:cs="Arial"/>
                <w:sz w:val="20"/>
                <w:szCs w:val="20"/>
                <w:lang w:eastAsia="en-GB"/>
              </w:rPr>
              <w:t xml:space="preserve">Does the contractor hold the correct licence for the work being undertaken? </w:t>
            </w:r>
          </w:p>
        </w:tc>
        <w:tc>
          <w:tcPr>
            <w:tcW w:w="113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2D385565" w14:textId="77777777" w:rsidR="00DE617E" w:rsidRPr="00EF4BB5" w:rsidRDefault="00DE617E" w:rsidP="00E55ED5">
            <w:pPr>
              <w:spacing w:before="100" w:beforeAutospacing="1" w:after="100" w:afterAutospacing="1"/>
              <w:rPr>
                <w:rFonts w:ascii="Arial" w:eastAsia="Times New Roman" w:hAnsi="Arial" w:cs="Arial"/>
                <w:sz w:val="20"/>
                <w:szCs w:val="20"/>
                <w:lang w:eastAsia="en-GB"/>
              </w:rPr>
            </w:pPr>
            <w:r w:rsidRPr="00EF4BB5">
              <w:rPr>
                <w:rFonts w:ascii="Arial" w:eastAsia="Times New Roman" w:hAnsi="Arial" w:cs="Arial"/>
                <w:sz w:val="20"/>
                <w:szCs w:val="20"/>
                <w:lang w:eastAsia="en-GB"/>
              </w:rPr>
              <w:t xml:space="preserve">485 and 487 </w:t>
            </w:r>
          </w:p>
        </w:tc>
        <w:tc>
          <w:tcPr>
            <w:tcW w:w="283"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6530D0B7" w14:textId="77777777" w:rsidR="00DE617E" w:rsidRPr="00EF4BB5" w:rsidRDefault="00DE617E" w:rsidP="00E55ED5">
            <w:pPr>
              <w:spacing w:before="0" w:after="0"/>
              <w:rPr>
                <w:rFonts w:ascii="Arial" w:eastAsia="Times New Roman" w:hAnsi="Arial" w:cs="Arial"/>
                <w:sz w:val="24"/>
                <w:szCs w:val="24"/>
                <w:lang w:eastAsia="en-GB"/>
              </w:rPr>
            </w:pPr>
          </w:p>
        </w:tc>
        <w:tc>
          <w:tcPr>
            <w:tcW w:w="28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1CC3F232" w14:textId="77777777" w:rsidR="00DE617E" w:rsidRPr="00EF4BB5" w:rsidRDefault="00DE617E" w:rsidP="00E55ED5">
            <w:pPr>
              <w:spacing w:before="0" w:after="0"/>
              <w:rPr>
                <w:rFonts w:ascii="Arial" w:eastAsia="Times New Roman" w:hAnsi="Arial" w:cs="Arial"/>
                <w:sz w:val="20"/>
                <w:szCs w:val="20"/>
                <w:lang w:eastAsia="en-GB"/>
              </w:rPr>
            </w:pPr>
          </w:p>
        </w:tc>
        <w:tc>
          <w:tcPr>
            <w:tcW w:w="250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242F295B" w14:textId="77777777" w:rsidR="00DE617E" w:rsidRPr="00EF4BB5" w:rsidRDefault="00DE617E" w:rsidP="00E55ED5">
            <w:pPr>
              <w:spacing w:before="0" w:after="0"/>
              <w:rPr>
                <w:rFonts w:ascii="Arial" w:eastAsia="Times New Roman" w:hAnsi="Arial" w:cs="Arial"/>
                <w:sz w:val="20"/>
                <w:szCs w:val="20"/>
                <w:lang w:eastAsia="en-GB"/>
              </w:rPr>
            </w:pPr>
          </w:p>
        </w:tc>
      </w:tr>
      <w:tr w:rsidR="0015319E" w:rsidRPr="00870E0B" w14:paraId="06C39A0B" w14:textId="77777777" w:rsidTr="00EF4BB5">
        <w:trPr>
          <w:trHeight w:val="454"/>
        </w:trPr>
        <w:tc>
          <w:tcPr>
            <w:tcW w:w="4817"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2DEB06A2" w14:textId="77777777" w:rsidR="00DE617E" w:rsidRPr="00EF4BB5" w:rsidRDefault="00DE617E" w:rsidP="00E55ED5">
            <w:pPr>
              <w:spacing w:before="100" w:beforeAutospacing="1" w:after="100" w:afterAutospacing="1"/>
              <w:rPr>
                <w:rFonts w:ascii="Arial" w:eastAsia="Times New Roman" w:hAnsi="Arial" w:cs="Arial"/>
                <w:sz w:val="20"/>
                <w:szCs w:val="20"/>
                <w:lang w:eastAsia="en-GB"/>
              </w:rPr>
            </w:pPr>
            <w:r w:rsidRPr="00EF4BB5">
              <w:rPr>
                <w:rFonts w:ascii="Arial" w:eastAsia="Times New Roman" w:hAnsi="Arial" w:cs="Arial"/>
                <w:sz w:val="20"/>
                <w:szCs w:val="20"/>
                <w:lang w:eastAsia="en-GB"/>
              </w:rPr>
              <w:t xml:space="preserve">Has licensed removal work been notified to SafeWork NSW? </w:t>
            </w:r>
          </w:p>
        </w:tc>
        <w:tc>
          <w:tcPr>
            <w:tcW w:w="113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2C6A3AE9" w14:textId="77777777" w:rsidR="00DE617E" w:rsidRPr="00EF4BB5" w:rsidRDefault="00DE617E" w:rsidP="00E55ED5">
            <w:pPr>
              <w:spacing w:before="100" w:beforeAutospacing="1" w:after="100" w:afterAutospacing="1"/>
              <w:rPr>
                <w:rFonts w:ascii="Arial" w:eastAsia="Times New Roman" w:hAnsi="Arial" w:cs="Arial"/>
                <w:sz w:val="20"/>
                <w:szCs w:val="20"/>
                <w:lang w:eastAsia="en-GB"/>
              </w:rPr>
            </w:pPr>
            <w:r w:rsidRPr="00EF4BB5">
              <w:rPr>
                <w:rFonts w:ascii="Arial" w:eastAsia="Times New Roman" w:hAnsi="Arial" w:cs="Arial"/>
                <w:sz w:val="20"/>
                <w:szCs w:val="20"/>
                <w:lang w:eastAsia="en-GB"/>
              </w:rPr>
              <w:t xml:space="preserve">142 and 466 </w:t>
            </w:r>
          </w:p>
        </w:tc>
        <w:tc>
          <w:tcPr>
            <w:tcW w:w="283"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0262D01E" w14:textId="77777777" w:rsidR="00DE617E" w:rsidRPr="00EF4BB5" w:rsidRDefault="00DE617E" w:rsidP="00E55ED5">
            <w:pPr>
              <w:spacing w:before="0" w:after="0"/>
              <w:rPr>
                <w:rFonts w:ascii="Arial" w:eastAsia="Times New Roman" w:hAnsi="Arial" w:cs="Arial"/>
                <w:sz w:val="24"/>
                <w:szCs w:val="24"/>
                <w:lang w:eastAsia="en-GB"/>
              </w:rPr>
            </w:pPr>
          </w:p>
        </w:tc>
        <w:tc>
          <w:tcPr>
            <w:tcW w:w="28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23D6CFB7" w14:textId="77777777" w:rsidR="00DE617E" w:rsidRPr="00EF4BB5" w:rsidRDefault="00DE617E" w:rsidP="00E55ED5">
            <w:pPr>
              <w:spacing w:before="0" w:after="0"/>
              <w:rPr>
                <w:rFonts w:ascii="Arial" w:eastAsia="Times New Roman" w:hAnsi="Arial" w:cs="Arial"/>
                <w:sz w:val="20"/>
                <w:szCs w:val="20"/>
                <w:lang w:eastAsia="en-GB"/>
              </w:rPr>
            </w:pPr>
          </w:p>
        </w:tc>
        <w:tc>
          <w:tcPr>
            <w:tcW w:w="250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02EB5789" w14:textId="77777777" w:rsidR="00DE617E" w:rsidRPr="00EF4BB5" w:rsidRDefault="00DE617E" w:rsidP="00E55ED5">
            <w:pPr>
              <w:spacing w:before="0" w:after="0"/>
              <w:rPr>
                <w:rFonts w:ascii="Arial" w:eastAsia="Times New Roman" w:hAnsi="Arial" w:cs="Arial"/>
                <w:sz w:val="20"/>
                <w:szCs w:val="20"/>
                <w:lang w:eastAsia="en-GB"/>
              </w:rPr>
            </w:pPr>
          </w:p>
        </w:tc>
      </w:tr>
      <w:tr w:rsidR="0015319E" w:rsidRPr="00870E0B" w14:paraId="42BEF865" w14:textId="77777777" w:rsidTr="00EF4BB5">
        <w:trPr>
          <w:trHeight w:val="454"/>
        </w:trPr>
        <w:tc>
          <w:tcPr>
            <w:tcW w:w="4817"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54DC43DE" w14:textId="77777777" w:rsidR="00DE617E" w:rsidRPr="00EF4BB5" w:rsidRDefault="00DE617E" w:rsidP="00E55ED5">
            <w:pPr>
              <w:spacing w:before="100" w:beforeAutospacing="1" w:after="100" w:afterAutospacing="1"/>
              <w:rPr>
                <w:rFonts w:ascii="Arial" w:eastAsia="Times New Roman" w:hAnsi="Arial" w:cs="Arial"/>
                <w:sz w:val="20"/>
                <w:szCs w:val="20"/>
                <w:lang w:eastAsia="en-GB"/>
              </w:rPr>
            </w:pPr>
            <w:r w:rsidRPr="00EF4BB5">
              <w:rPr>
                <w:rFonts w:ascii="Arial" w:eastAsia="Times New Roman" w:hAnsi="Arial" w:cs="Arial"/>
                <w:sz w:val="20"/>
                <w:szCs w:val="20"/>
                <w:lang w:eastAsia="en-GB"/>
              </w:rPr>
              <w:t xml:space="preserve">Are work surfaces and access ways clear of debris and trip hazards? </w:t>
            </w:r>
          </w:p>
        </w:tc>
        <w:tc>
          <w:tcPr>
            <w:tcW w:w="113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21247231" w14:textId="77777777" w:rsidR="00DE617E" w:rsidRPr="00EF4BB5" w:rsidRDefault="00DE617E" w:rsidP="00E55ED5">
            <w:pPr>
              <w:spacing w:before="100" w:beforeAutospacing="1" w:after="100" w:afterAutospacing="1"/>
              <w:rPr>
                <w:rFonts w:ascii="Arial" w:eastAsia="Times New Roman" w:hAnsi="Arial" w:cs="Arial"/>
                <w:sz w:val="20"/>
                <w:szCs w:val="20"/>
                <w:lang w:eastAsia="en-GB"/>
              </w:rPr>
            </w:pPr>
            <w:r w:rsidRPr="00EF4BB5">
              <w:rPr>
                <w:rFonts w:ascii="Arial" w:eastAsia="Times New Roman" w:hAnsi="Arial" w:cs="Arial"/>
                <w:sz w:val="20"/>
                <w:szCs w:val="20"/>
                <w:lang w:eastAsia="en-GB"/>
              </w:rPr>
              <w:t xml:space="preserve">40 </w:t>
            </w:r>
          </w:p>
        </w:tc>
        <w:tc>
          <w:tcPr>
            <w:tcW w:w="283"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0E3D93C7" w14:textId="77777777" w:rsidR="00DE617E" w:rsidRPr="00EF4BB5" w:rsidRDefault="00DE617E" w:rsidP="00E55ED5">
            <w:pPr>
              <w:spacing w:before="0" w:after="0"/>
              <w:rPr>
                <w:rFonts w:ascii="Arial" w:eastAsia="Times New Roman" w:hAnsi="Arial" w:cs="Arial"/>
                <w:sz w:val="24"/>
                <w:szCs w:val="24"/>
                <w:lang w:eastAsia="en-GB"/>
              </w:rPr>
            </w:pPr>
          </w:p>
        </w:tc>
        <w:tc>
          <w:tcPr>
            <w:tcW w:w="28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6B5AE1D4" w14:textId="77777777" w:rsidR="00DE617E" w:rsidRPr="00EF4BB5" w:rsidRDefault="00DE617E" w:rsidP="00E55ED5">
            <w:pPr>
              <w:spacing w:before="0" w:after="0"/>
              <w:rPr>
                <w:rFonts w:ascii="Arial" w:eastAsia="Times New Roman" w:hAnsi="Arial" w:cs="Arial"/>
                <w:sz w:val="20"/>
                <w:szCs w:val="20"/>
                <w:lang w:eastAsia="en-GB"/>
              </w:rPr>
            </w:pPr>
          </w:p>
        </w:tc>
        <w:tc>
          <w:tcPr>
            <w:tcW w:w="250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1896661F" w14:textId="77777777" w:rsidR="00DE617E" w:rsidRPr="00EF4BB5" w:rsidRDefault="00DE617E" w:rsidP="00E55ED5">
            <w:pPr>
              <w:spacing w:before="0" w:after="0"/>
              <w:rPr>
                <w:rFonts w:ascii="Arial" w:eastAsia="Times New Roman" w:hAnsi="Arial" w:cs="Arial"/>
                <w:sz w:val="20"/>
                <w:szCs w:val="20"/>
                <w:lang w:eastAsia="en-GB"/>
              </w:rPr>
            </w:pPr>
          </w:p>
        </w:tc>
      </w:tr>
      <w:tr w:rsidR="0015319E" w:rsidRPr="00870E0B" w14:paraId="305EC8AC" w14:textId="77777777" w:rsidTr="00EF4BB5">
        <w:trPr>
          <w:trHeight w:val="454"/>
        </w:trPr>
        <w:tc>
          <w:tcPr>
            <w:tcW w:w="4817"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78C705D7" w14:textId="77777777" w:rsidR="00DE617E" w:rsidRPr="00EF4BB5" w:rsidRDefault="00DE617E" w:rsidP="00E55ED5">
            <w:pPr>
              <w:spacing w:before="100" w:beforeAutospacing="1" w:after="100" w:afterAutospacing="1"/>
              <w:rPr>
                <w:rFonts w:ascii="Arial" w:eastAsia="Times New Roman" w:hAnsi="Arial" w:cs="Arial"/>
                <w:sz w:val="20"/>
                <w:szCs w:val="20"/>
                <w:lang w:eastAsia="en-GB"/>
              </w:rPr>
            </w:pPr>
            <w:r w:rsidRPr="00EF4BB5">
              <w:rPr>
                <w:rFonts w:ascii="Arial" w:eastAsia="Times New Roman" w:hAnsi="Arial" w:cs="Arial"/>
                <w:sz w:val="20"/>
                <w:szCs w:val="20"/>
                <w:lang w:eastAsia="en-GB"/>
              </w:rPr>
              <w:t xml:space="preserve">Is there an asbestos removal control plan prepared? </w:t>
            </w:r>
          </w:p>
        </w:tc>
        <w:tc>
          <w:tcPr>
            <w:tcW w:w="113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06380AA9" w14:textId="77777777" w:rsidR="00DE617E" w:rsidRPr="00EF4BB5" w:rsidRDefault="00DE617E" w:rsidP="00E55ED5">
            <w:pPr>
              <w:spacing w:before="100" w:beforeAutospacing="1" w:after="100" w:afterAutospacing="1"/>
              <w:rPr>
                <w:rFonts w:ascii="Arial" w:eastAsia="Times New Roman" w:hAnsi="Arial" w:cs="Arial"/>
                <w:sz w:val="20"/>
                <w:szCs w:val="20"/>
                <w:lang w:eastAsia="en-GB"/>
              </w:rPr>
            </w:pPr>
            <w:r w:rsidRPr="00EF4BB5">
              <w:rPr>
                <w:rFonts w:ascii="Arial" w:eastAsia="Times New Roman" w:hAnsi="Arial" w:cs="Arial"/>
                <w:sz w:val="20"/>
                <w:szCs w:val="20"/>
                <w:lang w:eastAsia="en-GB"/>
              </w:rPr>
              <w:t xml:space="preserve">464 </w:t>
            </w:r>
          </w:p>
        </w:tc>
        <w:tc>
          <w:tcPr>
            <w:tcW w:w="283"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2EFDAB1F" w14:textId="77777777" w:rsidR="00DE617E" w:rsidRPr="00EF4BB5" w:rsidRDefault="00DE617E" w:rsidP="00E55ED5">
            <w:pPr>
              <w:spacing w:before="0" w:after="0"/>
              <w:rPr>
                <w:rFonts w:ascii="Arial" w:eastAsia="Times New Roman" w:hAnsi="Arial" w:cs="Arial"/>
                <w:sz w:val="24"/>
                <w:szCs w:val="24"/>
                <w:lang w:eastAsia="en-GB"/>
              </w:rPr>
            </w:pPr>
          </w:p>
        </w:tc>
        <w:tc>
          <w:tcPr>
            <w:tcW w:w="28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549A80CE" w14:textId="77777777" w:rsidR="00DE617E" w:rsidRPr="00EF4BB5" w:rsidRDefault="00DE617E" w:rsidP="00E55ED5">
            <w:pPr>
              <w:spacing w:before="0" w:after="0"/>
              <w:rPr>
                <w:rFonts w:ascii="Arial" w:eastAsia="Times New Roman" w:hAnsi="Arial" w:cs="Arial"/>
                <w:sz w:val="20"/>
                <w:szCs w:val="20"/>
                <w:lang w:eastAsia="en-GB"/>
              </w:rPr>
            </w:pPr>
          </w:p>
        </w:tc>
        <w:tc>
          <w:tcPr>
            <w:tcW w:w="250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464C2FAF" w14:textId="77777777" w:rsidR="00DE617E" w:rsidRPr="00EF4BB5" w:rsidRDefault="00DE617E" w:rsidP="00E55ED5">
            <w:pPr>
              <w:spacing w:before="0" w:after="0"/>
              <w:rPr>
                <w:rFonts w:ascii="Arial" w:eastAsia="Times New Roman" w:hAnsi="Arial" w:cs="Arial"/>
                <w:sz w:val="20"/>
                <w:szCs w:val="20"/>
                <w:lang w:eastAsia="en-GB"/>
              </w:rPr>
            </w:pPr>
          </w:p>
        </w:tc>
      </w:tr>
      <w:tr w:rsidR="0015319E" w:rsidRPr="00870E0B" w14:paraId="251B7E12" w14:textId="77777777" w:rsidTr="00EF4BB5">
        <w:trPr>
          <w:trHeight w:val="454"/>
        </w:trPr>
        <w:tc>
          <w:tcPr>
            <w:tcW w:w="4817"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5AD70BF9" w14:textId="77777777" w:rsidR="000143F4" w:rsidRPr="00EF4BB5" w:rsidRDefault="000143F4" w:rsidP="000143F4">
            <w:pPr>
              <w:spacing w:before="100" w:beforeAutospacing="1" w:after="100" w:afterAutospacing="1"/>
              <w:rPr>
                <w:rFonts w:ascii="Arial" w:eastAsia="Times New Roman" w:hAnsi="Arial" w:cs="Arial"/>
                <w:sz w:val="24"/>
                <w:szCs w:val="24"/>
                <w:lang w:eastAsia="en-GB"/>
              </w:rPr>
            </w:pPr>
            <w:r w:rsidRPr="00EF4BB5">
              <w:rPr>
                <w:rFonts w:ascii="Arial" w:eastAsia="Times New Roman" w:hAnsi="Arial" w:cs="Arial"/>
                <w:sz w:val="20"/>
                <w:szCs w:val="20"/>
                <w:lang w:eastAsia="en-GB"/>
              </w:rPr>
              <w:t xml:space="preserve">Is the Asbestos Removal Control Plan readily accessible? </w:t>
            </w:r>
          </w:p>
        </w:tc>
        <w:tc>
          <w:tcPr>
            <w:tcW w:w="113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06F337FC" w14:textId="77777777" w:rsidR="000143F4" w:rsidRPr="00EF4BB5" w:rsidRDefault="000143F4" w:rsidP="000143F4">
            <w:pPr>
              <w:spacing w:before="100" w:beforeAutospacing="1" w:after="100" w:afterAutospacing="1"/>
              <w:rPr>
                <w:rFonts w:ascii="Arial" w:eastAsia="Times New Roman" w:hAnsi="Arial" w:cs="Arial"/>
                <w:sz w:val="24"/>
                <w:szCs w:val="24"/>
                <w:lang w:eastAsia="en-GB"/>
              </w:rPr>
            </w:pPr>
            <w:r w:rsidRPr="00EF4BB5">
              <w:rPr>
                <w:rFonts w:ascii="Arial" w:eastAsia="Times New Roman" w:hAnsi="Arial" w:cs="Arial"/>
                <w:sz w:val="20"/>
                <w:szCs w:val="20"/>
                <w:lang w:eastAsia="en-GB"/>
              </w:rPr>
              <w:t xml:space="preserve">465 </w:t>
            </w:r>
          </w:p>
        </w:tc>
        <w:tc>
          <w:tcPr>
            <w:tcW w:w="283"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3BB780EF" w14:textId="77777777" w:rsidR="000143F4" w:rsidRPr="00EF4BB5" w:rsidRDefault="000143F4" w:rsidP="000143F4">
            <w:pPr>
              <w:spacing w:before="0" w:after="0"/>
              <w:rPr>
                <w:rFonts w:ascii="Arial" w:eastAsia="Times New Roman" w:hAnsi="Arial" w:cs="Arial"/>
                <w:sz w:val="24"/>
                <w:szCs w:val="24"/>
                <w:lang w:eastAsia="en-GB"/>
              </w:rPr>
            </w:pPr>
          </w:p>
        </w:tc>
        <w:tc>
          <w:tcPr>
            <w:tcW w:w="28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09DA281F" w14:textId="77777777" w:rsidR="000143F4" w:rsidRPr="00EF4BB5" w:rsidRDefault="000143F4" w:rsidP="000143F4">
            <w:pPr>
              <w:spacing w:before="0" w:after="0"/>
              <w:rPr>
                <w:rFonts w:ascii="Arial" w:eastAsia="Times New Roman" w:hAnsi="Arial" w:cs="Arial"/>
                <w:sz w:val="20"/>
                <w:szCs w:val="20"/>
                <w:lang w:eastAsia="en-GB"/>
              </w:rPr>
            </w:pPr>
          </w:p>
        </w:tc>
        <w:tc>
          <w:tcPr>
            <w:tcW w:w="250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1141D1D4" w14:textId="77777777" w:rsidR="000143F4" w:rsidRPr="00EF4BB5" w:rsidRDefault="000143F4" w:rsidP="000143F4">
            <w:pPr>
              <w:spacing w:before="0" w:after="0"/>
              <w:rPr>
                <w:rFonts w:ascii="Arial" w:eastAsia="Times New Roman" w:hAnsi="Arial" w:cs="Arial"/>
                <w:sz w:val="20"/>
                <w:szCs w:val="20"/>
                <w:lang w:eastAsia="en-GB"/>
              </w:rPr>
            </w:pPr>
          </w:p>
        </w:tc>
      </w:tr>
      <w:tr w:rsidR="0015319E" w:rsidRPr="00870E0B" w14:paraId="63028436" w14:textId="77777777" w:rsidTr="00EF4BB5">
        <w:trPr>
          <w:trHeight w:val="454"/>
        </w:trPr>
        <w:tc>
          <w:tcPr>
            <w:tcW w:w="4817"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2AC03A07" w14:textId="77777777" w:rsidR="000143F4" w:rsidRPr="00EF4BB5" w:rsidRDefault="000143F4" w:rsidP="000143F4">
            <w:pPr>
              <w:spacing w:before="100" w:beforeAutospacing="1" w:after="100" w:afterAutospacing="1"/>
              <w:rPr>
                <w:rFonts w:ascii="Arial" w:eastAsia="Times New Roman" w:hAnsi="Arial" w:cs="Arial"/>
                <w:sz w:val="24"/>
                <w:szCs w:val="24"/>
                <w:lang w:eastAsia="en-GB"/>
              </w:rPr>
            </w:pPr>
            <w:r w:rsidRPr="00EF4BB5">
              <w:rPr>
                <w:rFonts w:ascii="Arial" w:eastAsia="Times New Roman" w:hAnsi="Arial" w:cs="Arial"/>
                <w:sz w:val="20"/>
                <w:szCs w:val="20"/>
                <w:lang w:eastAsia="en-GB"/>
              </w:rPr>
              <w:t>Are there arrangements (</w:t>
            </w:r>
            <w:proofErr w:type="spellStart"/>
            <w:r w:rsidRPr="00EF4BB5">
              <w:rPr>
                <w:rFonts w:ascii="Arial" w:eastAsia="Times New Roman" w:hAnsi="Arial" w:cs="Arial"/>
                <w:sz w:val="20"/>
                <w:szCs w:val="20"/>
                <w:lang w:eastAsia="en-GB"/>
              </w:rPr>
              <w:t>eg</w:t>
            </w:r>
            <w:proofErr w:type="spellEnd"/>
            <w:r w:rsidRPr="00EF4BB5">
              <w:rPr>
                <w:rFonts w:ascii="Arial" w:eastAsia="Times New Roman" w:hAnsi="Arial" w:cs="Arial"/>
                <w:sz w:val="20"/>
                <w:szCs w:val="20"/>
                <w:lang w:eastAsia="en-GB"/>
              </w:rPr>
              <w:t xml:space="preserve"> health and safety representative, health and safety committee or other agreed arrangements) to consult with workers on safety matters? </w:t>
            </w:r>
          </w:p>
        </w:tc>
        <w:tc>
          <w:tcPr>
            <w:tcW w:w="113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2B7EEEF1" w14:textId="77777777" w:rsidR="000143F4" w:rsidRPr="00EF4BB5" w:rsidRDefault="000143F4" w:rsidP="000143F4">
            <w:pPr>
              <w:spacing w:before="100" w:beforeAutospacing="1" w:after="100" w:afterAutospacing="1"/>
              <w:rPr>
                <w:rFonts w:ascii="Arial" w:eastAsia="Times New Roman" w:hAnsi="Arial" w:cs="Arial"/>
                <w:sz w:val="24"/>
                <w:szCs w:val="24"/>
                <w:lang w:eastAsia="en-GB"/>
              </w:rPr>
            </w:pPr>
            <w:r w:rsidRPr="00EF4BB5">
              <w:rPr>
                <w:rFonts w:ascii="Arial" w:eastAsia="Times New Roman" w:hAnsi="Arial" w:cs="Arial"/>
                <w:sz w:val="20"/>
                <w:szCs w:val="20"/>
                <w:lang w:eastAsia="en-GB"/>
              </w:rPr>
              <w:t>Sections 47</w:t>
            </w:r>
            <w:r w:rsidRPr="00EF4BB5">
              <w:rPr>
                <w:rFonts w:ascii="Arial" w:eastAsia="Times New Roman" w:hAnsi="Arial" w:cs="Arial" w:hint="eastAsia"/>
                <w:sz w:val="20"/>
                <w:szCs w:val="20"/>
                <w:lang w:eastAsia="en-GB"/>
              </w:rPr>
              <w:t>–</w:t>
            </w:r>
            <w:r w:rsidRPr="00EF4BB5">
              <w:rPr>
                <w:rFonts w:ascii="Arial" w:eastAsia="Times New Roman" w:hAnsi="Arial" w:cs="Arial"/>
                <w:sz w:val="20"/>
                <w:szCs w:val="20"/>
                <w:lang w:eastAsia="en-GB"/>
              </w:rPr>
              <w:t xml:space="preserve">49 of the WHS Act </w:t>
            </w:r>
          </w:p>
        </w:tc>
        <w:tc>
          <w:tcPr>
            <w:tcW w:w="283"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3FA16992" w14:textId="77777777" w:rsidR="000143F4" w:rsidRPr="00EF4BB5" w:rsidRDefault="000143F4" w:rsidP="000143F4">
            <w:pPr>
              <w:spacing w:before="0" w:after="0"/>
              <w:rPr>
                <w:rFonts w:ascii="Arial" w:eastAsia="Times New Roman" w:hAnsi="Arial" w:cs="Arial"/>
                <w:sz w:val="24"/>
                <w:szCs w:val="24"/>
                <w:lang w:eastAsia="en-GB"/>
              </w:rPr>
            </w:pPr>
          </w:p>
        </w:tc>
        <w:tc>
          <w:tcPr>
            <w:tcW w:w="28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2E5BCD99" w14:textId="77777777" w:rsidR="000143F4" w:rsidRPr="00EF4BB5" w:rsidRDefault="000143F4" w:rsidP="000143F4">
            <w:pPr>
              <w:spacing w:before="0" w:after="0"/>
              <w:rPr>
                <w:rFonts w:ascii="Arial" w:eastAsia="Times New Roman" w:hAnsi="Arial" w:cs="Arial"/>
                <w:sz w:val="20"/>
                <w:szCs w:val="20"/>
                <w:lang w:eastAsia="en-GB"/>
              </w:rPr>
            </w:pPr>
          </w:p>
        </w:tc>
        <w:tc>
          <w:tcPr>
            <w:tcW w:w="250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12EB2BF8" w14:textId="77777777" w:rsidR="000143F4" w:rsidRPr="00EF4BB5" w:rsidRDefault="000143F4" w:rsidP="000143F4">
            <w:pPr>
              <w:spacing w:before="0" w:after="0"/>
              <w:rPr>
                <w:rFonts w:ascii="Arial" w:eastAsia="Times New Roman" w:hAnsi="Arial" w:cs="Arial"/>
                <w:sz w:val="20"/>
                <w:szCs w:val="20"/>
                <w:lang w:eastAsia="en-GB"/>
              </w:rPr>
            </w:pPr>
          </w:p>
        </w:tc>
      </w:tr>
      <w:tr w:rsidR="0015319E" w:rsidRPr="00870E0B" w14:paraId="79B2B275" w14:textId="77777777" w:rsidTr="00EF4BB5">
        <w:trPr>
          <w:trHeight w:val="454"/>
        </w:trPr>
        <w:tc>
          <w:tcPr>
            <w:tcW w:w="4817"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7296F184" w14:textId="6147B8B0" w:rsidR="000143F4" w:rsidRPr="00EF4BB5" w:rsidRDefault="000143F4" w:rsidP="000143F4">
            <w:pPr>
              <w:spacing w:before="100" w:beforeAutospacing="1" w:after="100" w:afterAutospacing="1"/>
              <w:rPr>
                <w:rFonts w:ascii="Arial" w:eastAsia="Times New Roman" w:hAnsi="Arial" w:cs="Arial"/>
                <w:sz w:val="24"/>
                <w:szCs w:val="24"/>
                <w:lang w:eastAsia="en-GB"/>
              </w:rPr>
            </w:pPr>
            <w:r w:rsidRPr="00EF4BB5">
              <w:rPr>
                <w:rFonts w:ascii="Arial" w:eastAsia="Times New Roman" w:hAnsi="Arial" w:cs="Arial"/>
                <w:sz w:val="20"/>
                <w:szCs w:val="20"/>
                <w:lang w:eastAsia="en-GB"/>
              </w:rPr>
              <w:t>Have safe work method statements been prepared for high</w:t>
            </w:r>
            <w:r w:rsidR="00D579BF">
              <w:rPr>
                <w:rFonts w:ascii="Arial" w:eastAsia="Times New Roman" w:hAnsi="Arial" w:cs="Arial"/>
                <w:sz w:val="20"/>
                <w:szCs w:val="20"/>
                <w:lang w:eastAsia="en-GB"/>
              </w:rPr>
              <w:t>-risk</w:t>
            </w:r>
            <w:r w:rsidRPr="00EF4BB5">
              <w:rPr>
                <w:rFonts w:ascii="Arial" w:eastAsia="Times New Roman" w:hAnsi="Arial" w:cs="Arial"/>
                <w:sz w:val="20"/>
                <w:szCs w:val="20"/>
                <w:lang w:eastAsia="en-GB"/>
              </w:rPr>
              <w:t xml:space="preserve"> construction work? </w:t>
            </w:r>
          </w:p>
        </w:tc>
        <w:tc>
          <w:tcPr>
            <w:tcW w:w="113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23BC565B" w14:textId="77777777" w:rsidR="000143F4" w:rsidRPr="00EF4BB5" w:rsidRDefault="000143F4" w:rsidP="000143F4">
            <w:pPr>
              <w:spacing w:before="100" w:beforeAutospacing="1" w:after="100" w:afterAutospacing="1"/>
              <w:rPr>
                <w:rFonts w:ascii="Arial" w:eastAsia="Times New Roman" w:hAnsi="Arial" w:cs="Arial"/>
                <w:sz w:val="24"/>
                <w:szCs w:val="24"/>
                <w:lang w:eastAsia="en-GB"/>
              </w:rPr>
            </w:pPr>
            <w:r w:rsidRPr="00EF4BB5">
              <w:rPr>
                <w:rFonts w:ascii="Arial" w:eastAsia="Times New Roman" w:hAnsi="Arial" w:cs="Arial"/>
                <w:sz w:val="20"/>
                <w:szCs w:val="20"/>
                <w:lang w:eastAsia="en-GB"/>
              </w:rPr>
              <w:t xml:space="preserve">299 </w:t>
            </w:r>
          </w:p>
        </w:tc>
        <w:tc>
          <w:tcPr>
            <w:tcW w:w="283"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0B49AF36" w14:textId="77777777" w:rsidR="000143F4" w:rsidRPr="00EF4BB5" w:rsidRDefault="000143F4" w:rsidP="000143F4">
            <w:pPr>
              <w:spacing w:before="0" w:after="0"/>
              <w:rPr>
                <w:rFonts w:ascii="Arial" w:eastAsia="Times New Roman" w:hAnsi="Arial" w:cs="Arial"/>
                <w:sz w:val="24"/>
                <w:szCs w:val="24"/>
                <w:lang w:eastAsia="en-GB"/>
              </w:rPr>
            </w:pPr>
          </w:p>
        </w:tc>
        <w:tc>
          <w:tcPr>
            <w:tcW w:w="28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24D36F67" w14:textId="77777777" w:rsidR="000143F4" w:rsidRPr="00EF4BB5" w:rsidRDefault="000143F4" w:rsidP="000143F4">
            <w:pPr>
              <w:spacing w:before="0" w:after="0"/>
              <w:rPr>
                <w:rFonts w:ascii="Arial" w:eastAsia="Times New Roman" w:hAnsi="Arial" w:cs="Arial"/>
                <w:sz w:val="20"/>
                <w:szCs w:val="20"/>
                <w:lang w:eastAsia="en-GB"/>
              </w:rPr>
            </w:pPr>
          </w:p>
        </w:tc>
        <w:tc>
          <w:tcPr>
            <w:tcW w:w="250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5E659284" w14:textId="77777777" w:rsidR="000143F4" w:rsidRPr="00EF4BB5" w:rsidRDefault="000143F4" w:rsidP="000143F4">
            <w:pPr>
              <w:spacing w:before="0" w:after="0"/>
              <w:rPr>
                <w:rFonts w:ascii="Arial" w:eastAsia="Times New Roman" w:hAnsi="Arial" w:cs="Arial"/>
                <w:sz w:val="20"/>
                <w:szCs w:val="20"/>
                <w:lang w:eastAsia="en-GB"/>
              </w:rPr>
            </w:pPr>
          </w:p>
        </w:tc>
      </w:tr>
      <w:tr w:rsidR="0015319E" w:rsidRPr="00870E0B" w14:paraId="0F296431" w14:textId="77777777" w:rsidTr="00EF4BB5">
        <w:trPr>
          <w:trHeight w:val="454"/>
        </w:trPr>
        <w:tc>
          <w:tcPr>
            <w:tcW w:w="4817"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577530E8" w14:textId="77777777" w:rsidR="000143F4" w:rsidRPr="00EF4BB5" w:rsidRDefault="000143F4" w:rsidP="000143F4">
            <w:pPr>
              <w:spacing w:before="100" w:beforeAutospacing="1" w:after="100" w:afterAutospacing="1"/>
              <w:rPr>
                <w:rFonts w:ascii="Arial" w:eastAsia="Times New Roman" w:hAnsi="Arial" w:cs="Arial"/>
                <w:sz w:val="24"/>
                <w:szCs w:val="24"/>
                <w:lang w:eastAsia="en-GB"/>
              </w:rPr>
            </w:pPr>
            <w:r w:rsidRPr="00EF4BB5">
              <w:rPr>
                <w:rFonts w:ascii="Arial" w:eastAsia="Times New Roman" w:hAnsi="Arial" w:cs="Arial"/>
                <w:sz w:val="20"/>
                <w:szCs w:val="20"/>
                <w:lang w:eastAsia="en-GB"/>
              </w:rPr>
              <w:t xml:space="preserve">Do all persons working with asbestos have correct training? </w:t>
            </w:r>
          </w:p>
        </w:tc>
        <w:tc>
          <w:tcPr>
            <w:tcW w:w="113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45E21E9B" w14:textId="77777777" w:rsidR="000143F4" w:rsidRPr="00EF4BB5" w:rsidRDefault="000143F4" w:rsidP="000143F4">
            <w:pPr>
              <w:spacing w:before="100" w:beforeAutospacing="1" w:after="100" w:afterAutospacing="1"/>
              <w:rPr>
                <w:rFonts w:ascii="Arial" w:eastAsia="Times New Roman" w:hAnsi="Arial" w:cs="Arial"/>
                <w:sz w:val="24"/>
                <w:szCs w:val="24"/>
                <w:lang w:eastAsia="en-GB"/>
              </w:rPr>
            </w:pPr>
            <w:r w:rsidRPr="00EF4BB5">
              <w:rPr>
                <w:rFonts w:ascii="Arial" w:eastAsia="Times New Roman" w:hAnsi="Arial" w:cs="Arial"/>
                <w:sz w:val="20"/>
                <w:szCs w:val="20"/>
                <w:lang w:eastAsia="en-GB"/>
              </w:rPr>
              <w:t xml:space="preserve">460 </w:t>
            </w:r>
          </w:p>
        </w:tc>
        <w:tc>
          <w:tcPr>
            <w:tcW w:w="283"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0EBCF07C" w14:textId="77777777" w:rsidR="000143F4" w:rsidRPr="00EF4BB5" w:rsidRDefault="000143F4" w:rsidP="000143F4">
            <w:pPr>
              <w:spacing w:before="0" w:after="0"/>
              <w:rPr>
                <w:rFonts w:ascii="Arial" w:eastAsia="Times New Roman" w:hAnsi="Arial" w:cs="Arial"/>
                <w:sz w:val="24"/>
                <w:szCs w:val="24"/>
                <w:lang w:eastAsia="en-GB"/>
              </w:rPr>
            </w:pPr>
          </w:p>
        </w:tc>
        <w:tc>
          <w:tcPr>
            <w:tcW w:w="28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0162862A" w14:textId="77777777" w:rsidR="000143F4" w:rsidRPr="00EF4BB5" w:rsidRDefault="000143F4" w:rsidP="000143F4">
            <w:pPr>
              <w:spacing w:before="0" w:after="0"/>
              <w:rPr>
                <w:rFonts w:ascii="Arial" w:eastAsia="Times New Roman" w:hAnsi="Arial" w:cs="Arial"/>
                <w:sz w:val="20"/>
                <w:szCs w:val="20"/>
                <w:lang w:eastAsia="en-GB"/>
              </w:rPr>
            </w:pPr>
          </w:p>
        </w:tc>
        <w:tc>
          <w:tcPr>
            <w:tcW w:w="250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3BC1A6D1" w14:textId="77777777" w:rsidR="000143F4" w:rsidRPr="00EF4BB5" w:rsidRDefault="000143F4" w:rsidP="000143F4">
            <w:pPr>
              <w:spacing w:before="0" w:after="0"/>
              <w:rPr>
                <w:rFonts w:ascii="Arial" w:eastAsia="Times New Roman" w:hAnsi="Arial" w:cs="Arial"/>
                <w:sz w:val="20"/>
                <w:szCs w:val="20"/>
                <w:lang w:eastAsia="en-GB"/>
              </w:rPr>
            </w:pPr>
          </w:p>
        </w:tc>
      </w:tr>
      <w:tr w:rsidR="0015319E" w:rsidRPr="00870E0B" w14:paraId="08AF667B" w14:textId="77777777" w:rsidTr="00EF4BB5">
        <w:trPr>
          <w:trHeight w:val="454"/>
        </w:trPr>
        <w:tc>
          <w:tcPr>
            <w:tcW w:w="4817"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41F55696" w14:textId="77777777" w:rsidR="000143F4" w:rsidRPr="00EF4BB5" w:rsidRDefault="000143F4" w:rsidP="000143F4">
            <w:pPr>
              <w:spacing w:before="100" w:beforeAutospacing="1" w:after="100" w:afterAutospacing="1"/>
              <w:rPr>
                <w:rFonts w:ascii="Arial" w:eastAsia="Times New Roman" w:hAnsi="Arial" w:cs="Arial"/>
                <w:sz w:val="24"/>
                <w:szCs w:val="24"/>
                <w:lang w:eastAsia="en-GB"/>
              </w:rPr>
            </w:pPr>
            <w:r w:rsidRPr="00EF4BB5">
              <w:rPr>
                <w:rFonts w:ascii="Arial" w:eastAsia="Times New Roman" w:hAnsi="Arial" w:cs="Arial"/>
                <w:sz w:val="20"/>
                <w:szCs w:val="20"/>
                <w:lang w:eastAsia="en-GB"/>
              </w:rPr>
              <w:t xml:space="preserve">Do all workers have construction induction cards? </w:t>
            </w:r>
          </w:p>
        </w:tc>
        <w:tc>
          <w:tcPr>
            <w:tcW w:w="113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7C078777" w14:textId="77777777" w:rsidR="000143F4" w:rsidRPr="00EF4BB5" w:rsidRDefault="000143F4" w:rsidP="000143F4">
            <w:pPr>
              <w:spacing w:before="100" w:beforeAutospacing="1" w:after="100" w:afterAutospacing="1"/>
              <w:rPr>
                <w:rFonts w:ascii="Arial" w:eastAsia="Times New Roman" w:hAnsi="Arial" w:cs="Arial"/>
                <w:sz w:val="24"/>
                <w:szCs w:val="24"/>
                <w:lang w:eastAsia="en-GB"/>
              </w:rPr>
            </w:pPr>
            <w:r w:rsidRPr="00EF4BB5">
              <w:rPr>
                <w:rFonts w:ascii="Arial" w:eastAsia="Times New Roman" w:hAnsi="Arial" w:cs="Arial"/>
                <w:sz w:val="20"/>
                <w:szCs w:val="20"/>
                <w:lang w:eastAsia="en-GB"/>
              </w:rPr>
              <w:t xml:space="preserve">316 </w:t>
            </w:r>
          </w:p>
        </w:tc>
        <w:tc>
          <w:tcPr>
            <w:tcW w:w="283"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47E4CB4E" w14:textId="77777777" w:rsidR="000143F4" w:rsidRPr="00EF4BB5" w:rsidRDefault="000143F4" w:rsidP="000143F4">
            <w:pPr>
              <w:spacing w:before="0" w:after="0"/>
              <w:rPr>
                <w:rFonts w:ascii="Arial" w:eastAsia="Times New Roman" w:hAnsi="Arial" w:cs="Arial"/>
                <w:sz w:val="24"/>
                <w:szCs w:val="24"/>
                <w:lang w:eastAsia="en-GB"/>
              </w:rPr>
            </w:pPr>
          </w:p>
        </w:tc>
        <w:tc>
          <w:tcPr>
            <w:tcW w:w="28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2F58388B" w14:textId="77777777" w:rsidR="000143F4" w:rsidRPr="00EF4BB5" w:rsidRDefault="000143F4" w:rsidP="000143F4">
            <w:pPr>
              <w:spacing w:before="0" w:after="0"/>
              <w:rPr>
                <w:rFonts w:ascii="Arial" w:eastAsia="Times New Roman" w:hAnsi="Arial" w:cs="Arial"/>
                <w:sz w:val="20"/>
                <w:szCs w:val="20"/>
                <w:lang w:eastAsia="en-GB"/>
              </w:rPr>
            </w:pPr>
          </w:p>
        </w:tc>
        <w:tc>
          <w:tcPr>
            <w:tcW w:w="250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667DF1BA" w14:textId="77777777" w:rsidR="000143F4" w:rsidRPr="00EF4BB5" w:rsidRDefault="000143F4" w:rsidP="000143F4">
            <w:pPr>
              <w:spacing w:before="0" w:after="0"/>
              <w:rPr>
                <w:rFonts w:ascii="Arial" w:eastAsia="Times New Roman" w:hAnsi="Arial" w:cs="Arial"/>
                <w:sz w:val="20"/>
                <w:szCs w:val="20"/>
                <w:lang w:eastAsia="en-GB"/>
              </w:rPr>
            </w:pPr>
          </w:p>
        </w:tc>
      </w:tr>
      <w:tr w:rsidR="0015319E" w:rsidRPr="00870E0B" w14:paraId="771C46D1" w14:textId="77777777" w:rsidTr="00EF4BB5">
        <w:trPr>
          <w:trHeight w:val="454"/>
        </w:trPr>
        <w:tc>
          <w:tcPr>
            <w:tcW w:w="4817"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4BFB4477" w14:textId="77777777" w:rsidR="000143F4" w:rsidRPr="00EF4BB5" w:rsidRDefault="000143F4" w:rsidP="000143F4">
            <w:pPr>
              <w:spacing w:before="100" w:beforeAutospacing="1" w:after="100" w:afterAutospacing="1"/>
              <w:rPr>
                <w:rFonts w:ascii="Arial" w:eastAsia="Times New Roman" w:hAnsi="Arial" w:cs="Arial"/>
                <w:sz w:val="24"/>
                <w:szCs w:val="24"/>
                <w:lang w:eastAsia="en-GB"/>
              </w:rPr>
            </w:pPr>
            <w:r w:rsidRPr="00EF4BB5">
              <w:rPr>
                <w:rFonts w:ascii="Arial" w:eastAsia="Times New Roman" w:hAnsi="Arial" w:cs="Arial"/>
                <w:sz w:val="20"/>
                <w:szCs w:val="20"/>
                <w:lang w:eastAsia="en-GB"/>
              </w:rPr>
              <w:lastRenderedPageBreak/>
              <w:t xml:space="preserve">Is plant inspected on a regular basis? </w:t>
            </w:r>
          </w:p>
        </w:tc>
        <w:tc>
          <w:tcPr>
            <w:tcW w:w="113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017E6386" w14:textId="77777777" w:rsidR="000143F4" w:rsidRPr="00EF4BB5" w:rsidRDefault="000143F4" w:rsidP="000143F4">
            <w:pPr>
              <w:spacing w:before="100" w:beforeAutospacing="1" w:after="100" w:afterAutospacing="1"/>
              <w:rPr>
                <w:rFonts w:ascii="Arial" w:eastAsia="Times New Roman" w:hAnsi="Arial" w:cs="Arial"/>
                <w:sz w:val="24"/>
                <w:szCs w:val="24"/>
                <w:lang w:eastAsia="en-GB"/>
              </w:rPr>
            </w:pPr>
            <w:r w:rsidRPr="00EF4BB5">
              <w:rPr>
                <w:rFonts w:ascii="Arial" w:eastAsia="Times New Roman" w:hAnsi="Arial" w:cs="Arial"/>
                <w:sz w:val="20"/>
                <w:szCs w:val="20"/>
                <w:lang w:eastAsia="en-GB"/>
              </w:rPr>
              <w:t xml:space="preserve">213 </w:t>
            </w:r>
          </w:p>
        </w:tc>
        <w:tc>
          <w:tcPr>
            <w:tcW w:w="283"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68BCBA6F" w14:textId="77777777" w:rsidR="000143F4" w:rsidRPr="00EF4BB5" w:rsidRDefault="000143F4" w:rsidP="000143F4">
            <w:pPr>
              <w:spacing w:before="0" w:after="0"/>
              <w:rPr>
                <w:rFonts w:ascii="Arial" w:eastAsia="Times New Roman" w:hAnsi="Arial" w:cs="Arial"/>
                <w:sz w:val="24"/>
                <w:szCs w:val="24"/>
                <w:lang w:eastAsia="en-GB"/>
              </w:rPr>
            </w:pPr>
          </w:p>
        </w:tc>
        <w:tc>
          <w:tcPr>
            <w:tcW w:w="28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2B491B5A" w14:textId="77777777" w:rsidR="000143F4" w:rsidRPr="00EF4BB5" w:rsidRDefault="000143F4" w:rsidP="000143F4">
            <w:pPr>
              <w:spacing w:before="0" w:after="0"/>
              <w:rPr>
                <w:rFonts w:ascii="Arial" w:eastAsia="Times New Roman" w:hAnsi="Arial" w:cs="Arial"/>
                <w:sz w:val="20"/>
                <w:szCs w:val="20"/>
                <w:lang w:eastAsia="en-GB"/>
              </w:rPr>
            </w:pPr>
          </w:p>
        </w:tc>
        <w:tc>
          <w:tcPr>
            <w:tcW w:w="250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2EAB27A2" w14:textId="77777777" w:rsidR="000143F4" w:rsidRPr="00EF4BB5" w:rsidRDefault="000143F4" w:rsidP="000143F4">
            <w:pPr>
              <w:spacing w:before="0" w:after="0"/>
              <w:rPr>
                <w:rFonts w:ascii="Arial" w:eastAsia="Times New Roman" w:hAnsi="Arial" w:cs="Arial"/>
                <w:sz w:val="20"/>
                <w:szCs w:val="20"/>
                <w:lang w:eastAsia="en-GB"/>
              </w:rPr>
            </w:pPr>
          </w:p>
        </w:tc>
      </w:tr>
      <w:tr w:rsidR="0015319E" w:rsidRPr="00870E0B" w14:paraId="706749DB" w14:textId="77777777" w:rsidTr="00EF4BB5">
        <w:trPr>
          <w:trHeight w:val="454"/>
        </w:trPr>
        <w:tc>
          <w:tcPr>
            <w:tcW w:w="4817"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12D5BF62" w14:textId="771FFF8F" w:rsidR="000143F4" w:rsidRPr="00EF4BB5" w:rsidRDefault="000143F4" w:rsidP="000143F4">
            <w:pPr>
              <w:spacing w:before="100" w:beforeAutospacing="1" w:after="100" w:afterAutospacing="1"/>
              <w:rPr>
                <w:rFonts w:ascii="Arial" w:eastAsia="Times New Roman" w:hAnsi="Arial" w:cs="Arial"/>
                <w:sz w:val="24"/>
                <w:szCs w:val="24"/>
                <w:lang w:eastAsia="en-GB"/>
              </w:rPr>
            </w:pPr>
            <w:r w:rsidRPr="00EF4BB5">
              <w:rPr>
                <w:rFonts w:ascii="Arial" w:eastAsia="Times New Roman" w:hAnsi="Arial" w:cs="Arial"/>
                <w:sz w:val="20"/>
                <w:szCs w:val="20"/>
                <w:lang w:eastAsia="en-GB"/>
              </w:rPr>
              <w:t>Do workers have high</w:t>
            </w:r>
            <w:r w:rsidR="00D579BF">
              <w:rPr>
                <w:rFonts w:ascii="Arial" w:eastAsia="Times New Roman" w:hAnsi="Arial" w:cs="Arial"/>
                <w:sz w:val="20"/>
                <w:szCs w:val="20"/>
                <w:lang w:eastAsia="en-GB"/>
              </w:rPr>
              <w:t>-risk</w:t>
            </w:r>
            <w:r w:rsidRPr="00EF4BB5">
              <w:rPr>
                <w:rFonts w:ascii="Arial" w:eastAsia="Times New Roman" w:hAnsi="Arial" w:cs="Arial"/>
                <w:sz w:val="20"/>
                <w:szCs w:val="20"/>
                <w:lang w:eastAsia="en-GB"/>
              </w:rPr>
              <w:t xml:space="preserve"> work licences (if required)? </w:t>
            </w:r>
          </w:p>
        </w:tc>
        <w:tc>
          <w:tcPr>
            <w:tcW w:w="113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2D1BC508" w14:textId="77777777" w:rsidR="000143F4" w:rsidRPr="00EF4BB5" w:rsidRDefault="000143F4" w:rsidP="000143F4">
            <w:pPr>
              <w:spacing w:before="100" w:beforeAutospacing="1" w:after="100" w:afterAutospacing="1"/>
              <w:rPr>
                <w:rFonts w:ascii="Arial" w:eastAsia="Times New Roman" w:hAnsi="Arial" w:cs="Arial"/>
                <w:sz w:val="24"/>
                <w:szCs w:val="24"/>
                <w:lang w:eastAsia="en-GB"/>
              </w:rPr>
            </w:pPr>
            <w:r w:rsidRPr="00EF4BB5">
              <w:rPr>
                <w:rFonts w:ascii="Arial" w:eastAsia="Times New Roman" w:hAnsi="Arial" w:cs="Arial"/>
                <w:sz w:val="20"/>
                <w:szCs w:val="20"/>
                <w:lang w:eastAsia="en-GB"/>
              </w:rPr>
              <w:t xml:space="preserve">81 </w:t>
            </w:r>
          </w:p>
        </w:tc>
        <w:tc>
          <w:tcPr>
            <w:tcW w:w="283"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1D6280C0" w14:textId="77777777" w:rsidR="000143F4" w:rsidRPr="00EF4BB5" w:rsidRDefault="000143F4" w:rsidP="000143F4">
            <w:pPr>
              <w:spacing w:before="0" w:after="0"/>
              <w:rPr>
                <w:rFonts w:ascii="Arial" w:eastAsia="Times New Roman" w:hAnsi="Arial" w:cs="Arial"/>
                <w:sz w:val="24"/>
                <w:szCs w:val="24"/>
                <w:lang w:eastAsia="en-GB"/>
              </w:rPr>
            </w:pPr>
          </w:p>
        </w:tc>
        <w:tc>
          <w:tcPr>
            <w:tcW w:w="28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66F20C1B" w14:textId="77777777" w:rsidR="000143F4" w:rsidRPr="00EF4BB5" w:rsidRDefault="000143F4" w:rsidP="000143F4">
            <w:pPr>
              <w:spacing w:before="0" w:after="0"/>
              <w:rPr>
                <w:rFonts w:ascii="Arial" w:eastAsia="Times New Roman" w:hAnsi="Arial" w:cs="Arial"/>
                <w:sz w:val="20"/>
                <w:szCs w:val="20"/>
                <w:lang w:eastAsia="en-GB"/>
              </w:rPr>
            </w:pPr>
          </w:p>
        </w:tc>
        <w:tc>
          <w:tcPr>
            <w:tcW w:w="250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6EC75726" w14:textId="77777777" w:rsidR="000143F4" w:rsidRPr="00EF4BB5" w:rsidRDefault="000143F4" w:rsidP="000143F4">
            <w:pPr>
              <w:spacing w:before="0" w:after="0"/>
              <w:rPr>
                <w:rFonts w:ascii="Arial" w:eastAsia="Times New Roman" w:hAnsi="Arial" w:cs="Arial"/>
                <w:sz w:val="20"/>
                <w:szCs w:val="20"/>
                <w:lang w:eastAsia="en-GB"/>
              </w:rPr>
            </w:pPr>
          </w:p>
        </w:tc>
      </w:tr>
      <w:tr w:rsidR="0015319E" w:rsidRPr="00870E0B" w14:paraId="4C24C13B" w14:textId="77777777" w:rsidTr="00EF4BB5">
        <w:trPr>
          <w:trHeight w:val="454"/>
        </w:trPr>
        <w:tc>
          <w:tcPr>
            <w:tcW w:w="4817"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45895CE8" w14:textId="77777777" w:rsidR="000143F4" w:rsidRPr="00EF4BB5" w:rsidRDefault="000143F4" w:rsidP="000143F4">
            <w:pPr>
              <w:spacing w:before="100" w:beforeAutospacing="1" w:after="100" w:afterAutospacing="1"/>
              <w:rPr>
                <w:rFonts w:ascii="Arial" w:eastAsia="Times New Roman" w:hAnsi="Arial" w:cs="Arial"/>
                <w:sz w:val="24"/>
                <w:szCs w:val="24"/>
                <w:lang w:eastAsia="en-GB"/>
              </w:rPr>
            </w:pPr>
            <w:r w:rsidRPr="00EF4BB5">
              <w:rPr>
                <w:rFonts w:ascii="Arial" w:eastAsia="Times New Roman" w:hAnsi="Arial" w:cs="Arial"/>
                <w:sz w:val="20"/>
                <w:szCs w:val="20"/>
                <w:lang w:eastAsia="en-GB"/>
              </w:rPr>
              <w:t xml:space="preserve">Do I have correct personal protective and respiratory protective equipment? </w:t>
            </w:r>
          </w:p>
        </w:tc>
        <w:tc>
          <w:tcPr>
            <w:tcW w:w="113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41BDFDFB" w14:textId="77777777" w:rsidR="000143F4" w:rsidRPr="00EF4BB5" w:rsidRDefault="000143F4" w:rsidP="000143F4">
            <w:pPr>
              <w:spacing w:before="100" w:beforeAutospacing="1" w:after="100" w:afterAutospacing="1"/>
              <w:rPr>
                <w:rFonts w:ascii="Arial" w:eastAsia="Times New Roman" w:hAnsi="Arial" w:cs="Arial"/>
                <w:sz w:val="24"/>
                <w:szCs w:val="24"/>
                <w:lang w:eastAsia="en-GB"/>
              </w:rPr>
            </w:pPr>
            <w:r w:rsidRPr="00EF4BB5">
              <w:rPr>
                <w:rFonts w:ascii="Arial" w:eastAsia="Times New Roman" w:hAnsi="Arial" w:cs="Arial"/>
                <w:sz w:val="20"/>
                <w:szCs w:val="20"/>
                <w:lang w:eastAsia="en-GB"/>
              </w:rPr>
              <w:t xml:space="preserve">44 </w:t>
            </w:r>
          </w:p>
        </w:tc>
        <w:tc>
          <w:tcPr>
            <w:tcW w:w="283"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30C56DE3" w14:textId="77777777" w:rsidR="000143F4" w:rsidRPr="00EF4BB5" w:rsidRDefault="000143F4" w:rsidP="000143F4">
            <w:pPr>
              <w:spacing w:before="0" w:after="0"/>
              <w:rPr>
                <w:rFonts w:ascii="Arial" w:eastAsia="Times New Roman" w:hAnsi="Arial" w:cs="Arial"/>
                <w:sz w:val="24"/>
                <w:szCs w:val="24"/>
                <w:lang w:eastAsia="en-GB"/>
              </w:rPr>
            </w:pPr>
          </w:p>
        </w:tc>
        <w:tc>
          <w:tcPr>
            <w:tcW w:w="28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21155FEE" w14:textId="77777777" w:rsidR="000143F4" w:rsidRPr="00EF4BB5" w:rsidRDefault="000143F4" w:rsidP="000143F4">
            <w:pPr>
              <w:spacing w:before="0" w:after="0"/>
              <w:rPr>
                <w:rFonts w:ascii="Arial" w:eastAsia="Times New Roman" w:hAnsi="Arial" w:cs="Arial"/>
                <w:sz w:val="20"/>
                <w:szCs w:val="20"/>
                <w:lang w:eastAsia="en-GB"/>
              </w:rPr>
            </w:pPr>
          </w:p>
        </w:tc>
        <w:tc>
          <w:tcPr>
            <w:tcW w:w="250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4C0DE55B" w14:textId="77777777" w:rsidR="000143F4" w:rsidRPr="00EF4BB5" w:rsidRDefault="000143F4" w:rsidP="000143F4">
            <w:pPr>
              <w:spacing w:before="0" w:after="0"/>
              <w:rPr>
                <w:rFonts w:ascii="Arial" w:eastAsia="Times New Roman" w:hAnsi="Arial" w:cs="Arial"/>
                <w:sz w:val="20"/>
                <w:szCs w:val="20"/>
                <w:lang w:eastAsia="en-GB"/>
              </w:rPr>
            </w:pPr>
          </w:p>
        </w:tc>
      </w:tr>
      <w:tr w:rsidR="0015319E" w:rsidRPr="00870E0B" w14:paraId="141A8B8F" w14:textId="77777777" w:rsidTr="00EF4BB5">
        <w:trPr>
          <w:trHeight w:val="454"/>
        </w:trPr>
        <w:tc>
          <w:tcPr>
            <w:tcW w:w="4817"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3915C0DC" w14:textId="77777777" w:rsidR="000143F4" w:rsidRPr="00EF4BB5" w:rsidRDefault="000143F4" w:rsidP="000143F4">
            <w:pPr>
              <w:spacing w:before="100" w:beforeAutospacing="1" w:after="100" w:afterAutospacing="1"/>
              <w:rPr>
                <w:rFonts w:ascii="Arial" w:eastAsia="Times New Roman" w:hAnsi="Arial" w:cs="Arial"/>
                <w:sz w:val="24"/>
                <w:szCs w:val="24"/>
                <w:lang w:eastAsia="en-GB"/>
              </w:rPr>
            </w:pPr>
            <w:r w:rsidRPr="00EF4BB5">
              <w:rPr>
                <w:rFonts w:ascii="Arial" w:eastAsia="Times New Roman" w:hAnsi="Arial" w:cs="Arial"/>
                <w:sz w:val="20"/>
                <w:szCs w:val="20"/>
                <w:lang w:eastAsia="en-GB"/>
              </w:rPr>
              <w:t xml:space="preserve">Is my respirator a comfortable size and fit and suitable for the condition of asbestos being removed? </w:t>
            </w:r>
          </w:p>
        </w:tc>
        <w:tc>
          <w:tcPr>
            <w:tcW w:w="113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12949C41" w14:textId="77777777" w:rsidR="000143F4" w:rsidRPr="00EF4BB5" w:rsidRDefault="000143F4" w:rsidP="000143F4">
            <w:pPr>
              <w:spacing w:before="100" w:beforeAutospacing="1" w:after="100" w:afterAutospacing="1"/>
              <w:rPr>
                <w:rFonts w:ascii="Arial" w:eastAsia="Times New Roman" w:hAnsi="Arial" w:cs="Arial"/>
                <w:sz w:val="24"/>
                <w:szCs w:val="24"/>
                <w:lang w:eastAsia="en-GB"/>
              </w:rPr>
            </w:pPr>
            <w:r w:rsidRPr="00EF4BB5">
              <w:rPr>
                <w:rFonts w:ascii="Arial" w:eastAsia="Times New Roman" w:hAnsi="Arial" w:cs="Arial"/>
                <w:sz w:val="20"/>
                <w:szCs w:val="20"/>
                <w:lang w:eastAsia="en-GB"/>
              </w:rPr>
              <w:t xml:space="preserve">44 </w:t>
            </w:r>
          </w:p>
        </w:tc>
        <w:tc>
          <w:tcPr>
            <w:tcW w:w="283"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6A3B2567" w14:textId="77777777" w:rsidR="000143F4" w:rsidRPr="00EF4BB5" w:rsidRDefault="000143F4" w:rsidP="000143F4">
            <w:pPr>
              <w:spacing w:before="0" w:after="0"/>
              <w:rPr>
                <w:rFonts w:ascii="Arial" w:eastAsia="Times New Roman" w:hAnsi="Arial" w:cs="Arial"/>
                <w:sz w:val="24"/>
                <w:szCs w:val="24"/>
                <w:lang w:eastAsia="en-GB"/>
              </w:rPr>
            </w:pPr>
          </w:p>
        </w:tc>
        <w:tc>
          <w:tcPr>
            <w:tcW w:w="28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7A16DEAB" w14:textId="77777777" w:rsidR="000143F4" w:rsidRPr="00EF4BB5" w:rsidRDefault="000143F4" w:rsidP="000143F4">
            <w:pPr>
              <w:spacing w:before="0" w:after="0"/>
              <w:rPr>
                <w:rFonts w:ascii="Arial" w:eastAsia="Times New Roman" w:hAnsi="Arial" w:cs="Arial"/>
                <w:sz w:val="20"/>
                <w:szCs w:val="20"/>
                <w:lang w:eastAsia="en-GB"/>
              </w:rPr>
            </w:pPr>
          </w:p>
        </w:tc>
        <w:tc>
          <w:tcPr>
            <w:tcW w:w="250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5A6948CB" w14:textId="77777777" w:rsidR="000143F4" w:rsidRPr="00EF4BB5" w:rsidRDefault="000143F4" w:rsidP="000143F4">
            <w:pPr>
              <w:spacing w:before="0" w:after="0"/>
              <w:rPr>
                <w:rFonts w:ascii="Arial" w:eastAsia="Times New Roman" w:hAnsi="Arial" w:cs="Arial"/>
                <w:sz w:val="20"/>
                <w:szCs w:val="20"/>
                <w:lang w:eastAsia="en-GB"/>
              </w:rPr>
            </w:pPr>
          </w:p>
        </w:tc>
      </w:tr>
      <w:tr w:rsidR="0015319E" w:rsidRPr="00870E0B" w14:paraId="62CBD9AD" w14:textId="77777777" w:rsidTr="00EF4BB5">
        <w:trPr>
          <w:trHeight w:val="454"/>
        </w:trPr>
        <w:tc>
          <w:tcPr>
            <w:tcW w:w="4817"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5968B16F" w14:textId="77777777" w:rsidR="000143F4" w:rsidRPr="00EF4BB5" w:rsidRDefault="000143F4" w:rsidP="000143F4">
            <w:pPr>
              <w:spacing w:before="100" w:beforeAutospacing="1" w:after="100" w:afterAutospacing="1"/>
              <w:rPr>
                <w:rFonts w:ascii="Arial" w:eastAsia="Times New Roman" w:hAnsi="Arial" w:cs="Arial"/>
                <w:sz w:val="24"/>
                <w:szCs w:val="24"/>
                <w:lang w:eastAsia="en-GB"/>
              </w:rPr>
            </w:pPr>
            <w:r w:rsidRPr="00EF4BB5">
              <w:rPr>
                <w:rFonts w:ascii="Arial" w:eastAsia="Times New Roman" w:hAnsi="Arial" w:cs="Arial"/>
                <w:sz w:val="20"/>
                <w:szCs w:val="20"/>
                <w:lang w:eastAsia="en-GB"/>
              </w:rPr>
              <w:t xml:space="preserve">Have I been fit tested to my respirator and have a certificate of compliance? </w:t>
            </w:r>
          </w:p>
        </w:tc>
        <w:tc>
          <w:tcPr>
            <w:tcW w:w="113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206BC9EA" w14:textId="77777777" w:rsidR="000143F4" w:rsidRPr="00EF4BB5" w:rsidRDefault="000143F4" w:rsidP="000143F4">
            <w:pPr>
              <w:spacing w:before="100" w:beforeAutospacing="1" w:after="100" w:afterAutospacing="1"/>
              <w:rPr>
                <w:rFonts w:ascii="Arial" w:eastAsia="Times New Roman" w:hAnsi="Arial" w:cs="Arial"/>
                <w:sz w:val="24"/>
                <w:szCs w:val="24"/>
                <w:lang w:eastAsia="en-GB"/>
              </w:rPr>
            </w:pPr>
            <w:r w:rsidRPr="00EF4BB5">
              <w:rPr>
                <w:rFonts w:ascii="Arial" w:eastAsia="Times New Roman" w:hAnsi="Arial" w:cs="Arial"/>
                <w:sz w:val="20"/>
                <w:szCs w:val="20"/>
                <w:lang w:eastAsia="en-GB"/>
              </w:rPr>
              <w:t xml:space="preserve">44 </w:t>
            </w:r>
          </w:p>
        </w:tc>
        <w:tc>
          <w:tcPr>
            <w:tcW w:w="283"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622DE0A2" w14:textId="77777777" w:rsidR="000143F4" w:rsidRPr="00EF4BB5" w:rsidRDefault="000143F4" w:rsidP="000143F4">
            <w:pPr>
              <w:spacing w:before="0" w:after="0"/>
              <w:rPr>
                <w:rFonts w:ascii="Arial" w:eastAsia="Times New Roman" w:hAnsi="Arial" w:cs="Arial"/>
                <w:sz w:val="24"/>
                <w:szCs w:val="24"/>
                <w:lang w:eastAsia="en-GB"/>
              </w:rPr>
            </w:pPr>
          </w:p>
        </w:tc>
        <w:tc>
          <w:tcPr>
            <w:tcW w:w="28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150FA3C3" w14:textId="77777777" w:rsidR="000143F4" w:rsidRPr="00EF4BB5" w:rsidRDefault="000143F4" w:rsidP="000143F4">
            <w:pPr>
              <w:spacing w:before="0" w:after="0"/>
              <w:rPr>
                <w:rFonts w:ascii="Arial" w:eastAsia="Times New Roman" w:hAnsi="Arial" w:cs="Arial"/>
                <w:sz w:val="20"/>
                <w:szCs w:val="20"/>
                <w:lang w:eastAsia="en-GB"/>
              </w:rPr>
            </w:pPr>
          </w:p>
        </w:tc>
        <w:tc>
          <w:tcPr>
            <w:tcW w:w="250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140A1B73" w14:textId="77777777" w:rsidR="000143F4" w:rsidRPr="00EF4BB5" w:rsidRDefault="000143F4" w:rsidP="000143F4">
            <w:pPr>
              <w:spacing w:before="0" w:after="0"/>
              <w:rPr>
                <w:rFonts w:ascii="Arial" w:eastAsia="Times New Roman" w:hAnsi="Arial" w:cs="Arial"/>
                <w:sz w:val="20"/>
                <w:szCs w:val="20"/>
                <w:lang w:eastAsia="en-GB"/>
              </w:rPr>
            </w:pPr>
          </w:p>
        </w:tc>
      </w:tr>
      <w:tr w:rsidR="0015319E" w:rsidRPr="00870E0B" w14:paraId="7B99A6AD" w14:textId="77777777" w:rsidTr="00EF4BB5">
        <w:trPr>
          <w:trHeight w:val="454"/>
        </w:trPr>
        <w:tc>
          <w:tcPr>
            <w:tcW w:w="4817"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7F5FE827" w14:textId="77777777" w:rsidR="000143F4" w:rsidRPr="00EF4BB5" w:rsidRDefault="000143F4" w:rsidP="000143F4">
            <w:pPr>
              <w:spacing w:before="100" w:beforeAutospacing="1" w:after="100" w:afterAutospacing="1"/>
              <w:rPr>
                <w:rFonts w:ascii="Arial" w:eastAsia="Times New Roman" w:hAnsi="Arial" w:cs="Arial"/>
                <w:sz w:val="24"/>
                <w:szCs w:val="24"/>
                <w:lang w:eastAsia="en-GB"/>
              </w:rPr>
            </w:pPr>
            <w:r w:rsidRPr="00EF4BB5">
              <w:rPr>
                <w:rFonts w:ascii="Arial" w:eastAsia="Times New Roman" w:hAnsi="Arial" w:cs="Arial"/>
                <w:sz w:val="20"/>
                <w:szCs w:val="20"/>
                <w:lang w:eastAsia="en-GB"/>
              </w:rPr>
              <w:t xml:space="preserve">Am I clean shaven? If not clean shaven a loose fitting PAPR must be used, however this is only suitable for non-friable asbestos removal </w:t>
            </w:r>
          </w:p>
        </w:tc>
        <w:tc>
          <w:tcPr>
            <w:tcW w:w="113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1D5A1A87" w14:textId="77777777" w:rsidR="000143F4" w:rsidRPr="00EF4BB5" w:rsidRDefault="000143F4" w:rsidP="000143F4">
            <w:pPr>
              <w:spacing w:before="100" w:beforeAutospacing="1" w:after="100" w:afterAutospacing="1"/>
              <w:rPr>
                <w:rFonts w:ascii="Arial" w:eastAsia="Times New Roman" w:hAnsi="Arial" w:cs="Arial"/>
                <w:sz w:val="24"/>
                <w:szCs w:val="24"/>
                <w:lang w:eastAsia="en-GB"/>
              </w:rPr>
            </w:pPr>
            <w:r w:rsidRPr="00EF4BB5">
              <w:rPr>
                <w:rFonts w:ascii="Arial" w:eastAsia="Times New Roman" w:hAnsi="Arial" w:cs="Arial"/>
                <w:sz w:val="20"/>
                <w:szCs w:val="20"/>
                <w:lang w:eastAsia="en-GB"/>
              </w:rPr>
              <w:t xml:space="preserve">44 </w:t>
            </w:r>
          </w:p>
        </w:tc>
        <w:tc>
          <w:tcPr>
            <w:tcW w:w="283"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24B87859" w14:textId="77777777" w:rsidR="000143F4" w:rsidRPr="00EF4BB5" w:rsidRDefault="000143F4" w:rsidP="000143F4">
            <w:pPr>
              <w:spacing w:before="0" w:after="0"/>
              <w:rPr>
                <w:rFonts w:ascii="Arial" w:eastAsia="Times New Roman" w:hAnsi="Arial" w:cs="Arial"/>
                <w:sz w:val="24"/>
                <w:szCs w:val="24"/>
                <w:lang w:eastAsia="en-GB"/>
              </w:rPr>
            </w:pPr>
          </w:p>
        </w:tc>
        <w:tc>
          <w:tcPr>
            <w:tcW w:w="28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53EDB6DD" w14:textId="77777777" w:rsidR="000143F4" w:rsidRPr="00EF4BB5" w:rsidRDefault="000143F4" w:rsidP="000143F4">
            <w:pPr>
              <w:spacing w:before="0" w:after="0"/>
              <w:rPr>
                <w:rFonts w:ascii="Arial" w:eastAsia="Times New Roman" w:hAnsi="Arial" w:cs="Arial"/>
                <w:sz w:val="20"/>
                <w:szCs w:val="20"/>
                <w:lang w:eastAsia="en-GB"/>
              </w:rPr>
            </w:pPr>
          </w:p>
        </w:tc>
        <w:tc>
          <w:tcPr>
            <w:tcW w:w="250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618D0F87" w14:textId="77777777" w:rsidR="000143F4" w:rsidRPr="00EF4BB5" w:rsidRDefault="000143F4" w:rsidP="000143F4">
            <w:pPr>
              <w:spacing w:before="0" w:after="0"/>
              <w:rPr>
                <w:rFonts w:ascii="Arial" w:eastAsia="Times New Roman" w:hAnsi="Arial" w:cs="Arial"/>
                <w:sz w:val="20"/>
                <w:szCs w:val="20"/>
                <w:lang w:eastAsia="en-GB"/>
              </w:rPr>
            </w:pPr>
          </w:p>
        </w:tc>
      </w:tr>
      <w:tr w:rsidR="0015319E" w:rsidRPr="00870E0B" w14:paraId="4D944451" w14:textId="77777777" w:rsidTr="00EF4BB5">
        <w:trPr>
          <w:trHeight w:val="454"/>
        </w:trPr>
        <w:tc>
          <w:tcPr>
            <w:tcW w:w="4817"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509C259F" w14:textId="77777777" w:rsidR="000143F4" w:rsidRPr="00EF4BB5" w:rsidRDefault="000143F4" w:rsidP="000143F4">
            <w:pPr>
              <w:spacing w:before="100" w:beforeAutospacing="1" w:after="100" w:afterAutospacing="1"/>
              <w:rPr>
                <w:rFonts w:ascii="Arial" w:eastAsia="Times New Roman" w:hAnsi="Arial" w:cs="Arial"/>
                <w:sz w:val="24"/>
                <w:szCs w:val="24"/>
                <w:lang w:eastAsia="en-GB"/>
              </w:rPr>
            </w:pPr>
            <w:r w:rsidRPr="00EF4BB5">
              <w:rPr>
                <w:rFonts w:ascii="Arial" w:eastAsia="Times New Roman" w:hAnsi="Arial" w:cs="Arial"/>
                <w:sz w:val="20"/>
                <w:szCs w:val="20"/>
                <w:lang w:eastAsia="en-GB"/>
              </w:rPr>
              <w:t>Have all services been disconnected (</w:t>
            </w:r>
            <w:proofErr w:type="spellStart"/>
            <w:r w:rsidRPr="00EF4BB5">
              <w:rPr>
                <w:rFonts w:ascii="Arial" w:eastAsia="Times New Roman" w:hAnsi="Arial" w:cs="Arial"/>
                <w:sz w:val="20"/>
                <w:szCs w:val="20"/>
                <w:lang w:eastAsia="en-GB"/>
              </w:rPr>
              <w:t>ie</w:t>
            </w:r>
            <w:proofErr w:type="spellEnd"/>
            <w:r w:rsidRPr="00EF4BB5">
              <w:rPr>
                <w:rFonts w:ascii="Arial" w:eastAsia="Times New Roman" w:hAnsi="Arial" w:cs="Arial"/>
                <w:sz w:val="20"/>
                <w:szCs w:val="20"/>
                <w:lang w:eastAsia="en-GB"/>
              </w:rPr>
              <w:t xml:space="preserve"> electrical, gas, water, fire)? </w:t>
            </w:r>
          </w:p>
        </w:tc>
        <w:tc>
          <w:tcPr>
            <w:tcW w:w="113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115C1876" w14:textId="77777777" w:rsidR="000143F4" w:rsidRPr="00EF4BB5" w:rsidRDefault="000143F4" w:rsidP="000143F4">
            <w:pPr>
              <w:spacing w:before="100" w:beforeAutospacing="1" w:after="100" w:afterAutospacing="1"/>
              <w:rPr>
                <w:rFonts w:ascii="Arial" w:eastAsia="Times New Roman" w:hAnsi="Arial" w:cs="Arial"/>
                <w:sz w:val="24"/>
                <w:szCs w:val="24"/>
                <w:lang w:eastAsia="en-GB"/>
              </w:rPr>
            </w:pPr>
            <w:r w:rsidRPr="00EF4BB5">
              <w:rPr>
                <w:rFonts w:ascii="Arial" w:eastAsia="Times New Roman" w:hAnsi="Arial" w:cs="Arial"/>
                <w:sz w:val="20"/>
                <w:szCs w:val="20"/>
                <w:lang w:eastAsia="en-GB"/>
              </w:rPr>
              <w:t xml:space="preserve">163 </w:t>
            </w:r>
          </w:p>
        </w:tc>
        <w:tc>
          <w:tcPr>
            <w:tcW w:w="283"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1523163A" w14:textId="77777777" w:rsidR="000143F4" w:rsidRPr="00EF4BB5" w:rsidRDefault="000143F4" w:rsidP="000143F4">
            <w:pPr>
              <w:spacing w:before="0" w:after="0"/>
              <w:rPr>
                <w:rFonts w:ascii="Arial" w:eastAsia="Times New Roman" w:hAnsi="Arial" w:cs="Arial"/>
                <w:sz w:val="24"/>
                <w:szCs w:val="24"/>
                <w:lang w:eastAsia="en-GB"/>
              </w:rPr>
            </w:pPr>
          </w:p>
        </w:tc>
        <w:tc>
          <w:tcPr>
            <w:tcW w:w="28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7E185AC0" w14:textId="77777777" w:rsidR="000143F4" w:rsidRPr="00EF4BB5" w:rsidRDefault="000143F4" w:rsidP="000143F4">
            <w:pPr>
              <w:spacing w:before="0" w:after="0"/>
              <w:rPr>
                <w:rFonts w:ascii="Arial" w:eastAsia="Times New Roman" w:hAnsi="Arial" w:cs="Arial"/>
                <w:sz w:val="20"/>
                <w:szCs w:val="20"/>
                <w:lang w:eastAsia="en-GB"/>
              </w:rPr>
            </w:pPr>
          </w:p>
        </w:tc>
        <w:tc>
          <w:tcPr>
            <w:tcW w:w="250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075E73FC" w14:textId="77777777" w:rsidR="000143F4" w:rsidRPr="00EF4BB5" w:rsidRDefault="000143F4" w:rsidP="000143F4">
            <w:pPr>
              <w:spacing w:before="0" w:after="0"/>
              <w:rPr>
                <w:rFonts w:ascii="Arial" w:eastAsia="Times New Roman" w:hAnsi="Arial" w:cs="Arial"/>
                <w:sz w:val="20"/>
                <w:szCs w:val="20"/>
                <w:lang w:eastAsia="en-GB"/>
              </w:rPr>
            </w:pPr>
          </w:p>
        </w:tc>
      </w:tr>
      <w:tr w:rsidR="0015319E" w:rsidRPr="00870E0B" w14:paraId="159F03CF" w14:textId="77777777" w:rsidTr="00EF4BB5">
        <w:trPr>
          <w:trHeight w:val="454"/>
        </w:trPr>
        <w:tc>
          <w:tcPr>
            <w:tcW w:w="4817"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4C0DB2FD" w14:textId="77777777" w:rsidR="000143F4" w:rsidRPr="00EF4BB5" w:rsidRDefault="000143F4" w:rsidP="000143F4">
            <w:pPr>
              <w:spacing w:before="100" w:beforeAutospacing="1" w:after="100" w:afterAutospacing="1"/>
              <w:rPr>
                <w:rFonts w:ascii="Arial" w:eastAsia="Times New Roman" w:hAnsi="Arial" w:cs="Arial"/>
                <w:sz w:val="24"/>
                <w:szCs w:val="24"/>
                <w:lang w:eastAsia="en-GB"/>
              </w:rPr>
            </w:pPr>
            <w:r w:rsidRPr="00EF4BB5">
              <w:rPr>
                <w:rFonts w:ascii="Arial" w:eastAsia="Times New Roman" w:hAnsi="Arial" w:cs="Arial"/>
                <w:sz w:val="20"/>
                <w:szCs w:val="20"/>
                <w:lang w:eastAsia="en-GB"/>
              </w:rPr>
              <w:t xml:space="preserve">Is dust generated by demolition activity being controlled? </w:t>
            </w:r>
          </w:p>
        </w:tc>
        <w:tc>
          <w:tcPr>
            <w:tcW w:w="113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44986C67" w14:textId="77777777" w:rsidR="000143F4" w:rsidRPr="00EF4BB5" w:rsidRDefault="000143F4" w:rsidP="000143F4">
            <w:pPr>
              <w:spacing w:before="100" w:beforeAutospacing="1" w:after="100" w:afterAutospacing="1"/>
              <w:rPr>
                <w:rFonts w:ascii="Arial" w:eastAsia="Times New Roman" w:hAnsi="Arial" w:cs="Arial"/>
                <w:sz w:val="24"/>
                <w:szCs w:val="24"/>
                <w:lang w:eastAsia="en-GB"/>
              </w:rPr>
            </w:pPr>
            <w:r w:rsidRPr="00EF4BB5">
              <w:rPr>
                <w:rFonts w:ascii="Arial" w:eastAsia="Times New Roman" w:hAnsi="Arial" w:cs="Arial"/>
                <w:sz w:val="20"/>
                <w:szCs w:val="20"/>
                <w:lang w:eastAsia="en-GB"/>
              </w:rPr>
              <w:t xml:space="preserve">35 </w:t>
            </w:r>
          </w:p>
        </w:tc>
        <w:tc>
          <w:tcPr>
            <w:tcW w:w="283"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268372C0" w14:textId="77777777" w:rsidR="000143F4" w:rsidRPr="00EF4BB5" w:rsidRDefault="000143F4" w:rsidP="000143F4">
            <w:pPr>
              <w:spacing w:before="0" w:after="0"/>
              <w:rPr>
                <w:rFonts w:ascii="Arial" w:eastAsia="Times New Roman" w:hAnsi="Arial" w:cs="Arial"/>
                <w:sz w:val="24"/>
                <w:szCs w:val="24"/>
                <w:lang w:eastAsia="en-GB"/>
              </w:rPr>
            </w:pPr>
          </w:p>
        </w:tc>
        <w:tc>
          <w:tcPr>
            <w:tcW w:w="28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1BD60698" w14:textId="77777777" w:rsidR="000143F4" w:rsidRPr="00EF4BB5" w:rsidRDefault="000143F4" w:rsidP="000143F4">
            <w:pPr>
              <w:spacing w:before="0" w:after="0"/>
              <w:rPr>
                <w:rFonts w:ascii="Arial" w:eastAsia="Times New Roman" w:hAnsi="Arial" w:cs="Arial"/>
                <w:sz w:val="20"/>
                <w:szCs w:val="20"/>
                <w:lang w:eastAsia="en-GB"/>
              </w:rPr>
            </w:pPr>
          </w:p>
        </w:tc>
        <w:tc>
          <w:tcPr>
            <w:tcW w:w="250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7CC7BCB2" w14:textId="77777777" w:rsidR="000143F4" w:rsidRPr="00EF4BB5" w:rsidRDefault="000143F4" w:rsidP="000143F4">
            <w:pPr>
              <w:spacing w:before="0" w:after="0"/>
              <w:rPr>
                <w:rFonts w:ascii="Arial" w:eastAsia="Times New Roman" w:hAnsi="Arial" w:cs="Arial"/>
                <w:sz w:val="20"/>
                <w:szCs w:val="20"/>
                <w:lang w:eastAsia="en-GB"/>
              </w:rPr>
            </w:pPr>
          </w:p>
        </w:tc>
      </w:tr>
      <w:tr w:rsidR="0015319E" w:rsidRPr="00870E0B" w14:paraId="201F8F62" w14:textId="77777777" w:rsidTr="00EF4BB5">
        <w:trPr>
          <w:trHeight w:val="454"/>
        </w:trPr>
        <w:tc>
          <w:tcPr>
            <w:tcW w:w="4817"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1061DB84" w14:textId="77777777" w:rsidR="000143F4" w:rsidRPr="00EF4BB5" w:rsidRDefault="000143F4" w:rsidP="000143F4">
            <w:pPr>
              <w:spacing w:before="100" w:beforeAutospacing="1" w:after="100" w:afterAutospacing="1"/>
              <w:rPr>
                <w:rFonts w:ascii="Arial" w:eastAsia="Times New Roman" w:hAnsi="Arial" w:cs="Arial"/>
                <w:sz w:val="24"/>
                <w:szCs w:val="24"/>
                <w:lang w:eastAsia="en-GB"/>
              </w:rPr>
            </w:pPr>
            <w:r w:rsidRPr="00EF4BB5">
              <w:rPr>
                <w:rFonts w:ascii="Arial" w:eastAsia="Times New Roman" w:hAnsi="Arial" w:cs="Arial"/>
                <w:sz w:val="20"/>
                <w:szCs w:val="20"/>
                <w:lang w:eastAsia="en-GB"/>
              </w:rPr>
              <w:t xml:space="preserve">If air monitoring is undertaken, is it done by a competent person? (LAA for Class A work) </w:t>
            </w:r>
          </w:p>
        </w:tc>
        <w:tc>
          <w:tcPr>
            <w:tcW w:w="113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152F1D17" w14:textId="77777777" w:rsidR="000143F4" w:rsidRPr="00EF4BB5" w:rsidRDefault="000143F4" w:rsidP="000143F4">
            <w:pPr>
              <w:spacing w:before="100" w:beforeAutospacing="1" w:after="100" w:afterAutospacing="1"/>
              <w:rPr>
                <w:rFonts w:ascii="Arial" w:eastAsia="Times New Roman" w:hAnsi="Arial" w:cs="Arial"/>
                <w:sz w:val="24"/>
                <w:szCs w:val="24"/>
                <w:lang w:eastAsia="en-GB"/>
              </w:rPr>
            </w:pPr>
            <w:r w:rsidRPr="00EF4BB5">
              <w:rPr>
                <w:rFonts w:ascii="Arial" w:eastAsia="Times New Roman" w:hAnsi="Arial" w:cs="Arial"/>
                <w:sz w:val="20"/>
                <w:szCs w:val="20"/>
                <w:lang w:eastAsia="en-GB"/>
              </w:rPr>
              <w:t xml:space="preserve">475 and 482 </w:t>
            </w:r>
          </w:p>
        </w:tc>
        <w:tc>
          <w:tcPr>
            <w:tcW w:w="283"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4B7BAF6E" w14:textId="77777777" w:rsidR="000143F4" w:rsidRPr="00EF4BB5" w:rsidRDefault="000143F4" w:rsidP="000143F4">
            <w:pPr>
              <w:spacing w:before="0" w:after="0"/>
              <w:rPr>
                <w:rFonts w:ascii="Arial" w:eastAsia="Times New Roman" w:hAnsi="Arial" w:cs="Arial"/>
                <w:sz w:val="24"/>
                <w:szCs w:val="24"/>
                <w:lang w:eastAsia="en-GB"/>
              </w:rPr>
            </w:pPr>
          </w:p>
        </w:tc>
        <w:tc>
          <w:tcPr>
            <w:tcW w:w="28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6305F204" w14:textId="77777777" w:rsidR="000143F4" w:rsidRPr="00EF4BB5" w:rsidRDefault="000143F4" w:rsidP="000143F4">
            <w:pPr>
              <w:spacing w:before="0" w:after="0"/>
              <w:rPr>
                <w:rFonts w:ascii="Arial" w:eastAsia="Times New Roman" w:hAnsi="Arial" w:cs="Arial"/>
                <w:sz w:val="20"/>
                <w:szCs w:val="20"/>
                <w:lang w:eastAsia="en-GB"/>
              </w:rPr>
            </w:pPr>
          </w:p>
        </w:tc>
        <w:tc>
          <w:tcPr>
            <w:tcW w:w="250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7622623C" w14:textId="77777777" w:rsidR="000143F4" w:rsidRPr="00EF4BB5" w:rsidRDefault="000143F4" w:rsidP="000143F4">
            <w:pPr>
              <w:spacing w:before="0" w:after="0"/>
              <w:rPr>
                <w:rFonts w:ascii="Arial" w:eastAsia="Times New Roman" w:hAnsi="Arial" w:cs="Arial"/>
                <w:sz w:val="20"/>
                <w:szCs w:val="20"/>
                <w:lang w:eastAsia="en-GB"/>
              </w:rPr>
            </w:pPr>
          </w:p>
        </w:tc>
      </w:tr>
      <w:tr w:rsidR="0015319E" w:rsidRPr="00870E0B" w14:paraId="2EB4EEA2" w14:textId="77777777" w:rsidTr="00EF4BB5">
        <w:trPr>
          <w:trHeight w:val="454"/>
        </w:trPr>
        <w:tc>
          <w:tcPr>
            <w:tcW w:w="4817"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75CC788B" w14:textId="77777777" w:rsidR="000143F4" w:rsidRPr="00EF4BB5" w:rsidRDefault="000143F4" w:rsidP="000143F4">
            <w:pPr>
              <w:spacing w:before="100" w:beforeAutospacing="1" w:after="100" w:afterAutospacing="1"/>
              <w:rPr>
                <w:rFonts w:ascii="Arial" w:eastAsia="Times New Roman" w:hAnsi="Arial" w:cs="Arial"/>
                <w:sz w:val="24"/>
                <w:szCs w:val="24"/>
                <w:lang w:eastAsia="en-GB"/>
              </w:rPr>
            </w:pPr>
            <w:r w:rsidRPr="00EF4BB5">
              <w:rPr>
                <w:rFonts w:ascii="Arial" w:eastAsia="Times New Roman" w:hAnsi="Arial" w:cs="Arial"/>
                <w:sz w:val="20"/>
                <w:szCs w:val="20"/>
                <w:lang w:eastAsia="en-GB"/>
              </w:rPr>
              <w:t xml:space="preserve">Are workers prevented from falling through open penetrations and unprotected edges? </w:t>
            </w:r>
          </w:p>
        </w:tc>
        <w:tc>
          <w:tcPr>
            <w:tcW w:w="113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40395373" w14:textId="77777777" w:rsidR="000143F4" w:rsidRPr="00EF4BB5" w:rsidRDefault="000143F4" w:rsidP="000143F4">
            <w:pPr>
              <w:spacing w:before="100" w:beforeAutospacing="1" w:after="100" w:afterAutospacing="1"/>
              <w:rPr>
                <w:rFonts w:ascii="Arial" w:eastAsia="Times New Roman" w:hAnsi="Arial" w:cs="Arial"/>
                <w:sz w:val="24"/>
                <w:szCs w:val="24"/>
                <w:lang w:eastAsia="en-GB"/>
              </w:rPr>
            </w:pPr>
            <w:r w:rsidRPr="00EF4BB5">
              <w:rPr>
                <w:rFonts w:ascii="Arial" w:eastAsia="Times New Roman" w:hAnsi="Arial" w:cs="Arial"/>
                <w:sz w:val="20"/>
                <w:szCs w:val="20"/>
                <w:lang w:eastAsia="en-GB"/>
              </w:rPr>
              <w:t xml:space="preserve">78 </w:t>
            </w:r>
          </w:p>
        </w:tc>
        <w:tc>
          <w:tcPr>
            <w:tcW w:w="283"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72432C6E" w14:textId="77777777" w:rsidR="000143F4" w:rsidRPr="00EF4BB5" w:rsidRDefault="000143F4" w:rsidP="000143F4">
            <w:pPr>
              <w:spacing w:before="0" w:after="0"/>
              <w:rPr>
                <w:rFonts w:ascii="Arial" w:eastAsia="Times New Roman" w:hAnsi="Arial" w:cs="Arial"/>
                <w:sz w:val="24"/>
                <w:szCs w:val="24"/>
                <w:lang w:eastAsia="en-GB"/>
              </w:rPr>
            </w:pPr>
          </w:p>
        </w:tc>
        <w:tc>
          <w:tcPr>
            <w:tcW w:w="28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160C6702" w14:textId="77777777" w:rsidR="000143F4" w:rsidRPr="00EF4BB5" w:rsidRDefault="000143F4" w:rsidP="000143F4">
            <w:pPr>
              <w:spacing w:before="0" w:after="0"/>
              <w:rPr>
                <w:rFonts w:ascii="Arial" w:eastAsia="Times New Roman" w:hAnsi="Arial" w:cs="Arial"/>
                <w:sz w:val="20"/>
                <w:szCs w:val="20"/>
                <w:lang w:eastAsia="en-GB"/>
              </w:rPr>
            </w:pPr>
          </w:p>
        </w:tc>
        <w:tc>
          <w:tcPr>
            <w:tcW w:w="250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74D872B1" w14:textId="77777777" w:rsidR="000143F4" w:rsidRPr="00EF4BB5" w:rsidRDefault="000143F4" w:rsidP="000143F4">
            <w:pPr>
              <w:spacing w:before="0" w:after="0"/>
              <w:rPr>
                <w:rFonts w:ascii="Arial" w:eastAsia="Times New Roman" w:hAnsi="Arial" w:cs="Arial"/>
                <w:sz w:val="20"/>
                <w:szCs w:val="20"/>
                <w:lang w:eastAsia="en-GB"/>
              </w:rPr>
            </w:pPr>
          </w:p>
        </w:tc>
      </w:tr>
      <w:tr w:rsidR="0015319E" w:rsidRPr="00870E0B" w14:paraId="105076F2" w14:textId="77777777" w:rsidTr="00EF4BB5">
        <w:trPr>
          <w:trHeight w:val="454"/>
        </w:trPr>
        <w:tc>
          <w:tcPr>
            <w:tcW w:w="4817"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6E3379EA" w14:textId="77777777" w:rsidR="000143F4" w:rsidRPr="00EF4BB5" w:rsidRDefault="000143F4" w:rsidP="000143F4">
            <w:pPr>
              <w:spacing w:before="100" w:beforeAutospacing="1" w:after="100" w:afterAutospacing="1"/>
              <w:rPr>
                <w:rFonts w:ascii="Arial" w:eastAsia="Times New Roman" w:hAnsi="Arial" w:cs="Arial"/>
                <w:sz w:val="24"/>
                <w:szCs w:val="24"/>
                <w:lang w:eastAsia="en-GB"/>
              </w:rPr>
            </w:pPr>
            <w:r w:rsidRPr="00EF4BB5">
              <w:rPr>
                <w:rFonts w:ascii="Arial" w:eastAsia="Times New Roman" w:hAnsi="Arial" w:cs="Arial"/>
                <w:sz w:val="20"/>
                <w:szCs w:val="20"/>
                <w:lang w:eastAsia="en-GB"/>
              </w:rPr>
              <w:t xml:space="preserve">Are exclusion zones or overhead protection in place to stop building debris from falling on workers below? </w:t>
            </w:r>
          </w:p>
        </w:tc>
        <w:tc>
          <w:tcPr>
            <w:tcW w:w="113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47D907A2" w14:textId="77777777" w:rsidR="000143F4" w:rsidRPr="00EF4BB5" w:rsidRDefault="000143F4" w:rsidP="000143F4">
            <w:pPr>
              <w:spacing w:before="100" w:beforeAutospacing="1" w:after="100" w:afterAutospacing="1"/>
              <w:rPr>
                <w:rFonts w:ascii="Arial" w:eastAsia="Times New Roman" w:hAnsi="Arial" w:cs="Arial"/>
                <w:sz w:val="24"/>
                <w:szCs w:val="24"/>
                <w:lang w:eastAsia="en-GB"/>
              </w:rPr>
            </w:pPr>
            <w:r w:rsidRPr="00EF4BB5">
              <w:rPr>
                <w:rFonts w:ascii="Arial" w:eastAsia="Times New Roman" w:hAnsi="Arial" w:cs="Arial"/>
                <w:sz w:val="20"/>
                <w:szCs w:val="20"/>
                <w:lang w:eastAsia="en-GB"/>
              </w:rPr>
              <w:t xml:space="preserve">54 </w:t>
            </w:r>
          </w:p>
        </w:tc>
        <w:tc>
          <w:tcPr>
            <w:tcW w:w="283"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6C06B4FB" w14:textId="77777777" w:rsidR="000143F4" w:rsidRPr="00EF4BB5" w:rsidRDefault="000143F4" w:rsidP="000143F4">
            <w:pPr>
              <w:spacing w:before="0" w:after="0"/>
              <w:rPr>
                <w:rFonts w:ascii="Arial" w:eastAsia="Times New Roman" w:hAnsi="Arial" w:cs="Arial"/>
                <w:sz w:val="24"/>
                <w:szCs w:val="24"/>
                <w:lang w:eastAsia="en-GB"/>
              </w:rPr>
            </w:pPr>
          </w:p>
        </w:tc>
        <w:tc>
          <w:tcPr>
            <w:tcW w:w="28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5859E6EF" w14:textId="77777777" w:rsidR="000143F4" w:rsidRPr="00EF4BB5" w:rsidRDefault="000143F4" w:rsidP="000143F4">
            <w:pPr>
              <w:spacing w:before="0" w:after="0"/>
              <w:rPr>
                <w:rFonts w:ascii="Arial" w:eastAsia="Times New Roman" w:hAnsi="Arial" w:cs="Arial"/>
                <w:sz w:val="20"/>
                <w:szCs w:val="20"/>
                <w:lang w:eastAsia="en-GB"/>
              </w:rPr>
            </w:pPr>
          </w:p>
        </w:tc>
        <w:tc>
          <w:tcPr>
            <w:tcW w:w="250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0BFD5271" w14:textId="77777777" w:rsidR="000143F4" w:rsidRPr="00EF4BB5" w:rsidRDefault="000143F4" w:rsidP="000143F4">
            <w:pPr>
              <w:spacing w:before="0" w:after="0"/>
              <w:rPr>
                <w:rFonts w:ascii="Arial" w:eastAsia="Times New Roman" w:hAnsi="Arial" w:cs="Arial"/>
                <w:sz w:val="20"/>
                <w:szCs w:val="20"/>
                <w:lang w:eastAsia="en-GB"/>
              </w:rPr>
            </w:pPr>
          </w:p>
        </w:tc>
      </w:tr>
      <w:tr w:rsidR="0015319E" w:rsidRPr="00870E0B" w14:paraId="67FBE315" w14:textId="77777777" w:rsidTr="00EF4BB5">
        <w:trPr>
          <w:trHeight w:val="454"/>
        </w:trPr>
        <w:tc>
          <w:tcPr>
            <w:tcW w:w="4817"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79EFD6BC" w14:textId="77777777" w:rsidR="000143F4" w:rsidRPr="00EF4BB5" w:rsidRDefault="000143F4" w:rsidP="000143F4">
            <w:pPr>
              <w:spacing w:before="100" w:beforeAutospacing="1" w:after="100" w:afterAutospacing="1"/>
              <w:rPr>
                <w:rFonts w:ascii="Arial" w:eastAsia="Times New Roman" w:hAnsi="Arial" w:cs="Arial"/>
                <w:sz w:val="24"/>
                <w:szCs w:val="24"/>
                <w:lang w:eastAsia="en-GB"/>
              </w:rPr>
            </w:pPr>
            <w:r w:rsidRPr="00EF4BB5">
              <w:rPr>
                <w:rFonts w:ascii="Arial" w:eastAsia="Times New Roman" w:hAnsi="Arial" w:cs="Arial"/>
                <w:sz w:val="20"/>
                <w:szCs w:val="20"/>
                <w:lang w:eastAsia="en-GB"/>
              </w:rPr>
              <w:t xml:space="preserve">Is a compliant scaffold provided? </w:t>
            </w:r>
          </w:p>
        </w:tc>
        <w:tc>
          <w:tcPr>
            <w:tcW w:w="113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010DECAD" w14:textId="77777777" w:rsidR="000143F4" w:rsidRPr="00EF4BB5" w:rsidRDefault="000143F4" w:rsidP="000143F4">
            <w:pPr>
              <w:spacing w:before="100" w:beforeAutospacing="1" w:after="100" w:afterAutospacing="1"/>
              <w:rPr>
                <w:rFonts w:ascii="Arial" w:eastAsia="Times New Roman" w:hAnsi="Arial" w:cs="Arial"/>
                <w:sz w:val="24"/>
                <w:szCs w:val="24"/>
                <w:lang w:eastAsia="en-GB"/>
              </w:rPr>
            </w:pPr>
            <w:r w:rsidRPr="00EF4BB5">
              <w:rPr>
                <w:rFonts w:ascii="Arial" w:eastAsia="Times New Roman" w:hAnsi="Arial" w:cs="Arial"/>
                <w:sz w:val="20"/>
                <w:szCs w:val="20"/>
                <w:lang w:eastAsia="en-GB"/>
              </w:rPr>
              <w:t xml:space="preserve">225 </w:t>
            </w:r>
          </w:p>
        </w:tc>
        <w:tc>
          <w:tcPr>
            <w:tcW w:w="283"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0E3D5E6D" w14:textId="77777777" w:rsidR="000143F4" w:rsidRPr="00EF4BB5" w:rsidRDefault="000143F4" w:rsidP="000143F4">
            <w:pPr>
              <w:spacing w:before="0" w:after="0"/>
              <w:rPr>
                <w:rFonts w:ascii="Arial" w:eastAsia="Times New Roman" w:hAnsi="Arial" w:cs="Arial"/>
                <w:sz w:val="24"/>
                <w:szCs w:val="24"/>
                <w:lang w:eastAsia="en-GB"/>
              </w:rPr>
            </w:pPr>
          </w:p>
        </w:tc>
        <w:tc>
          <w:tcPr>
            <w:tcW w:w="28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635C2A34" w14:textId="77777777" w:rsidR="000143F4" w:rsidRPr="00EF4BB5" w:rsidRDefault="000143F4" w:rsidP="000143F4">
            <w:pPr>
              <w:spacing w:before="0" w:after="0"/>
              <w:rPr>
                <w:rFonts w:ascii="Arial" w:eastAsia="Times New Roman" w:hAnsi="Arial" w:cs="Arial"/>
                <w:sz w:val="20"/>
                <w:szCs w:val="20"/>
                <w:lang w:eastAsia="en-GB"/>
              </w:rPr>
            </w:pPr>
          </w:p>
        </w:tc>
        <w:tc>
          <w:tcPr>
            <w:tcW w:w="250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61CBF17B" w14:textId="77777777" w:rsidR="000143F4" w:rsidRPr="00EF4BB5" w:rsidRDefault="000143F4" w:rsidP="000143F4">
            <w:pPr>
              <w:spacing w:before="0" w:after="0"/>
              <w:rPr>
                <w:rFonts w:ascii="Arial" w:eastAsia="Times New Roman" w:hAnsi="Arial" w:cs="Arial"/>
                <w:sz w:val="20"/>
                <w:szCs w:val="20"/>
                <w:lang w:eastAsia="en-GB"/>
              </w:rPr>
            </w:pPr>
          </w:p>
        </w:tc>
      </w:tr>
      <w:tr w:rsidR="0015319E" w:rsidRPr="00870E0B" w14:paraId="2D319E4A" w14:textId="77777777" w:rsidTr="00EF4BB5">
        <w:trPr>
          <w:trHeight w:val="454"/>
        </w:trPr>
        <w:tc>
          <w:tcPr>
            <w:tcW w:w="4817"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45438FF2" w14:textId="77777777" w:rsidR="000143F4" w:rsidRPr="00EF4BB5" w:rsidRDefault="000143F4" w:rsidP="000143F4">
            <w:pPr>
              <w:spacing w:before="100" w:beforeAutospacing="1" w:after="100" w:afterAutospacing="1"/>
              <w:rPr>
                <w:rFonts w:ascii="Arial" w:eastAsia="Times New Roman" w:hAnsi="Arial" w:cs="Arial"/>
                <w:sz w:val="24"/>
                <w:szCs w:val="24"/>
                <w:lang w:eastAsia="en-GB"/>
              </w:rPr>
            </w:pPr>
            <w:r w:rsidRPr="00EF4BB5">
              <w:rPr>
                <w:rFonts w:ascii="Arial" w:eastAsia="Times New Roman" w:hAnsi="Arial" w:cs="Arial"/>
                <w:sz w:val="20"/>
                <w:szCs w:val="20"/>
                <w:lang w:eastAsia="en-GB"/>
              </w:rPr>
              <w:t xml:space="preserve">Has the handover certificate been provided for the scaffold? </w:t>
            </w:r>
          </w:p>
        </w:tc>
        <w:tc>
          <w:tcPr>
            <w:tcW w:w="113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4BF5FF4B" w14:textId="77777777" w:rsidR="000143F4" w:rsidRPr="00EF4BB5" w:rsidRDefault="000143F4" w:rsidP="000143F4">
            <w:pPr>
              <w:spacing w:before="100" w:beforeAutospacing="1" w:after="100" w:afterAutospacing="1"/>
              <w:rPr>
                <w:rFonts w:ascii="Arial" w:eastAsia="Times New Roman" w:hAnsi="Arial" w:cs="Arial"/>
                <w:sz w:val="24"/>
                <w:szCs w:val="24"/>
                <w:lang w:eastAsia="en-GB"/>
              </w:rPr>
            </w:pPr>
            <w:r w:rsidRPr="00EF4BB5">
              <w:rPr>
                <w:rFonts w:ascii="Arial" w:eastAsia="Times New Roman" w:hAnsi="Arial" w:cs="Arial"/>
                <w:sz w:val="20"/>
                <w:szCs w:val="20"/>
                <w:lang w:eastAsia="en-GB"/>
              </w:rPr>
              <w:t xml:space="preserve">225 </w:t>
            </w:r>
          </w:p>
        </w:tc>
        <w:tc>
          <w:tcPr>
            <w:tcW w:w="283"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374FCBEB" w14:textId="77777777" w:rsidR="000143F4" w:rsidRPr="00EF4BB5" w:rsidRDefault="000143F4" w:rsidP="000143F4">
            <w:pPr>
              <w:spacing w:before="0" w:after="0"/>
              <w:rPr>
                <w:rFonts w:ascii="Arial" w:eastAsia="Times New Roman" w:hAnsi="Arial" w:cs="Arial"/>
                <w:sz w:val="24"/>
                <w:szCs w:val="24"/>
                <w:lang w:eastAsia="en-GB"/>
              </w:rPr>
            </w:pPr>
          </w:p>
        </w:tc>
        <w:tc>
          <w:tcPr>
            <w:tcW w:w="28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0B4ED0E3" w14:textId="77777777" w:rsidR="000143F4" w:rsidRPr="00EF4BB5" w:rsidRDefault="000143F4" w:rsidP="000143F4">
            <w:pPr>
              <w:spacing w:before="0" w:after="0"/>
              <w:rPr>
                <w:rFonts w:ascii="Arial" w:eastAsia="Times New Roman" w:hAnsi="Arial" w:cs="Arial"/>
                <w:sz w:val="20"/>
                <w:szCs w:val="20"/>
                <w:lang w:eastAsia="en-GB"/>
              </w:rPr>
            </w:pPr>
          </w:p>
        </w:tc>
        <w:tc>
          <w:tcPr>
            <w:tcW w:w="250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69B0581F" w14:textId="77777777" w:rsidR="000143F4" w:rsidRPr="00EF4BB5" w:rsidRDefault="000143F4" w:rsidP="000143F4">
            <w:pPr>
              <w:spacing w:before="0" w:after="0"/>
              <w:rPr>
                <w:rFonts w:ascii="Arial" w:eastAsia="Times New Roman" w:hAnsi="Arial" w:cs="Arial"/>
                <w:sz w:val="20"/>
                <w:szCs w:val="20"/>
                <w:lang w:eastAsia="en-GB"/>
              </w:rPr>
            </w:pPr>
          </w:p>
        </w:tc>
      </w:tr>
      <w:tr w:rsidR="0015319E" w:rsidRPr="00870E0B" w14:paraId="409CA454" w14:textId="77777777" w:rsidTr="0015319E">
        <w:trPr>
          <w:trHeight w:val="454"/>
        </w:trPr>
        <w:tc>
          <w:tcPr>
            <w:tcW w:w="4817"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63924E7A" w14:textId="77777777" w:rsidR="000143F4" w:rsidRPr="00EF4BB5" w:rsidRDefault="000143F4" w:rsidP="000143F4">
            <w:pPr>
              <w:spacing w:before="100" w:beforeAutospacing="1" w:after="100" w:afterAutospacing="1"/>
              <w:rPr>
                <w:rFonts w:ascii="Arial" w:eastAsia="Times New Roman" w:hAnsi="Arial" w:cs="Arial"/>
                <w:sz w:val="24"/>
                <w:szCs w:val="24"/>
                <w:lang w:eastAsia="en-GB"/>
              </w:rPr>
            </w:pPr>
            <w:r w:rsidRPr="00EF4BB5">
              <w:rPr>
                <w:rFonts w:ascii="Arial" w:eastAsia="Times New Roman" w:hAnsi="Arial" w:cs="Arial"/>
                <w:sz w:val="20"/>
                <w:szCs w:val="20"/>
                <w:lang w:eastAsia="en-GB"/>
              </w:rPr>
              <w:t xml:space="preserve">For a Class A Friable Asbestos Removal License holder, is there a current certified safety management system in place? </w:t>
            </w:r>
          </w:p>
        </w:tc>
        <w:tc>
          <w:tcPr>
            <w:tcW w:w="113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7ED9971A" w14:textId="77777777" w:rsidR="000143F4" w:rsidRPr="00EF4BB5" w:rsidRDefault="000143F4" w:rsidP="000143F4">
            <w:pPr>
              <w:spacing w:before="100" w:beforeAutospacing="1" w:after="100" w:afterAutospacing="1"/>
              <w:rPr>
                <w:rFonts w:ascii="Arial" w:eastAsia="Times New Roman" w:hAnsi="Arial" w:cs="Arial"/>
                <w:sz w:val="24"/>
                <w:szCs w:val="24"/>
                <w:lang w:eastAsia="en-GB"/>
              </w:rPr>
            </w:pPr>
            <w:r w:rsidRPr="00EF4BB5">
              <w:rPr>
                <w:rFonts w:ascii="Arial" w:eastAsia="Times New Roman" w:hAnsi="Arial" w:cs="Arial"/>
                <w:sz w:val="20"/>
                <w:szCs w:val="20"/>
                <w:lang w:eastAsia="en-GB"/>
              </w:rPr>
              <w:t xml:space="preserve">493 </w:t>
            </w:r>
          </w:p>
        </w:tc>
        <w:tc>
          <w:tcPr>
            <w:tcW w:w="283"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7C86B927" w14:textId="77777777" w:rsidR="000143F4" w:rsidRPr="00EF4BB5" w:rsidRDefault="000143F4" w:rsidP="000143F4">
            <w:pPr>
              <w:spacing w:before="0" w:after="0"/>
              <w:rPr>
                <w:rFonts w:ascii="Arial" w:eastAsia="Times New Roman" w:hAnsi="Arial" w:cs="Arial"/>
                <w:sz w:val="24"/>
                <w:szCs w:val="24"/>
                <w:lang w:eastAsia="en-GB"/>
              </w:rPr>
            </w:pPr>
          </w:p>
        </w:tc>
        <w:tc>
          <w:tcPr>
            <w:tcW w:w="28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5779FEFC" w14:textId="77777777" w:rsidR="000143F4" w:rsidRPr="00EF4BB5" w:rsidRDefault="000143F4" w:rsidP="000143F4">
            <w:pPr>
              <w:spacing w:before="0" w:after="0"/>
              <w:rPr>
                <w:rFonts w:ascii="Arial" w:eastAsia="Times New Roman" w:hAnsi="Arial" w:cs="Arial"/>
                <w:sz w:val="20"/>
                <w:szCs w:val="20"/>
                <w:lang w:eastAsia="en-GB"/>
              </w:rPr>
            </w:pPr>
          </w:p>
        </w:tc>
        <w:tc>
          <w:tcPr>
            <w:tcW w:w="250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7E37E016" w14:textId="77777777" w:rsidR="000143F4" w:rsidRPr="00EF4BB5" w:rsidRDefault="000143F4" w:rsidP="000143F4">
            <w:pPr>
              <w:spacing w:before="0" w:after="0"/>
              <w:rPr>
                <w:rFonts w:ascii="Arial" w:eastAsia="Times New Roman" w:hAnsi="Arial" w:cs="Arial"/>
                <w:sz w:val="20"/>
                <w:szCs w:val="20"/>
                <w:lang w:eastAsia="en-GB"/>
              </w:rPr>
            </w:pPr>
          </w:p>
        </w:tc>
      </w:tr>
      <w:tr w:rsidR="0015319E" w:rsidRPr="00870E0B" w14:paraId="1892989E" w14:textId="77777777" w:rsidTr="0015319E">
        <w:trPr>
          <w:trHeight w:val="454"/>
        </w:trPr>
        <w:tc>
          <w:tcPr>
            <w:tcW w:w="4817"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5458F990" w14:textId="77777777" w:rsidR="000143F4" w:rsidRPr="00EF4BB5" w:rsidRDefault="000143F4" w:rsidP="000143F4">
            <w:pPr>
              <w:spacing w:before="100" w:beforeAutospacing="1" w:after="100" w:afterAutospacing="1"/>
              <w:rPr>
                <w:rFonts w:ascii="Arial" w:eastAsia="Times New Roman" w:hAnsi="Arial" w:cs="Arial"/>
                <w:sz w:val="24"/>
                <w:szCs w:val="24"/>
                <w:lang w:eastAsia="en-GB"/>
              </w:rPr>
            </w:pPr>
            <w:r w:rsidRPr="00EF4BB5">
              <w:rPr>
                <w:rFonts w:ascii="Arial" w:eastAsia="Times New Roman" w:hAnsi="Arial" w:cs="Arial"/>
                <w:sz w:val="20"/>
                <w:szCs w:val="20"/>
                <w:lang w:eastAsia="en-GB"/>
              </w:rPr>
              <w:t xml:space="preserve">Are arrangements in place for a clearance inspection to be carried out, after asbestos is removed, by an independent licensed assessor or competent person? </w:t>
            </w:r>
          </w:p>
        </w:tc>
        <w:tc>
          <w:tcPr>
            <w:tcW w:w="113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746AFB5A" w14:textId="77777777" w:rsidR="000143F4" w:rsidRPr="00EF4BB5" w:rsidRDefault="000143F4" w:rsidP="000143F4">
            <w:pPr>
              <w:spacing w:before="100" w:beforeAutospacing="1" w:after="100" w:afterAutospacing="1"/>
              <w:rPr>
                <w:rFonts w:ascii="Arial" w:eastAsia="Times New Roman" w:hAnsi="Arial" w:cs="Arial"/>
                <w:sz w:val="24"/>
                <w:szCs w:val="24"/>
                <w:lang w:eastAsia="en-GB"/>
              </w:rPr>
            </w:pPr>
            <w:r w:rsidRPr="00EF4BB5">
              <w:rPr>
                <w:rFonts w:ascii="Arial" w:eastAsia="Times New Roman" w:hAnsi="Arial" w:cs="Arial"/>
                <w:sz w:val="20"/>
                <w:szCs w:val="20"/>
                <w:lang w:eastAsia="en-GB"/>
              </w:rPr>
              <w:t xml:space="preserve">473 </w:t>
            </w:r>
          </w:p>
        </w:tc>
        <w:tc>
          <w:tcPr>
            <w:tcW w:w="283"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47399711" w14:textId="77777777" w:rsidR="000143F4" w:rsidRPr="00EF4BB5" w:rsidRDefault="000143F4" w:rsidP="000143F4">
            <w:pPr>
              <w:spacing w:before="0" w:after="0"/>
              <w:rPr>
                <w:rFonts w:ascii="Arial" w:eastAsia="Times New Roman" w:hAnsi="Arial" w:cs="Arial"/>
                <w:sz w:val="24"/>
                <w:szCs w:val="24"/>
                <w:lang w:eastAsia="en-GB"/>
              </w:rPr>
            </w:pPr>
          </w:p>
        </w:tc>
        <w:tc>
          <w:tcPr>
            <w:tcW w:w="28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07654C42" w14:textId="77777777" w:rsidR="000143F4" w:rsidRPr="00EF4BB5" w:rsidRDefault="000143F4" w:rsidP="000143F4">
            <w:pPr>
              <w:spacing w:before="0" w:after="0"/>
              <w:rPr>
                <w:rFonts w:ascii="Arial" w:eastAsia="Times New Roman" w:hAnsi="Arial" w:cs="Arial"/>
                <w:sz w:val="20"/>
                <w:szCs w:val="20"/>
                <w:lang w:eastAsia="en-GB"/>
              </w:rPr>
            </w:pPr>
          </w:p>
        </w:tc>
        <w:tc>
          <w:tcPr>
            <w:tcW w:w="250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542B34BA" w14:textId="77777777" w:rsidR="000143F4" w:rsidRPr="00EF4BB5" w:rsidRDefault="000143F4" w:rsidP="000143F4">
            <w:pPr>
              <w:spacing w:before="0" w:after="0"/>
              <w:rPr>
                <w:rFonts w:ascii="Arial" w:eastAsia="Times New Roman" w:hAnsi="Arial" w:cs="Arial"/>
                <w:sz w:val="20"/>
                <w:szCs w:val="20"/>
                <w:lang w:eastAsia="en-GB"/>
              </w:rPr>
            </w:pPr>
          </w:p>
        </w:tc>
      </w:tr>
      <w:tr w:rsidR="0015319E" w:rsidRPr="00870E0B" w14:paraId="52B92505" w14:textId="77777777" w:rsidTr="0015319E">
        <w:trPr>
          <w:trHeight w:val="454"/>
        </w:trPr>
        <w:tc>
          <w:tcPr>
            <w:tcW w:w="4817"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54B245A9" w14:textId="77777777" w:rsidR="000143F4" w:rsidRPr="00EF4BB5" w:rsidRDefault="000143F4" w:rsidP="000143F4">
            <w:pPr>
              <w:spacing w:before="100" w:beforeAutospacing="1" w:after="100" w:afterAutospacing="1"/>
              <w:rPr>
                <w:rFonts w:ascii="Arial" w:eastAsia="Times New Roman" w:hAnsi="Arial" w:cs="Arial"/>
                <w:sz w:val="24"/>
                <w:szCs w:val="24"/>
                <w:lang w:eastAsia="en-GB"/>
              </w:rPr>
            </w:pPr>
            <w:r w:rsidRPr="00EF4BB5">
              <w:rPr>
                <w:rFonts w:ascii="Arial" w:eastAsia="Times New Roman" w:hAnsi="Arial" w:cs="Arial"/>
                <w:sz w:val="20"/>
                <w:szCs w:val="20"/>
                <w:lang w:eastAsia="en-GB"/>
              </w:rPr>
              <w:t xml:space="preserve">Is asbestos waste and contaminated PPE planned to be disposed of as soon as practicable at a site authorised to accept asbestos waste? </w:t>
            </w:r>
          </w:p>
        </w:tc>
        <w:tc>
          <w:tcPr>
            <w:tcW w:w="113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56273A09" w14:textId="77777777" w:rsidR="000143F4" w:rsidRPr="00EF4BB5" w:rsidRDefault="000143F4" w:rsidP="000143F4">
            <w:pPr>
              <w:spacing w:before="100" w:beforeAutospacing="1" w:after="100" w:afterAutospacing="1"/>
              <w:rPr>
                <w:rFonts w:ascii="Arial" w:eastAsia="Times New Roman" w:hAnsi="Arial" w:cs="Arial"/>
                <w:sz w:val="24"/>
                <w:szCs w:val="24"/>
                <w:lang w:eastAsia="en-GB"/>
              </w:rPr>
            </w:pPr>
            <w:r w:rsidRPr="00EF4BB5">
              <w:rPr>
                <w:rFonts w:ascii="Arial" w:eastAsia="Times New Roman" w:hAnsi="Arial" w:cs="Arial"/>
                <w:sz w:val="20"/>
                <w:szCs w:val="20"/>
                <w:lang w:eastAsia="en-GB"/>
              </w:rPr>
              <w:t xml:space="preserve">472 </w:t>
            </w:r>
          </w:p>
        </w:tc>
        <w:tc>
          <w:tcPr>
            <w:tcW w:w="283"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39EA5CB6" w14:textId="77777777" w:rsidR="000143F4" w:rsidRPr="00EF4BB5" w:rsidRDefault="000143F4" w:rsidP="000143F4">
            <w:pPr>
              <w:spacing w:before="0" w:after="0"/>
              <w:rPr>
                <w:rFonts w:ascii="Arial" w:eastAsia="Times New Roman" w:hAnsi="Arial" w:cs="Arial"/>
                <w:sz w:val="24"/>
                <w:szCs w:val="24"/>
                <w:lang w:eastAsia="en-GB"/>
              </w:rPr>
            </w:pPr>
          </w:p>
        </w:tc>
        <w:tc>
          <w:tcPr>
            <w:tcW w:w="28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6EF38C1B" w14:textId="77777777" w:rsidR="000143F4" w:rsidRPr="00EF4BB5" w:rsidRDefault="000143F4" w:rsidP="000143F4">
            <w:pPr>
              <w:spacing w:before="0" w:after="0"/>
              <w:rPr>
                <w:rFonts w:ascii="Arial" w:eastAsia="Times New Roman" w:hAnsi="Arial" w:cs="Arial"/>
                <w:sz w:val="20"/>
                <w:szCs w:val="20"/>
                <w:lang w:eastAsia="en-GB"/>
              </w:rPr>
            </w:pPr>
          </w:p>
        </w:tc>
        <w:tc>
          <w:tcPr>
            <w:tcW w:w="250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1052C76C" w14:textId="77777777" w:rsidR="000143F4" w:rsidRPr="00EF4BB5" w:rsidRDefault="000143F4" w:rsidP="000143F4">
            <w:pPr>
              <w:spacing w:before="0" w:after="0"/>
              <w:rPr>
                <w:rFonts w:ascii="Arial" w:eastAsia="Times New Roman" w:hAnsi="Arial" w:cs="Arial"/>
                <w:sz w:val="20"/>
                <w:szCs w:val="20"/>
                <w:lang w:eastAsia="en-GB"/>
              </w:rPr>
            </w:pPr>
          </w:p>
        </w:tc>
      </w:tr>
      <w:tr w:rsidR="0015319E" w:rsidRPr="00870E0B" w14:paraId="37334D1A" w14:textId="77777777" w:rsidTr="0015319E">
        <w:trPr>
          <w:trHeight w:val="454"/>
        </w:trPr>
        <w:tc>
          <w:tcPr>
            <w:tcW w:w="4817"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23CDFFCB" w14:textId="77777777" w:rsidR="000143F4" w:rsidRPr="00EF4BB5" w:rsidRDefault="000143F4" w:rsidP="000143F4">
            <w:pPr>
              <w:spacing w:before="100" w:beforeAutospacing="1" w:after="100" w:afterAutospacing="1"/>
              <w:rPr>
                <w:rFonts w:ascii="Arial" w:eastAsia="Times New Roman" w:hAnsi="Arial" w:cs="Arial"/>
                <w:sz w:val="24"/>
                <w:szCs w:val="24"/>
                <w:lang w:eastAsia="en-GB"/>
              </w:rPr>
            </w:pPr>
            <w:r w:rsidRPr="00EF4BB5">
              <w:rPr>
                <w:rFonts w:ascii="Arial" w:eastAsia="Times New Roman" w:hAnsi="Arial" w:cs="Arial"/>
                <w:sz w:val="20"/>
                <w:szCs w:val="20"/>
                <w:lang w:eastAsia="en-GB"/>
              </w:rPr>
              <w:t xml:space="preserve">Has notification of asbestos removal been given to the neighbours? </w:t>
            </w:r>
          </w:p>
        </w:tc>
        <w:tc>
          <w:tcPr>
            <w:tcW w:w="113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30DAD375" w14:textId="77777777" w:rsidR="000143F4" w:rsidRPr="00EF4BB5" w:rsidRDefault="000143F4" w:rsidP="000143F4">
            <w:pPr>
              <w:spacing w:before="100" w:beforeAutospacing="1" w:after="100" w:afterAutospacing="1"/>
              <w:rPr>
                <w:rFonts w:ascii="Arial" w:eastAsia="Times New Roman" w:hAnsi="Arial" w:cs="Arial"/>
                <w:sz w:val="24"/>
                <w:szCs w:val="24"/>
                <w:lang w:eastAsia="en-GB"/>
              </w:rPr>
            </w:pPr>
            <w:r w:rsidRPr="00EF4BB5">
              <w:rPr>
                <w:rFonts w:ascii="Arial" w:eastAsia="Times New Roman" w:hAnsi="Arial" w:cs="Arial"/>
                <w:sz w:val="20"/>
                <w:szCs w:val="20"/>
                <w:lang w:eastAsia="en-GB"/>
              </w:rPr>
              <w:t xml:space="preserve">467 </w:t>
            </w:r>
          </w:p>
        </w:tc>
        <w:tc>
          <w:tcPr>
            <w:tcW w:w="283"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55EEF8A2" w14:textId="77777777" w:rsidR="000143F4" w:rsidRPr="00EF4BB5" w:rsidRDefault="000143F4" w:rsidP="000143F4">
            <w:pPr>
              <w:spacing w:before="0" w:after="0"/>
              <w:rPr>
                <w:rFonts w:ascii="Arial" w:eastAsia="Times New Roman" w:hAnsi="Arial" w:cs="Arial"/>
                <w:sz w:val="24"/>
                <w:szCs w:val="24"/>
                <w:lang w:eastAsia="en-GB"/>
              </w:rPr>
            </w:pPr>
          </w:p>
        </w:tc>
        <w:tc>
          <w:tcPr>
            <w:tcW w:w="28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4BC5437B" w14:textId="77777777" w:rsidR="000143F4" w:rsidRPr="00EF4BB5" w:rsidRDefault="000143F4" w:rsidP="000143F4">
            <w:pPr>
              <w:spacing w:before="0" w:after="0"/>
              <w:rPr>
                <w:rFonts w:ascii="Arial" w:eastAsia="Times New Roman" w:hAnsi="Arial" w:cs="Arial"/>
                <w:sz w:val="20"/>
                <w:szCs w:val="20"/>
                <w:lang w:eastAsia="en-GB"/>
              </w:rPr>
            </w:pPr>
          </w:p>
        </w:tc>
        <w:tc>
          <w:tcPr>
            <w:tcW w:w="250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69BA9D59" w14:textId="77777777" w:rsidR="000143F4" w:rsidRPr="00EF4BB5" w:rsidRDefault="000143F4" w:rsidP="000143F4">
            <w:pPr>
              <w:spacing w:before="0" w:after="0"/>
              <w:rPr>
                <w:rFonts w:ascii="Arial" w:eastAsia="Times New Roman" w:hAnsi="Arial" w:cs="Arial"/>
                <w:sz w:val="20"/>
                <w:szCs w:val="20"/>
                <w:lang w:eastAsia="en-GB"/>
              </w:rPr>
            </w:pPr>
          </w:p>
        </w:tc>
      </w:tr>
      <w:tr w:rsidR="0015319E" w:rsidRPr="00870E0B" w14:paraId="55B306A1" w14:textId="77777777" w:rsidTr="0015319E">
        <w:trPr>
          <w:trHeight w:val="454"/>
        </w:trPr>
        <w:tc>
          <w:tcPr>
            <w:tcW w:w="4817"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4621BC41" w14:textId="77777777" w:rsidR="000143F4" w:rsidRPr="00EF4BB5" w:rsidRDefault="000143F4" w:rsidP="000143F4">
            <w:pPr>
              <w:spacing w:before="100" w:beforeAutospacing="1" w:after="100" w:afterAutospacing="1"/>
              <w:rPr>
                <w:rFonts w:ascii="Arial" w:eastAsia="Times New Roman" w:hAnsi="Arial" w:cs="Arial"/>
                <w:sz w:val="24"/>
                <w:szCs w:val="24"/>
                <w:lang w:eastAsia="en-GB"/>
              </w:rPr>
            </w:pPr>
            <w:r w:rsidRPr="00EF4BB5">
              <w:rPr>
                <w:rFonts w:ascii="Arial" w:eastAsia="Times New Roman" w:hAnsi="Arial" w:cs="Arial"/>
                <w:sz w:val="20"/>
                <w:szCs w:val="20"/>
                <w:lang w:eastAsia="en-GB"/>
              </w:rPr>
              <w:t xml:space="preserve">Are there facilities available to decontaminate the following: asbestos removal area, plant used in the asbestos removal area, workers carrying out asbestos removal work, other persons who have access to the asbestos removal area? </w:t>
            </w:r>
          </w:p>
        </w:tc>
        <w:tc>
          <w:tcPr>
            <w:tcW w:w="113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173FF357" w14:textId="77777777" w:rsidR="000143F4" w:rsidRPr="00EF4BB5" w:rsidRDefault="000143F4" w:rsidP="000143F4">
            <w:pPr>
              <w:spacing w:before="100" w:beforeAutospacing="1" w:after="100" w:afterAutospacing="1"/>
              <w:rPr>
                <w:rFonts w:ascii="Arial" w:eastAsia="Times New Roman" w:hAnsi="Arial" w:cs="Arial"/>
                <w:sz w:val="24"/>
                <w:szCs w:val="24"/>
                <w:lang w:eastAsia="en-GB"/>
              </w:rPr>
            </w:pPr>
            <w:r w:rsidRPr="00EF4BB5">
              <w:rPr>
                <w:rFonts w:ascii="Arial" w:eastAsia="Times New Roman" w:hAnsi="Arial" w:cs="Arial"/>
                <w:sz w:val="20"/>
                <w:szCs w:val="20"/>
                <w:lang w:eastAsia="en-GB"/>
              </w:rPr>
              <w:t xml:space="preserve">471 </w:t>
            </w:r>
          </w:p>
        </w:tc>
        <w:tc>
          <w:tcPr>
            <w:tcW w:w="283"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0B670F66" w14:textId="77777777" w:rsidR="000143F4" w:rsidRPr="00EF4BB5" w:rsidRDefault="000143F4" w:rsidP="000143F4">
            <w:pPr>
              <w:spacing w:before="0" w:after="0"/>
              <w:rPr>
                <w:rFonts w:ascii="Arial" w:eastAsia="Times New Roman" w:hAnsi="Arial" w:cs="Arial"/>
                <w:sz w:val="24"/>
                <w:szCs w:val="24"/>
                <w:lang w:eastAsia="en-GB"/>
              </w:rPr>
            </w:pPr>
          </w:p>
        </w:tc>
        <w:tc>
          <w:tcPr>
            <w:tcW w:w="28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0BC677C7" w14:textId="77777777" w:rsidR="000143F4" w:rsidRPr="00EF4BB5" w:rsidRDefault="000143F4" w:rsidP="000143F4">
            <w:pPr>
              <w:spacing w:before="0" w:after="0"/>
              <w:rPr>
                <w:rFonts w:ascii="Arial" w:eastAsia="Times New Roman" w:hAnsi="Arial" w:cs="Arial"/>
                <w:sz w:val="20"/>
                <w:szCs w:val="20"/>
                <w:lang w:eastAsia="en-GB"/>
              </w:rPr>
            </w:pPr>
          </w:p>
        </w:tc>
        <w:tc>
          <w:tcPr>
            <w:tcW w:w="250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57EDB7DA" w14:textId="77777777" w:rsidR="000143F4" w:rsidRPr="00EF4BB5" w:rsidRDefault="000143F4" w:rsidP="000143F4">
            <w:pPr>
              <w:spacing w:before="0" w:after="0"/>
              <w:rPr>
                <w:rFonts w:ascii="Arial" w:eastAsia="Times New Roman" w:hAnsi="Arial" w:cs="Arial"/>
                <w:sz w:val="20"/>
                <w:szCs w:val="20"/>
                <w:lang w:eastAsia="en-GB"/>
              </w:rPr>
            </w:pPr>
          </w:p>
        </w:tc>
      </w:tr>
      <w:tr w:rsidR="0015319E" w:rsidRPr="00870E0B" w14:paraId="7A274696" w14:textId="77777777" w:rsidTr="0015319E">
        <w:trPr>
          <w:trHeight w:val="454"/>
        </w:trPr>
        <w:tc>
          <w:tcPr>
            <w:tcW w:w="4817"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50121F8F" w14:textId="77777777" w:rsidR="000143F4" w:rsidRPr="00EF4BB5" w:rsidRDefault="000143F4" w:rsidP="000143F4">
            <w:pPr>
              <w:spacing w:before="100" w:beforeAutospacing="1" w:after="100" w:afterAutospacing="1"/>
              <w:rPr>
                <w:rFonts w:ascii="Arial" w:eastAsia="Times New Roman" w:hAnsi="Arial" w:cs="Arial"/>
                <w:sz w:val="24"/>
                <w:szCs w:val="24"/>
                <w:lang w:eastAsia="en-GB"/>
              </w:rPr>
            </w:pPr>
            <w:r w:rsidRPr="00EF4BB5">
              <w:rPr>
                <w:rFonts w:ascii="Arial" w:eastAsia="Times New Roman" w:hAnsi="Arial" w:cs="Arial"/>
                <w:sz w:val="20"/>
                <w:szCs w:val="20"/>
                <w:lang w:eastAsia="en-GB"/>
              </w:rPr>
              <w:t xml:space="preserve">Does the licence holder have systems in place for decontamination and annual maintenance of Class H asbestos vacuum cleaners? </w:t>
            </w:r>
          </w:p>
        </w:tc>
        <w:tc>
          <w:tcPr>
            <w:tcW w:w="113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62519F51" w14:textId="77777777" w:rsidR="000143F4" w:rsidRPr="00EF4BB5" w:rsidRDefault="000143F4" w:rsidP="000143F4">
            <w:pPr>
              <w:spacing w:before="100" w:beforeAutospacing="1" w:after="100" w:afterAutospacing="1"/>
              <w:rPr>
                <w:rFonts w:ascii="Arial" w:eastAsia="Times New Roman" w:hAnsi="Arial" w:cs="Arial"/>
                <w:sz w:val="24"/>
                <w:szCs w:val="24"/>
                <w:lang w:eastAsia="en-GB"/>
              </w:rPr>
            </w:pPr>
            <w:r w:rsidRPr="00EF4BB5">
              <w:rPr>
                <w:rFonts w:ascii="Arial" w:eastAsia="Times New Roman" w:hAnsi="Arial" w:cs="Arial"/>
                <w:sz w:val="20"/>
                <w:szCs w:val="20"/>
                <w:lang w:eastAsia="en-GB"/>
              </w:rPr>
              <w:t xml:space="preserve">35 </w:t>
            </w:r>
          </w:p>
        </w:tc>
        <w:tc>
          <w:tcPr>
            <w:tcW w:w="283"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7059D59E" w14:textId="77777777" w:rsidR="000143F4" w:rsidRPr="00EF4BB5" w:rsidRDefault="000143F4" w:rsidP="000143F4">
            <w:pPr>
              <w:spacing w:before="0" w:after="0"/>
              <w:rPr>
                <w:rFonts w:ascii="Arial" w:eastAsia="Times New Roman" w:hAnsi="Arial" w:cs="Arial"/>
                <w:sz w:val="24"/>
                <w:szCs w:val="24"/>
                <w:lang w:eastAsia="en-GB"/>
              </w:rPr>
            </w:pPr>
          </w:p>
        </w:tc>
        <w:tc>
          <w:tcPr>
            <w:tcW w:w="28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4164FD84" w14:textId="77777777" w:rsidR="000143F4" w:rsidRPr="00EF4BB5" w:rsidRDefault="000143F4" w:rsidP="000143F4">
            <w:pPr>
              <w:spacing w:before="0" w:after="0"/>
              <w:rPr>
                <w:rFonts w:ascii="Arial" w:eastAsia="Times New Roman" w:hAnsi="Arial" w:cs="Arial"/>
                <w:sz w:val="20"/>
                <w:szCs w:val="20"/>
                <w:lang w:eastAsia="en-GB"/>
              </w:rPr>
            </w:pPr>
          </w:p>
        </w:tc>
        <w:tc>
          <w:tcPr>
            <w:tcW w:w="250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5A5E992D" w14:textId="77777777" w:rsidR="000143F4" w:rsidRPr="00EF4BB5" w:rsidRDefault="000143F4" w:rsidP="000143F4">
            <w:pPr>
              <w:spacing w:before="0" w:after="0"/>
              <w:rPr>
                <w:rFonts w:ascii="Arial" w:eastAsia="Times New Roman" w:hAnsi="Arial" w:cs="Arial"/>
                <w:sz w:val="20"/>
                <w:szCs w:val="20"/>
                <w:lang w:eastAsia="en-GB"/>
              </w:rPr>
            </w:pPr>
          </w:p>
        </w:tc>
      </w:tr>
      <w:tr w:rsidR="0015319E" w:rsidRPr="00870E0B" w14:paraId="2B68BDAA" w14:textId="77777777" w:rsidTr="0015319E">
        <w:trPr>
          <w:trHeight w:val="454"/>
        </w:trPr>
        <w:tc>
          <w:tcPr>
            <w:tcW w:w="4817"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4FCBD044" w14:textId="77777777" w:rsidR="000143F4" w:rsidRPr="00EF4BB5" w:rsidRDefault="000143F4" w:rsidP="000143F4">
            <w:pPr>
              <w:spacing w:before="100" w:beforeAutospacing="1" w:after="100" w:afterAutospacing="1"/>
              <w:rPr>
                <w:rFonts w:ascii="Arial" w:eastAsia="Times New Roman" w:hAnsi="Arial" w:cs="Arial"/>
                <w:sz w:val="24"/>
                <w:szCs w:val="24"/>
                <w:lang w:eastAsia="en-GB"/>
              </w:rPr>
            </w:pPr>
            <w:r w:rsidRPr="00EF4BB5">
              <w:rPr>
                <w:rFonts w:ascii="Arial" w:eastAsia="Times New Roman" w:hAnsi="Arial" w:cs="Arial"/>
                <w:sz w:val="20"/>
                <w:szCs w:val="20"/>
                <w:lang w:eastAsia="en-GB"/>
              </w:rPr>
              <w:t xml:space="preserve">Has health monitoring for workers been undertaken by a licensed medical practitioner? </w:t>
            </w:r>
          </w:p>
        </w:tc>
        <w:tc>
          <w:tcPr>
            <w:tcW w:w="113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5901B092" w14:textId="77777777" w:rsidR="000143F4" w:rsidRPr="00EF4BB5" w:rsidRDefault="000143F4" w:rsidP="000143F4">
            <w:pPr>
              <w:spacing w:before="100" w:beforeAutospacing="1" w:after="100" w:afterAutospacing="1"/>
              <w:rPr>
                <w:rFonts w:ascii="Arial" w:eastAsia="Times New Roman" w:hAnsi="Arial" w:cs="Arial"/>
                <w:sz w:val="24"/>
                <w:szCs w:val="24"/>
                <w:lang w:eastAsia="en-GB"/>
              </w:rPr>
            </w:pPr>
            <w:r w:rsidRPr="00EF4BB5">
              <w:rPr>
                <w:rFonts w:ascii="Arial" w:eastAsia="Times New Roman" w:hAnsi="Arial" w:cs="Arial"/>
                <w:sz w:val="20"/>
                <w:szCs w:val="20"/>
                <w:lang w:eastAsia="en-GB"/>
              </w:rPr>
              <w:t>435</w:t>
            </w:r>
            <w:r w:rsidRPr="00EF4BB5">
              <w:rPr>
                <w:rFonts w:ascii="Arial" w:eastAsia="Times New Roman" w:hAnsi="Arial" w:cs="Arial" w:hint="eastAsia"/>
                <w:sz w:val="20"/>
                <w:szCs w:val="20"/>
                <w:lang w:eastAsia="en-GB"/>
              </w:rPr>
              <w:t>–</w:t>
            </w:r>
            <w:r w:rsidRPr="00EF4BB5">
              <w:rPr>
                <w:rFonts w:ascii="Arial" w:eastAsia="Times New Roman" w:hAnsi="Arial" w:cs="Arial"/>
                <w:sz w:val="20"/>
                <w:szCs w:val="20"/>
                <w:lang w:eastAsia="en-GB"/>
              </w:rPr>
              <w:t xml:space="preserve">444 </w:t>
            </w:r>
          </w:p>
        </w:tc>
        <w:tc>
          <w:tcPr>
            <w:tcW w:w="283"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30DFB226" w14:textId="77777777" w:rsidR="000143F4" w:rsidRPr="00EF4BB5" w:rsidRDefault="000143F4" w:rsidP="000143F4">
            <w:pPr>
              <w:spacing w:before="0" w:after="0"/>
              <w:rPr>
                <w:rFonts w:ascii="Arial" w:eastAsia="Times New Roman" w:hAnsi="Arial" w:cs="Arial"/>
                <w:sz w:val="24"/>
                <w:szCs w:val="24"/>
                <w:lang w:eastAsia="en-GB"/>
              </w:rPr>
            </w:pPr>
          </w:p>
        </w:tc>
        <w:tc>
          <w:tcPr>
            <w:tcW w:w="28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10C21EDE" w14:textId="77777777" w:rsidR="000143F4" w:rsidRPr="00EF4BB5" w:rsidRDefault="000143F4" w:rsidP="000143F4">
            <w:pPr>
              <w:spacing w:before="0" w:after="0"/>
              <w:rPr>
                <w:rFonts w:ascii="Arial" w:eastAsia="Times New Roman" w:hAnsi="Arial" w:cs="Arial"/>
                <w:sz w:val="20"/>
                <w:szCs w:val="20"/>
                <w:lang w:eastAsia="en-GB"/>
              </w:rPr>
            </w:pPr>
          </w:p>
        </w:tc>
        <w:tc>
          <w:tcPr>
            <w:tcW w:w="250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0226F3EF" w14:textId="77777777" w:rsidR="000143F4" w:rsidRPr="00EF4BB5" w:rsidRDefault="000143F4" w:rsidP="000143F4">
            <w:pPr>
              <w:spacing w:before="0" w:after="0"/>
              <w:rPr>
                <w:rFonts w:ascii="Arial" w:eastAsia="Times New Roman" w:hAnsi="Arial" w:cs="Arial"/>
                <w:sz w:val="20"/>
                <w:szCs w:val="20"/>
                <w:lang w:eastAsia="en-GB"/>
              </w:rPr>
            </w:pPr>
          </w:p>
        </w:tc>
      </w:tr>
    </w:tbl>
    <w:p w14:paraId="0E6CF502" w14:textId="59B5277A" w:rsidR="00870E0B" w:rsidRDefault="00870E0B">
      <w:pPr>
        <w:spacing w:before="0" w:after="160" w:line="259" w:lineRule="auto"/>
        <w:rPr>
          <w:rFonts w:ascii="Arial" w:hAnsi="Arial" w:cs="Arial"/>
          <w:kern w:val="2"/>
          <w:sz w:val="20"/>
          <w:szCs w:val="20"/>
          <w14:ligatures w14:val="standardContextual"/>
        </w:rPr>
      </w:pPr>
      <w:r>
        <w:br w:type="page"/>
      </w:r>
    </w:p>
    <w:p w14:paraId="15B86A3C" w14:textId="77777777" w:rsidR="0015319E" w:rsidRDefault="0015319E" w:rsidP="00EF4BB5">
      <w:pPr>
        <w:pStyle w:val="RAMJOFigI"/>
      </w:pPr>
    </w:p>
    <w:tbl>
      <w:tblPr>
        <w:tblW w:w="5000" w:type="pct"/>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226"/>
        <w:gridCol w:w="22"/>
        <w:gridCol w:w="237"/>
        <w:gridCol w:w="23"/>
        <w:gridCol w:w="633"/>
        <w:gridCol w:w="1227"/>
        <w:gridCol w:w="224"/>
        <w:gridCol w:w="46"/>
        <w:gridCol w:w="151"/>
        <w:gridCol w:w="119"/>
        <w:gridCol w:w="317"/>
        <w:gridCol w:w="1791"/>
      </w:tblGrid>
      <w:tr w:rsidR="004F514F" w:rsidRPr="00870E0B" w14:paraId="22BC4721" w14:textId="77777777" w:rsidTr="00EF4BB5">
        <w:tc>
          <w:tcPr>
            <w:tcW w:w="9016" w:type="dxa"/>
            <w:gridSpan w:val="12"/>
            <w:tcBorders>
              <w:top w:val="single" w:sz="4" w:space="0" w:color="000000"/>
              <w:left w:val="single" w:sz="4" w:space="0" w:color="000000"/>
              <w:right w:val="single" w:sz="4" w:space="0" w:color="000000"/>
            </w:tcBorders>
            <w:shd w:val="clear" w:color="auto" w:fill="auto"/>
            <w:vAlign w:val="center"/>
          </w:tcPr>
          <w:p w14:paraId="69454D88" w14:textId="49CBB67E" w:rsidR="004F514F" w:rsidRPr="00EF4BB5" w:rsidRDefault="004F514F" w:rsidP="004F514F">
            <w:pPr>
              <w:spacing w:before="100" w:beforeAutospacing="1" w:after="100" w:afterAutospacing="1"/>
              <w:rPr>
                <w:rFonts w:ascii="Arial" w:eastAsia="Times New Roman" w:hAnsi="Arial" w:cs="Arial"/>
                <w:color w:val="FFFFFF"/>
                <w:sz w:val="30"/>
                <w:szCs w:val="30"/>
                <w:lang w:eastAsia="en-GB"/>
              </w:rPr>
            </w:pPr>
            <w:r w:rsidRPr="00EF4BB5">
              <w:rPr>
                <w:rFonts w:ascii="Arial" w:hAnsi="Arial" w:cs="Arial"/>
                <w:noProof/>
              </w:rPr>
              <w:drawing>
                <wp:inline distT="0" distB="0" distL="0" distR="0" wp14:anchorId="2724CED3" wp14:editId="0E2B8E54">
                  <wp:extent cx="5704027" cy="445152"/>
                  <wp:effectExtent l="0" t="0" r="0" b="0"/>
                  <wp:docPr id="624812090" name="Picture 62481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8">
                            <a:extLst>
                              <a:ext uri="{28A0092B-C50C-407E-A947-70E740481C1C}">
                                <a14:useLocalDpi xmlns:a14="http://schemas.microsoft.com/office/drawing/2010/main" val="0"/>
                              </a:ext>
                            </a:extLst>
                          </a:blip>
                          <a:srcRect l="2690" t="3869" r="2174" b="85591"/>
                          <a:stretch/>
                        </pic:blipFill>
                        <pic:spPr bwMode="auto">
                          <a:xfrm>
                            <a:off x="0" y="0"/>
                            <a:ext cx="6178945" cy="482215"/>
                          </a:xfrm>
                          <a:prstGeom prst="rect">
                            <a:avLst/>
                          </a:prstGeom>
                          <a:ln>
                            <a:noFill/>
                          </a:ln>
                          <a:extLst>
                            <a:ext uri="{53640926-AAD7-44D8-BBD7-CCE9431645EC}">
                              <a14:shadowObscured xmlns:a14="http://schemas.microsoft.com/office/drawing/2010/main"/>
                            </a:ext>
                          </a:extLst>
                        </pic:spPr>
                      </pic:pic>
                    </a:graphicData>
                  </a:graphic>
                </wp:inline>
              </w:drawing>
            </w:r>
          </w:p>
        </w:tc>
      </w:tr>
      <w:tr w:rsidR="004F514F" w:rsidRPr="00870E0B" w14:paraId="34A41668" w14:textId="77777777" w:rsidTr="00EF4BB5">
        <w:tc>
          <w:tcPr>
            <w:tcW w:w="9016" w:type="dxa"/>
            <w:gridSpan w:val="12"/>
            <w:tcBorders>
              <w:top w:val="single" w:sz="4" w:space="0" w:color="000000"/>
              <w:left w:val="single" w:sz="4" w:space="0" w:color="000000"/>
              <w:right w:val="single" w:sz="4" w:space="0" w:color="000000"/>
            </w:tcBorders>
            <w:shd w:val="clear" w:color="auto" w:fill="142866"/>
            <w:vAlign w:val="center"/>
          </w:tcPr>
          <w:p w14:paraId="41B4155B" w14:textId="2B93092B" w:rsidR="004F514F" w:rsidRPr="00EF4BB5" w:rsidRDefault="004F514F" w:rsidP="006446A5">
            <w:pPr>
              <w:spacing w:before="100" w:beforeAutospacing="1" w:after="100" w:afterAutospacing="1"/>
              <w:rPr>
                <w:rFonts w:ascii="Arial" w:eastAsia="Times New Roman" w:hAnsi="Arial" w:cs="Arial"/>
                <w:color w:val="FFFFFF"/>
                <w:sz w:val="16"/>
                <w:szCs w:val="16"/>
                <w:lang w:eastAsia="en-GB"/>
              </w:rPr>
            </w:pPr>
            <w:r w:rsidRPr="00EF4BB5">
              <w:rPr>
                <w:rFonts w:ascii="Arial" w:eastAsia="Times New Roman" w:hAnsi="Arial" w:cs="Arial"/>
                <w:color w:val="FFFFFF"/>
                <w:sz w:val="30"/>
                <w:szCs w:val="30"/>
                <w:lang w:eastAsia="en-GB"/>
              </w:rPr>
              <w:t>ASBESTOS AND DEMOLITION CHECKLIST</w:t>
            </w:r>
            <w:r w:rsidRPr="00EF4BB5">
              <w:rPr>
                <w:rFonts w:ascii="Arial" w:eastAsia="Times New Roman" w:hAnsi="Arial" w:cs="Arial"/>
                <w:color w:val="FFFFFF"/>
                <w:sz w:val="16"/>
                <w:szCs w:val="16"/>
                <w:lang w:eastAsia="en-GB"/>
              </w:rPr>
              <w:br/>
              <w:t>October 2016</w:t>
            </w:r>
          </w:p>
        </w:tc>
      </w:tr>
      <w:tr w:rsidR="004F514F" w:rsidRPr="00870E0B" w14:paraId="09535248" w14:textId="77777777" w:rsidTr="00EF4BB5">
        <w:trPr>
          <w:trHeight w:val="223"/>
        </w:trPr>
        <w:tc>
          <w:tcPr>
            <w:tcW w:w="4226" w:type="dxa"/>
            <w:tcBorders>
              <w:bottom w:val="single" w:sz="4" w:space="0" w:color="2E74B5" w:themeColor="accent1" w:themeShade="BF"/>
            </w:tcBorders>
            <w:shd w:val="clear" w:color="auto" w:fill="auto"/>
            <w:vAlign w:val="center"/>
          </w:tcPr>
          <w:p w14:paraId="042D1DEB" w14:textId="77777777" w:rsidR="004F514F" w:rsidRPr="00EF4BB5" w:rsidRDefault="004F514F" w:rsidP="006446A5">
            <w:pPr>
              <w:spacing w:before="100" w:beforeAutospacing="1" w:after="100" w:afterAutospacing="1"/>
              <w:rPr>
                <w:rFonts w:ascii="Arial" w:eastAsia="Times New Roman" w:hAnsi="Arial" w:cs="Arial"/>
                <w:sz w:val="16"/>
                <w:szCs w:val="16"/>
                <w:lang w:eastAsia="en-GB"/>
              </w:rPr>
            </w:pPr>
            <w:r w:rsidRPr="00EF4BB5">
              <w:rPr>
                <w:rFonts w:ascii="Arial" w:eastAsia="Times New Roman" w:hAnsi="Arial" w:cs="Arial"/>
                <w:sz w:val="16"/>
                <w:szCs w:val="16"/>
                <w:lang w:eastAsia="en-GB"/>
              </w:rPr>
              <w:t>Completed by</w:t>
            </w:r>
          </w:p>
        </w:tc>
        <w:tc>
          <w:tcPr>
            <w:tcW w:w="259" w:type="dxa"/>
            <w:gridSpan w:val="2"/>
            <w:shd w:val="clear" w:color="auto" w:fill="auto"/>
            <w:vAlign w:val="center"/>
          </w:tcPr>
          <w:p w14:paraId="4AF4F591" w14:textId="3A7DB8F3" w:rsidR="004F514F" w:rsidRPr="00EF4BB5" w:rsidRDefault="004F514F" w:rsidP="006446A5">
            <w:pPr>
              <w:spacing w:before="100" w:beforeAutospacing="1" w:after="100" w:afterAutospacing="1"/>
              <w:rPr>
                <w:rFonts w:ascii="Arial" w:eastAsia="Times New Roman" w:hAnsi="Arial" w:cs="Arial"/>
                <w:sz w:val="16"/>
                <w:szCs w:val="16"/>
                <w:lang w:eastAsia="en-GB"/>
              </w:rPr>
            </w:pPr>
          </w:p>
        </w:tc>
        <w:tc>
          <w:tcPr>
            <w:tcW w:w="2107" w:type="dxa"/>
            <w:gridSpan w:val="4"/>
            <w:tcBorders>
              <w:bottom w:val="single" w:sz="4" w:space="0" w:color="2E74B5" w:themeColor="accent1" w:themeShade="BF"/>
            </w:tcBorders>
            <w:shd w:val="clear" w:color="auto" w:fill="auto"/>
            <w:vAlign w:val="center"/>
          </w:tcPr>
          <w:p w14:paraId="467C3BE9" w14:textId="77777777" w:rsidR="004F514F" w:rsidRPr="00EF4BB5" w:rsidRDefault="004F514F" w:rsidP="006446A5">
            <w:pPr>
              <w:spacing w:before="100" w:beforeAutospacing="1" w:after="100" w:afterAutospacing="1"/>
              <w:rPr>
                <w:rFonts w:ascii="Arial" w:eastAsia="Times New Roman" w:hAnsi="Arial" w:cs="Arial"/>
                <w:sz w:val="16"/>
                <w:szCs w:val="16"/>
                <w:lang w:eastAsia="en-GB"/>
              </w:rPr>
            </w:pPr>
            <w:r w:rsidRPr="00EF4BB5">
              <w:rPr>
                <w:rFonts w:ascii="Arial" w:eastAsia="Times New Roman" w:hAnsi="Arial" w:cs="Arial"/>
                <w:sz w:val="16"/>
                <w:szCs w:val="16"/>
                <w:lang w:eastAsia="en-GB"/>
              </w:rPr>
              <w:t>Date</w:t>
            </w:r>
          </w:p>
        </w:tc>
        <w:tc>
          <w:tcPr>
            <w:tcW w:w="197" w:type="dxa"/>
            <w:gridSpan w:val="2"/>
            <w:shd w:val="clear" w:color="auto" w:fill="auto"/>
            <w:vAlign w:val="center"/>
          </w:tcPr>
          <w:p w14:paraId="04B24E37" w14:textId="6E016493" w:rsidR="004F514F" w:rsidRPr="00EF4BB5" w:rsidRDefault="004F514F" w:rsidP="006446A5">
            <w:pPr>
              <w:spacing w:before="100" w:beforeAutospacing="1" w:after="100" w:afterAutospacing="1"/>
              <w:rPr>
                <w:rFonts w:ascii="Arial" w:eastAsia="Times New Roman" w:hAnsi="Arial" w:cs="Arial"/>
                <w:sz w:val="16"/>
                <w:szCs w:val="16"/>
                <w:lang w:eastAsia="en-GB"/>
              </w:rPr>
            </w:pPr>
          </w:p>
        </w:tc>
        <w:tc>
          <w:tcPr>
            <w:tcW w:w="2227" w:type="dxa"/>
            <w:gridSpan w:val="3"/>
            <w:tcBorders>
              <w:bottom w:val="single" w:sz="4" w:space="0" w:color="2E74B5" w:themeColor="accent1" w:themeShade="BF"/>
            </w:tcBorders>
            <w:shd w:val="clear" w:color="auto" w:fill="auto"/>
            <w:vAlign w:val="center"/>
          </w:tcPr>
          <w:p w14:paraId="6D5FA53F" w14:textId="62324E4B" w:rsidR="004F514F" w:rsidRPr="00EF4BB5" w:rsidRDefault="004F514F" w:rsidP="006446A5">
            <w:pPr>
              <w:spacing w:before="100" w:beforeAutospacing="1" w:after="100" w:afterAutospacing="1"/>
              <w:rPr>
                <w:rFonts w:ascii="Arial" w:eastAsia="Times New Roman" w:hAnsi="Arial" w:cs="Arial"/>
                <w:sz w:val="16"/>
                <w:szCs w:val="16"/>
                <w:lang w:eastAsia="en-GB"/>
              </w:rPr>
            </w:pPr>
            <w:r w:rsidRPr="00EF4BB5">
              <w:rPr>
                <w:rFonts w:ascii="Arial" w:eastAsia="Times New Roman" w:hAnsi="Arial" w:cs="Arial"/>
                <w:sz w:val="16"/>
                <w:szCs w:val="16"/>
                <w:lang w:eastAsia="en-GB"/>
              </w:rPr>
              <w:t>Time</w:t>
            </w:r>
          </w:p>
        </w:tc>
      </w:tr>
      <w:tr w:rsidR="004F514F" w:rsidRPr="00870E0B" w14:paraId="123B8E1B" w14:textId="77777777" w:rsidTr="00EF4BB5">
        <w:trPr>
          <w:trHeight w:val="221"/>
        </w:trPr>
        <w:tc>
          <w:tcPr>
            <w:tcW w:w="4226"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14:paraId="7806DDF3" w14:textId="77777777" w:rsidR="004F514F" w:rsidRPr="00EF4BB5" w:rsidRDefault="004F514F" w:rsidP="004F514F">
            <w:pPr>
              <w:spacing w:before="100" w:beforeAutospacing="1" w:after="100" w:afterAutospacing="1"/>
              <w:rPr>
                <w:rFonts w:ascii="Arial" w:eastAsia="Times New Roman" w:hAnsi="Arial" w:cs="Arial"/>
                <w:sz w:val="16"/>
                <w:szCs w:val="16"/>
                <w:lang w:eastAsia="en-GB"/>
              </w:rPr>
            </w:pPr>
          </w:p>
        </w:tc>
        <w:tc>
          <w:tcPr>
            <w:tcW w:w="259" w:type="dxa"/>
            <w:gridSpan w:val="2"/>
            <w:tcBorders>
              <w:left w:val="single" w:sz="4" w:space="0" w:color="2E74B5" w:themeColor="accent1" w:themeShade="BF"/>
              <w:right w:val="single" w:sz="4" w:space="0" w:color="2E74B5" w:themeColor="accent1" w:themeShade="BF"/>
            </w:tcBorders>
            <w:shd w:val="clear" w:color="auto" w:fill="auto"/>
            <w:vAlign w:val="center"/>
          </w:tcPr>
          <w:p w14:paraId="15954768" w14:textId="552142A7" w:rsidR="004F514F" w:rsidRPr="00EF4BB5" w:rsidRDefault="004F514F" w:rsidP="004F514F">
            <w:pPr>
              <w:spacing w:before="100" w:beforeAutospacing="1" w:after="100" w:afterAutospacing="1"/>
              <w:rPr>
                <w:rFonts w:ascii="Arial" w:eastAsia="Times New Roman" w:hAnsi="Arial" w:cs="Arial"/>
                <w:sz w:val="16"/>
                <w:szCs w:val="16"/>
                <w:lang w:eastAsia="en-GB"/>
              </w:rPr>
            </w:pPr>
          </w:p>
        </w:tc>
        <w:tc>
          <w:tcPr>
            <w:tcW w:w="2107" w:type="dxa"/>
            <w:gridSpan w:val="4"/>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14:paraId="15796AC2" w14:textId="77777777" w:rsidR="004F514F" w:rsidRPr="00EF4BB5" w:rsidRDefault="004F514F" w:rsidP="004F514F">
            <w:pPr>
              <w:spacing w:before="100" w:beforeAutospacing="1" w:after="100" w:afterAutospacing="1"/>
              <w:rPr>
                <w:rFonts w:ascii="Arial" w:eastAsia="Times New Roman" w:hAnsi="Arial" w:cs="Arial"/>
                <w:sz w:val="16"/>
                <w:szCs w:val="16"/>
                <w:lang w:eastAsia="en-GB"/>
              </w:rPr>
            </w:pPr>
          </w:p>
        </w:tc>
        <w:tc>
          <w:tcPr>
            <w:tcW w:w="197" w:type="dxa"/>
            <w:gridSpan w:val="2"/>
            <w:tcBorders>
              <w:left w:val="single" w:sz="4" w:space="0" w:color="2E74B5" w:themeColor="accent1" w:themeShade="BF"/>
              <w:right w:val="single" w:sz="4" w:space="0" w:color="2E74B5" w:themeColor="accent1" w:themeShade="BF"/>
            </w:tcBorders>
            <w:shd w:val="clear" w:color="auto" w:fill="auto"/>
            <w:vAlign w:val="center"/>
          </w:tcPr>
          <w:p w14:paraId="0146FE92" w14:textId="6CF1DB5D" w:rsidR="004F514F" w:rsidRPr="00EF4BB5" w:rsidRDefault="004F514F" w:rsidP="004F514F">
            <w:pPr>
              <w:spacing w:before="100" w:beforeAutospacing="1" w:after="100" w:afterAutospacing="1"/>
              <w:rPr>
                <w:rFonts w:ascii="Arial" w:eastAsia="Times New Roman" w:hAnsi="Arial" w:cs="Arial"/>
                <w:sz w:val="16"/>
                <w:szCs w:val="16"/>
                <w:lang w:eastAsia="en-GB"/>
              </w:rPr>
            </w:pPr>
          </w:p>
        </w:tc>
        <w:tc>
          <w:tcPr>
            <w:tcW w:w="2227" w:type="dxa"/>
            <w:gridSpan w:val="3"/>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14:paraId="4B0176E8" w14:textId="56687B17" w:rsidR="004F514F" w:rsidRPr="00EF4BB5" w:rsidRDefault="004F514F" w:rsidP="006446A5">
            <w:pPr>
              <w:spacing w:before="100" w:beforeAutospacing="1" w:after="100" w:afterAutospacing="1"/>
              <w:rPr>
                <w:rFonts w:ascii="Arial" w:eastAsia="Times New Roman" w:hAnsi="Arial" w:cs="Arial"/>
                <w:sz w:val="16"/>
                <w:szCs w:val="16"/>
                <w:lang w:eastAsia="en-GB"/>
              </w:rPr>
            </w:pPr>
          </w:p>
        </w:tc>
      </w:tr>
      <w:tr w:rsidR="004F514F" w:rsidRPr="00870E0B" w14:paraId="295029F9" w14:textId="77777777" w:rsidTr="00EF4BB5">
        <w:trPr>
          <w:trHeight w:val="221"/>
        </w:trPr>
        <w:tc>
          <w:tcPr>
            <w:tcW w:w="4226" w:type="dxa"/>
            <w:tcBorders>
              <w:top w:val="single" w:sz="4" w:space="0" w:color="2E74B5" w:themeColor="accent1" w:themeShade="BF"/>
              <w:bottom w:val="single" w:sz="4" w:space="0" w:color="2E74B5" w:themeColor="accent1" w:themeShade="BF"/>
            </w:tcBorders>
            <w:shd w:val="clear" w:color="auto" w:fill="auto"/>
            <w:vAlign w:val="center"/>
          </w:tcPr>
          <w:p w14:paraId="0D38BFC3" w14:textId="77777777" w:rsidR="004F514F" w:rsidRPr="00EF4BB5" w:rsidRDefault="004F514F" w:rsidP="006446A5">
            <w:pPr>
              <w:spacing w:before="100" w:beforeAutospacing="1" w:after="100" w:afterAutospacing="1"/>
              <w:rPr>
                <w:rFonts w:ascii="Arial" w:eastAsia="Times New Roman" w:hAnsi="Arial" w:cs="Arial"/>
                <w:sz w:val="16"/>
                <w:szCs w:val="16"/>
                <w:lang w:eastAsia="en-GB"/>
              </w:rPr>
            </w:pPr>
            <w:r w:rsidRPr="00EF4BB5">
              <w:rPr>
                <w:rFonts w:ascii="Arial" w:eastAsia="Times New Roman" w:hAnsi="Arial" w:cs="Arial"/>
                <w:sz w:val="16"/>
                <w:szCs w:val="16"/>
                <w:lang w:eastAsia="en-GB"/>
              </w:rPr>
              <w:t>Company name</w:t>
            </w:r>
          </w:p>
        </w:tc>
        <w:tc>
          <w:tcPr>
            <w:tcW w:w="259" w:type="dxa"/>
            <w:gridSpan w:val="2"/>
            <w:shd w:val="clear" w:color="auto" w:fill="auto"/>
            <w:vAlign w:val="center"/>
          </w:tcPr>
          <w:p w14:paraId="09887042" w14:textId="303570E5" w:rsidR="004F514F" w:rsidRPr="00EF4BB5" w:rsidRDefault="004F514F" w:rsidP="006446A5">
            <w:pPr>
              <w:spacing w:before="100" w:beforeAutospacing="1" w:after="100" w:afterAutospacing="1"/>
              <w:rPr>
                <w:rFonts w:ascii="Arial" w:eastAsia="Times New Roman" w:hAnsi="Arial" w:cs="Arial"/>
                <w:sz w:val="16"/>
                <w:szCs w:val="16"/>
                <w:lang w:eastAsia="en-GB"/>
              </w:rPr>
            </w:pPr>
          </w:p>
        </w:tc>
        <w:tc>
          <w:tcPr>
            <w:tcW w:w="4531" w:type="dxa"/>
            <w:gridSpan w:val="9"/>
            <w:tcBorders>
              <w:bottom w:val="single" w:sz="4" w:space="0" w:color="2E74B5" w:themeColor="accent1" w:themeShade="BF"/>
            </w:tcBorders>
            <w:shd w:val="clear" w:color="auto" w:fill="auto"/>
            <w:vAlign w:val="center"/>
          </w:tcPr>
          <w:p w14:paraId="11C763E6" w14:textId="59E0665F" w:rsidR="004F514F" w:rsidRPr="00EF4BB5" w:rsidRDefault="004F514F" w:rsidP="006446A5">
            <w:pPr>
              <w:spacing w:before="100" w:beforeAutospacing="1" w:after="100" w:afterAutospacing="1"/>
              <w:rPr>
                <w:rFonts w:ascii="Arial" w:eastAsia="Times New Roman" w:hAnsi="Arial" w:cs="Arial"/>
                <w:sz w:val="16"/>
                <w:szCs w:val="16"/>
                <w:lang w:eastAsia="en-GB"/>
              </w:rPr>
            </w:pPr>
            <w:r w:rsidRPr="00EF4BB5">
              <w:rPr>
                <w:rFonts w:ascii="Arial" w:eastAsia="Times New Roman" w:hAnsi="Arial" w:cs="Arial"/>
                <w:sz w:val="16"/>
                <w:szCs w:val="16"/>
                <w:lang w:eastAsia="en-GB"/>
              </w:rPr>
              <w:t>Nominated supervisor</w:t>
            </w:r>
          </w:p>
        </w:tc>
      </w:tr>
      <w:tr w:rsidR="004F514F" w:rsidRPr="00870E0B" w14:paraId="23FF0591" w14:textId="77777777" w:rsidTr="00EF4BB5">
        <w:trPr>
          <w:trHeight w:val="221"/>
        </w:trPr>
        <w:tc>
          <w:tcPr>
            <w:tcW w:w="4226"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14:paraId="6D9CB76B" w14:textId="77777777" w:rsidR="004F514F" w:rsidRPr="00EF4BB5" w:rsidRDefault="004F514F" w:rsidP="006446A5">
            <w:pPr>
              <w:spacing w:before="100" w:beforeAutospacing="1" w:after="100" w:afterAutospacing="1"/>
              <w:rPr>
                <w:rFonts w:ascii="Arial" w:eastAsia="Times New Roman" w:hAnsi="Arial" w:cs="Arial"/>
                <w:sz w:val="16"/>
                <w:szCs w:val="16"/>
                <w:lang w:eastAsia="en-GB"/>
              </w:rPr>
            </w:pPr>
          </w:p>
        </w:tc>
        <w:tc>
          <w:tcPr>
            <w:tcW w:w="259" w:type="dxa"/>
            <w:gridSpan w:val="2"/>
            <w:tcBorders>
              <w:left w:val="single" w:sz="4" w:space="0" w:color="2E74B5" w:themeColor="accent1" w:themeShade="BF"/>
              <w:right w:val="single" w:sz="4" w:space="0" w:color="2E74B5" w:themeColor="accent1" w:themeShade="BF"/>
            </w:tcBorders>
            <w:shd w:val="clear" w:color="auto" w:fill="auto"/>
            <w:vAlign w:val="center"/>
          </w:tcPr>
          <w:p w14:paraId="78B1B082" w14:textId="70AE6670" w:rsidR="004F514F" w:rsidRPr="00EF4BB5" w:rsidRDefault="004F514F" w:rsidP="006446A5">
            <w:pPr>
              <w:spacing w:before="100" w:beforeAutospacing="1" w:after="100" w:afterAutospacing="1"/>
              <w:rPr>
                <w:rFonts w:ascii="Arial" w:eastAsia="Times New Roman" w:hAnsi="Arial" w:cs="Arial"/>
                <w:sz w:val="16"/>
                <w:szCs w:val="16"/>
                <w:lang w:eastAsia="en-GB"/>
              </w:rPr>
            </w:pPr>
          </w:p>
        </w:tc>
        <w:tc>
          <w:tcPr>
            <w:tcW w:w="4531" w:type="dxa"/>
            <w:gridSpan w:val="9"/>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14:paraId="036710E0" w14:textId="033739D1" w:rsidR="004F514F" w:rsidRPr="00EF4BB5" w:rsidRDefault="004F514F" w:rsidP="006446A5">
            <w:pPr>
              <w:spacing w:before="100" w:beforeAutospacing="1" w:after="100" w:afterAutospacing="1"/>
              <w:rPr>
                <w:rFonts w:ascii="Arial" w:eastAsia="Times New Roman" w:hAnsi="Arial" w:cs="Arial"/>
                <w:sz w:val="16"/>
                <w:szCs w:val="16"/>
                <w:lang w:eastAsia="en-GB"/>
              </w:rPr>
            </w:pPr>
          </w:p>
        </w:tc>
      </w:tr>
      <w:tr w:rsidR="004F514F" w:rsidRPr="00870E0B" w14:paraId="5C0A7C57" w14:textId="77777777" w:rsidTr="00EF4BB5">
        <w:trPr>
          <w:trHeight w:val="221"/>
        </w:trPr>
        <w:tc>
          <w:tcPr>
            <w:tcW w:w="4226" w:type="dxa"/>
            <w:tcBorders>
              <w:top w:val="single" w:sz="4" w:space="0" w:color="2E74B5" w:themeColor="accent1" w:themeShade="BF"/>
              <w:bottom w:val="single" w:sz="4" w:space="0" w:color="2E74B5" w:themeColor="accent1" w:themeShade="BF"/>
            </w:tcBorders>
            <w:shd w:val="clear" w:color="auto" w:fill="auto"/>
            <w:vAlign w:val="center"/>
          </w:tcPr>
          <w:p w14:paraId="3362CF10" w14:textId="77777777" w:rsidR="004F514F" w:rsidRPr="00EF4BB5" w:rsidRDefault="004F514F" w:rsidP="006446A5">
            <w:pPr>
              <w:spacing w:before="100" w:beforeAutospacing="1" w:after="100" w:afterAutospacing="1"/>
              <w:rPr>
                <w:rFonts w:ascii="Arial" w:eastAsia="Times New Roman" w:hAnsi="Arial" w:cs="Arial"/>
                <w:sz w:val="16"/>
                <w:szCs w:val="16"/>
                <w:lang w:eastAsia="en-GB"/>
              </w:rPr>
            </w:pPr>
            <w:r w:rsidRPr="00EF4BB5">
              <w:rPr>
                <w:rFonts w:ascii="Arial" w:eastAsia="Times New Roman" w:hAnsi="Arial" w:cs="Arial"/>
                <w:sz w:val="16"/>
                <w:szCs w:val="16"/>
                <w:lang w:eastAsia="en-GB"/>
              </w:rPr>
              <w:t>Site address</w:t>
            </w:r>
          </w:p>
        </w:tc>
        <w:tc>
          <w:tcPr>
            <w:tcW w:w="259" w:type="dxa"/>
            <w:gridSpan w:val="2"/>
            <w:shd w:val="clear" w:color="auto" w:fill="auto"/>
            <w:vAlign w:val="center"/>
          </w:tcPr>
          <w:p w14:paraId="6B2846F6" w14:textId="16361225" w:rsidR="004F514F" w:rsidRPr="00EF4BB5" w:rsidRDefault="004F514F" w:rsidP="006446A5">
            <w:pPr>
              <w:spacing w:before="100" w:beforeAutospacing="1" w:after="100" w:afterAutospacing="1"/>
              <w:rPr>
                <w:rFonts w:ascii="Arial" w:eastAsia="Times New Roman" w:hAnsi="Arial" w:cs="Arial"/>
                <w:sz w:val="16"/>
                <w:szCs w:val="16"/>
                <w:lang w:eastAsia="en-GB"/>
              </w:rPr>
            </w:pPr>
          </w:p>
        </w:tc>
        <w:tc>
          <w:tcPr>
            <w:tcW w:w="4531" w:type="dxa"/>
            <w:gridSpan w:val="9"/>
            <w:tcBorders>
              <w:top w:val="single" w:sz="4" w:space="0" w:color="2E74B5" w:themeColor="accent1" w:themeShade="BF"/>
              <w:bottom w:val="single" w:sz="4" w:space="0" w:color="2E74B5" w:themeColor="accent1" w:themeShade="BF"/>
            </w:tcBorders>
            <w:shd w:val="clear" w:color="auto" w:fill="auto"/>
            <w:vAlign w:val="center"/>
          </w:tcPr>
          <w:p w14:paraId="09855B41" w14:textId="1EF7A8EB" w:rsidR="004F514F" w:rsidRPr="00EF4BB5" w:rsidRDefault="004F514F" w:rsidP="006446A5">
            <w:pPr>
              <w:spacing w:before="100" w:beforeAutospacing="1" w:after="100" w:afterAutospacing="1"/>
              <w:rPr>
                <w:rFonts w:ascii="Arial" w:eastAsia="Times New Roman" w:hAnsi="Arial" w:cs="Arial"/>
                <w:sz w:val="16"/>
                <w:szCs w:val="16"/>
                <w:lang w:eastAsia="en-GB"/>
              </w:rPr>
            </w:pPr>
            <w:r w:rsidRPr="00EF4BB5">
              <w:rPr>
                <w:rFonts w:ascii="Arial" w:eastAsia="Times New Roman" w:hAnsi="Arial" w:cs="Arial"/>
                <w:sz w:val="16"/>
                <w:szCs w:val="16"/>
                <w:lang w:eastAsia="en-GB"/>
              </w:rPr>
              <w:t>Contact number</w:t>
            </w:r>
          </w:p>
        </w:tc>
      </w:tr>
      <w:tr w:rsidR="004F514F" w:rsidRPr="00870E0B" w14:paraId="550C6B66" w14:textId="77777777" w:rsidTr="00EF4BB5">
        <w:trPr>
          <w:trHeight w:val="221"/>
        </w:trPr>
        <w:tc>
          <w:tcPr>
            <w:tcW w:w="4226"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14:paraId="23051CFE" w14:textId="77777777" w:rsidR="004F514F" w:rsidRPr="00EF4BB5" w:rsidRDefault="004F514F" w:rsidP="006446A5">
            <w:pPr>
              <w:spacing w:before="100" w:beforeAutospacing="1" w:after="100" w:afterAutospacing="1"/>
              <w:rPr>
                <w:rFonts w:ascii="Arial" w:eastAsia="Times New Roman" w:hAnsi="Arial" w:cs="Arial"/>
                <w:sz w:val="16"/>
                <w:szCs w:val="16"/>
                <w:lang w:eastAsia="en-GB"/>
              </w:rPr>
            </w:pPr>
          </w:p>
        </w:tc>
        <w:tc>
          <w:tcPr>
            <w:tcW w:w="259" w:type="dxa"/>
            <w:gridSpan w:val="2"/>
            <w:tcBorders>
              <w:left w:val="single" w:sz="4" w:space="0" w:color="2E74B5" w:themeColor="accent1" w:themeShade="BF"/>
              <w:right w:val="single" w:sz="4" w:space="0" w:color="2E74B5" w:themeColor="accent1" w:themeShade="BF"/>
            </w:tcBorders>
            <w:shd w:val="clear" w:color="auto" w:fill="auto"/>
            <w:vAlign w:val="center"/>
          </w:tcPr>
          <w:p w14:paraId="3B92D900" w14:textId="4E04A39A" w:rsidR="004F514F" w:rsidRPr="00EF4BB5" w:rsidRDefault="004F514F" w:rsidP="006446A5">
            <w:pPr>
              <w:spacing w:before="100" w:beforeAutospacing="1" w:after="100" w:afterAutospacing="1"/>
              <w:rPr>
                <w:rFonts w:ascii="Arial" w:eastAsia="Times New Roman" w:hAnsi="Arial" w:cs="Arial"/>
                <w:sz w:val="16"/>
                <w:szCs w:val="16"/>
                <w:lang w:eastAsia="en-GB"/>
              </w:rPr>
            </w:pPr>
          </w:p>
        </w:tc>
        <w:tc>
          <w:tcPr>
            <w:tcW w:w="4531" w:type="dxa"/>
            <w:gridSpan w:val="9"/>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14:paraId="19510A7F" w14:textId="35C40223" w:rsidR="004F514F" w:rsidRPr="00EF4BB5" w:rsidRDefault="004F514F" w:rsidP="006446A5">
            <w:pPr>
              <w:spacing w:before="100" w:beforeAutospacing="1" w:after="100" w:afterAutospacing="1"/>
              <w:rPr>
                <w:rFonts w:ascii="Arial" w:eastAsia="Times New Roman" w:hAnsi="Arial" w:cs="Arial"/>
                <w:sz w:val="16"/>
                <w:szCs w:val="16"/>
                <w:lang w:eastAsia="en-GB"/>
              </w:rPr>
            </w:pPr>
          </w:p>
        </w:tc>
      </w:tr>
      <w:tr w:rsidR="00EF4BB5" w:rsidRPr="00870E0B" w14:paraId="3D561E93" w14:textId="77777777" w:rsidTr="00EF4BB5">
        <w:trPr>
          <w:trHeight w:val="28"/>
        </w:trPr>
        <w:tc>
          <w:tcPr>
            <w:tcW w:w="4248" w:type="dxa"/>
            <w:gridSpan w:val="2"/>
            <w:tcBorders>
              <w:top w:val="single" w:sz="4" w:space="0" w:color="2E74B5" w:themeColor="accent1" w:themeShade="BF"/>
            </w:tcBorders>
            <w:shd w:val="clear" w:color="auto" w:fill="auto"/>
            <w:vAlign w:val="center"/>
          </w:tcPr>
          <w:p w14:paraId="74EA07DB" w14:textId="77777777" w:rsidR="004F514F" w:rsidRPr="00EF4BB5" w:rsidRDefault="004F514F" w:rsidP="006446A5">
            <w:pPr>
              <w:spacing w:before="100" w:beforeAutospacing="1" w:after="100" w:afterAutospacing="1"/>
              <w:rPr>
                <w:rFonts w:ascii="Arial" w:eastAsia="Times New Roman" w:hAnsi="Arial" w:cs="Arial"/>
                <w:sz w:val="8"/>
                <w:szCs w:val="8"/>
                <w:lang w:eastAsia="en-GB"/>
              </w:rPr>
            </w:pPr>
          </w:p>
        </w:tc>
        <w:tc>
          <w:tcPr>
            <w:tcW w:w="260" w:type="dxa"/>
            <w:gridSpan w:val="2"/>
            <w:shd w:val="clear" w:color="auto" w:fill="auto"/>
            <w:vAlign w:val="center"/>
          </w:tcPr>
          <w:p w14:paraId="513C51E5" w14:textId="77777777" w:rsidR="004F514F" w:rsidRPr="00EF4BB5" w:rsidRDefault="004F514F" w:rsidP="006446A5">
            <w:pPr>
              <w:spacing w:before="100" w:beforeAutospacing="1" w:after="100" w:afterAutospacing="1"/>
              <w:rPr>
                <w:rFonts w:ascii="Arial" w:eastAsia="Times New Roman" w:hAnsi="Arial" w:cs="Arial"/>
                <w:sz w:val="8"/>
                <w:szCs w:val="8"/>
                <w:lang w:eastAsia="en-GB"/>
              </w:rPr>
            </w:pPr>
          </w:p>
        </w:tc>
        <w:tc>
          <w:tcPr>
            <w:tcW w:w="4508" w:type="dxa"/>
            <w:gridSpan w:val="8"/>
            <w:tcBorders>
              <w:top w:val="single" w:sz="4" w:space="0" w:color="2E74B5" w:themeColor="accent1" w:themeShade="BF"/>
            </w:tcBorders>
            <w:shd w:val="clear" w:color="auto" w:fill="auto"/>
            <w:vAlign w:val="center"/>
          </w:tcPr>
          <w:p w14:paraId="121EA96B" w14:textId="77777777" w:rsidR="004F514F" w:rsidRPr="00EF4BB5" w:rsidRDefault="004F514F" w:rsidP="006446A5">
            <w:pPr>
              <w:spacing w:before="100" w:beforeAutospacing="1" w:after="100" w:afterAutospacing="1"/>
              <w:rPr>
                <w:rFonts w:ascii="Arial" w:eastAsia="Times New Roman" w:hAnsi="Arial" w:cs="Arial"/>
                <w:sz w:val="8"/>
                <w:szCs w:val="8"/>
                <w:lang w:eastAsia="en-GB"/>
              </w:rPr>
            </w:pPr>
          </w:p>
        </w:tc>
      </w:tr>
      <w:tr w:rsidR="004F514F" w:rsidRPr="00870E0B" w14:paraId="070D65F6" w14:textId="77777777" w:rsidTr="00EF4BB5">
        <w:tc>
          <w:tcPr>
            <w:tcW w:w="5141" w:type="dxa"/>
            <w:gridSpan w:val="5"/>
            <w:tcBorders>
              <w:left w:val="single" w:sz="4" w:space="0" w:color="000000"/>
              <w:bottom w:val="single" w:sz="4" w:space="0" w:color="000000"/>
              <w:right w:val="single" w:sz="4" w:space="0" w:color="000000"/>
            </w:tcBorders>
            <w:shd w:val="clear" w:color="auto" w:fill="142866"/>
            <w:vAlign w:val="center"/>
            <w:hideMark/>
          </w:tcPr>
          <w:p w14:paraId="03EB4C3D" w14:textId="77777777" w:rsidR="005777F6" w:rsidRPr="00EF4BB5" w:rsidRDefault="005777F6" w:rsidP="006446A5">
            <w:pPr>
              <w:spacing w:before="100" w:beforeAutospacing="1" w:after="100" w:afterAutospacing="1"/>
              <w:rPr>
                <w:rFonts w:ascii="Arial" w:eastAsia="Times New Roman" w:hAnsi="Arial" w:cs="Arial"/>
                <w:sz w:val="16"/>
                <w:szCs w:val="16"/>
                <w:lang w:eastAsia="en-GB"/>
              </w:rPr>
            </w:pPr>
            <w:r w:rsidRPr="00EF4BB5">
              <w:rPr>
                <w:rFonts w:ascii="Arial" w:eastAsia="Times New Roman" w:hAnsi="Arial" w:cs="Arial"/>
                <w:color w:val="FFFFFF"/>
                <w:sz w:val="16"/>
                <w:szCs w:val="16"/>
                <w:lang w:eastAsia="en-GB"/>
              </w:rPr>
              <w:t xml:space="preserve">Checklist </w:t>
            </w:r>
          </w:p>
        </w:tc>
        <w:tc>
          <w:tcPr>
            <w:tcW w:w="1227" w:type="dxa"/>
            <w:tcBorders>
              <w:left w:val="single" w:sz="4" w:space="0" w:color="000000"/>
              <w:bottom w:val="single" w:sz="4" w:space="0" w:color="000000"/>
              <w:right w:val="single" w:sz="4" w:space="0" w:color="000000"/>
            </w:tcBorders>
            <w:shd w:val="clear" w:color="auto" w:fill="142866"/>
            <w:vAlign w:val="center"/>
            <w:hideMark/>
          </w:tcPr>
          <w:p w14:paraId="74D85FC7" w14:textId="7986E041" w:rsidR="005777F6" w:rsidRPr="00EF4BB5" w:rsidRDefault="005777F6" w:rsidP="00EF4BB5">
            <w:pPr>
              <w:spacing w:before="100" w:beforeAutospacing="1" w:after="100" w:afterAutospacing="1"/>
              <w:jc w:val="center"/>
              <w:rPr>
                <w:rFonts w:ascii="Arial" w:eastAsia="Times New Roman" w:hAnsi="Arial" w:cs="Arial"/>
                <w:sz w:val="16"/>
                <w:szCs w:val="16"/>
                <w:lang w:eastAsia="en-GB"/>
              </w:rPr>
            </w:pPr>
            <w:r w:rsidRPr="00EF4BB5">
              <w:rPr>
                <w:rFonts w:ascii="Arial" w:eastAsia="Times New Roman" w:hAnsi="Arial" w:cs="Arial"/>
                <w:color w:val="FFFFFF"/>
                <w:sz w:val="16"/>
                <w:szCs w:val="16"/>
                <w:lang w:eastAsia="en-GB"/>
              </w:rPr>
              <w:t>WHS Regulation</w:t>
            </w:r>
          </w:p>
        </w:tc>
        <w:tc>
          <w:tcPr>
            <w:tcW w:w="270" w:type="dxa"/>
            <w:gridSpan w:val="2"/>
            <w:tcBorders>
              <w:left w:val="single" w:sz="4" w:space="0" w:color="000000"/>
              <w:bottom w:val="single" w:sz="4" w:space="0" w:color="000000"/>
              <w:right w:val="single" w:sz="4" w:space="0" w:color="000000"/>
            </w:tcBorders>
            <w:shd w:val="clear" w:color="auto" w:fill="142866"/>
            <w:vAlign w:val="center"/>
            <w:hideMark/>
          </w:tcPr>
          <w:p w14:paraId="2BDF4829" w14:textId="42D37855" w:rsidR="005777F6" w:rsidRPr="00EF4BB5" w:rsidRDefault="00870E0B" w:rsidP="00EF4BB5">
            <w:pPr>
              <w:spacing w:before="100" w:beforeAutospacing="1" w:after="100" w:afterAutospacing="1"/>
              <w:jc w:val="center"/>
              <w:rPr>
                <w:rFonts w:ascii="Arial" w:eastAsia="Times New Roman" w:hAnsi="Arial" w:cs="Arial"/>
                <w:sz w:val="16"/>
                <w:szCs w:val="16"/>
                <w:lang w:eastAsia="en-GB"/>
              </w:rPr>
            </w:pPr>
            <w:r>
              <w:rPr>
                <w:rFonts w:ascii="Arial" w:eastAsia="Times New Roman" w:hAnsi="Arial" w:cs="Arial"/>
                <w:color w:val="FFFFFF"/>
                <w:sz w:val="16"/>
                <w:szCs w:val="16"/>
                <w:lang w:eastAsia="en-GB"/>
              </w:rPr>
              <w:t>Y</w:t>
            </w:r>
          </w:p>
        </w:tc>
        <w:tc>
          <w:tcPr>
            <w:tcW w:w="270" w:type="dxa"/>
            <w:gridSpan w:val="2"/>
            <w:tcBorders>
              <w:left w:val="single" w:sz="4" w:space="0" w:color="000000"/>
              <w:bottom w:val="single" w:sz="4" w:space="0" w:color="000000"/>
              <w:right w:val="single" w:sz="4" w:space="0" w:color="000000"/>
            </w:tcBorders>
            <w:shd w:val="clear" w:color="auto" w:fill="142866"/>
            <w:vAlign w:val="center"/>
            <w:hideMark/>
          </w:tcPr>
          <w:p w14:paraId="2FE011E8" w14:textId="45BC3A2F" w:rsidR="005777F6" w:rsidRPr="00EF4BB5" w:rsidRDefault="005777F6" w:rsidP="00EF4BB5">
            <w:pPr>
              <w:spacing w:before="100" w:beforeAutospacing="1" w:after="100" w:afterAutospacing="1"/>
              <w:jc w:val="center"/>
              <w:rPr>
                <w:rFonts w:ascii="Arial" w:eastAsia="Times New Roman" w:hAnsi="Arial" w:cs="Arial"/>
                <w:sz w:val="16"/>
                <w:szCs w:val="16"/>
                <w:lang w:eastAsia="en-GB"/>
              </w:rPr>
            </w:pPr>
            <w:r w:rsidRPr="00EF4BB5">
              <w:rPr>
                <w:rFonts w:ascii="Arial" w:eastAsia="Times New Roman" w:hAnsi="Arial" w:cs="Arial"/>
                <w:color w:val="FFFFFF"/>
                <w:sz w:val="16"/>
                <w:szCs w:val="16"/>
                <w:lang w:eastAsia="en-GB"/>
              </w:rPr>
              <w:t>N</w:t>
            </w:r>
          </w:p>
        </w:tc>
        <w:tc>
          <w:tcPr>
            <w:tcW w:w="317" w:type="dxa"/>
            <w:tcBorders>
              <w:left w:val="single" w:sz="4" w:space="0" w:color="000000"/>
              <w:bottom w:val="single" w:sz="4" w:space="0" w:color="000000"/>
              <w:right w:val="single" w:sz="4" w:space="0" w:color="000000"/>
            </w:tcBorders>
            <w:shd w:val="clear" w:color="auto" w:fill="142866"/>
            <w:vAlign w:val="center"/>
            <w:hideMark/>
          </w:tcPr>
          <w:p w14:paraId="421BAFEC" w14:textId="3559BF83" w:rsidR="005777F6" w:rsidRPr="00EF4BB5" w:rsidRDefault="005777F6" w:rsidP="00EF4BB5">
            <w:pPr>
              <w:spacing w:before="100" w:beforeAutospacing="1" w:after="100" w:afterAutospacing="1"/>
              <w:jc w:val="center"/>
              <w:rPr>
                <w:rFonts w:ascii="Arial" w:eastAsia="Times New Roman" w:hAnsi="Arial" w:cs="Arial"/>
                <w:sz w:val="16"/>
                <w:szCs w:val="16"/>
                <w:lang w:eastAsia="en-GB"/>
              </w:rPr>
            </w:pPr>
            <w:r w:rsidRPr="00EF4BB5">
              <w:rPr>
                <w:rFonts w:ascii="Arial" w:eastAsia="Times New Roman" w:hAnsi="Arial" w:cs="Arial"/>
                <w:color w:val="FFFFFF"/>
                <w:sz w:val="16"/>
                <w:szCs w:val="16"/>
                <w:lang w:eastAsia="en-GB"/>
              </w:rPr>
              <w:t>N/A</w:t>
            </w:r>
          </w:p>
        </w:tc>
        <w:tc>
          <w:tcPr>
            <w:tcW w:w="1791" w:type="dxa"/>
            <w:tcBorders>
              <w:left w:val="single" w:sz="4" w:space="0" w:color="000000"/>
              <w:bottom w:val="single" w:sz="4" w:space="0" w:color="000000"/>
              <w:right w:val="single" w:sz="4" w:space="0" w:color="000000"/>
            </w:tcBorders>
            <w:shd w:val="clear" w:color="auto" w:fill="142866"/>
            <w:vAlign w:val="center"/>
            <w:hideMark/>
          </w:tcPr>
          <w:p w14:paraId="3B38C4E1" w14:textId="7201BE64" w:rsidR="005777F6" w:rsidRPr="00EF4BB5" w:rsidRDefault="005777F6" w:rsidP="00EF4BB5">
            <w:pPr>
              <w:spacing w:before="100" w:beforeAutospacing="1" w:after="100" w:afterAutospacing="1"/>
              <w:jc w:val="center"/>
              <w:rPr>
                <w:rFonts w:ascii="Arial" w:eastAsia="Times New Roman" w:hAnsi="Arial" w:cs="Arial"/>
                <w:sz w:val="16"/>
                <w:szCs w:val="16"/>
                <w:lang w:eastAsia="en-GB"/>
              </w:rPr>
            </w:pPr>
            <w:r w:rsidRPr="00EF4BB5">
              <w:rPr>
                <w:rFonts w:ascii="Arial" w:eastAsia="Times New Roman" w:hAnsi="Arial" w:cs="Arial"/>
                <w:color w:val="FFFFFF"/>
                <w:sz w:val="16"/>
                <w:szCs w:val="16"/>
                <w:lang w:eastAsia="en-GB"/>
              </w:rPr>
              <w:t>Notes/comments</w:t>
            </w:r>
          </w:p>
        </w:tc>
      </w:tr>
      <w:tr w:rsidR="0015319E" w:rsidRPr="00870E0B" w14:paraId="49F6A7FF" w14:textId="77777777" w:rsidTr="00EF4BB5">
        <w:tc>
          <w:tcPr>
            <w:tcW w:w="5141"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5C9394E7" w14:textId="522F60C4" w:rsidR="0015319E" w:rsidRPr="00EF4BB5" w:rsidRDefault="0015319E" w:rsidP="006446A5">
            <w:pPr>
              <w:spacing w:before="100" w:beforeAutospacing="1" w:after="100" w:afterAutospacing="1"/>
              <w:rPr>
                <w:rFonts w:ascii="Arial" w:eastAsia="Times New Roman" w:hAnsi="Arial" w:cs="Arial"/>
                <w:color w:val="191916"/>
                <w:sz w:val="16"/>
                <w:szCs w:val="16"/>
                <w:lang w:eastAsia="en-GB"/>
              </w:rPr>
            </w:pPr>
            <w:r w:rsidRPr="00EF4BB5">
              <w:rPr>
                <w:rFonts w:ascii="Arial" w:eastAsia="Times New Roman" w:hAnsi="Arial" w:cs="Arial"/>
                <w:color w:val="191916"/>
                <w:sz w:val="16"/>
                <w:szCs w:val="16"/>
                <w:lang w:eastAsia="en-GB"/>
              </w:rPr>
              <w:t>Is the workplace secured from unauthorised access?</w:t>
            </w:r>
          </w:p>
        </w:tc>
        <w:tc>
          <w:tcPr>
            <w:tcW w:w="12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C4401B" w14:textId="23E9CEB4" w:rsidR="0015319E" w:rsidRPr="00EF4BB5" w:rsidRDefault="0015319E" w:rsidP="006446A5">
            <w:pPr>
              <w:spacing w:before="100" w:beforeAutospacing="1" w:after="100" w:afterAutospacing="1"/>
              <w:rPr>
                <w:rFonts w:ascii="Arial" w:eastAsia="Times New Roman" w:hAnsi="Arial" w:cs="Arial"/>
                <w:color w:val="191916"/>
                <w:sz w:val="16"/>
                <w:szCs w:val="16"/>
                <w:lang w:eastAsia="en-GB"/>
              </w:rPr>
            </w:pPr>
            <w:r w:rsidRPr="00EF4BB5">
              <w:rPr>
                <w:rFonts w:ascii="Arial" w:eastAsia="Times New Roman" w:hAnsi="Arial" w:cs="Arial"/>
                <w:color w:val="191916"/>
                <w:sz w:val="16"/>
                <w:szCs w:val="16"/>
                <w:lang w:eastAsia="en-GB"/>
              </w:rPr>
              <w:t>298</w:t>
            </w: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7DC0BA6" w14:textId="77777777" w:rsidR="0015319E" w:rsidRPr="00EF4BB5" w:rsidRDefault="0015319E" w:rsidP="006446A5">
            <w:pPr>
              <w:spacing w:before="0" w:after="0"/>
              <w:rPr>
                <w:rFonts w:ascii="Arial" w:eastAsia="Times New Roman" w:hAnsi="Arial" w:cs="Arial"/>
                <w:sz w:val="16"/>
                <w:szCs w:val="16"/>
                <w:lang w:eastAsia="en-GB"/>
              </w:rPr>
            </w:pP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FB7AFDA" w14:textId="77777777" w:rsidR="0015319E" w:rsidRPr="00EF4BB5" w:rsidRDefault="0015319E" w:rsidP="006446A5">
            <w:pPr>
              <w:spacing w:before="0" w:after="0"/>
              <w:rPr>
                <w:rFonts w:ascii="Arial" w:eastAsia="Times New Roman" w:hAnsi="Arial" w:cs="Arial"/>
                <w:sz w:val="16"/>
                <w:szCs w:val="16"/>
                <w:lang w:eastAsia="en-GB"/>
              </w:rPr>
            </w:pPr>
          </w:p>
        </w:tc>
        <w:tc>
          <w:tcPr>
            <w:tcW w:w="3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E22226" w14:textId="77777777" w:rsidR="0015319E" w:rsidRPr="00EF4BB5" w:rsidRDefault="0015319E" w:rsidP="006446A5">
            <w:pPr>
              <w:spacing w:before="0" w:after="0"/>
              <w:rPr>
                <w:rFonts w:ascii="Arial" w:eastAsia="Times New Roman" w:hAnsi="Arial" w:cs="Arial"/>
                <w:sz w:val="16"/>
                <w:szCs w:val="16"/>
                <w:lang w:eastAsia="en-GB"/>
              </w:rPr>
            </w:pPr>
          </w:p>
        </w:tc>
        <w:tc>
          <w:tcPr>
            <w:tcW w:w="17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44F1A2" w14:textId="77777777" w:rsidR="0015319E" w:rsidRPr="00EF4BB5" w:rsidRDefault="0015319E" w:rsidP="006446A5">
            <w:pPr>
              <w:spacing w:before="0" w:after="0"/>
              <w:rPr>
                <w:rFonts w:ascii="Arial" w:eastAsia="Times New Roman" w:hAnsi="Arial" w:cs="Arial"/>
                <w:sz w:val="16"/>
                <w:szCs w:val="16"/>
                <w:lang w:eastAsia="en-GB"/>
              </w:rPr>
            </w:pPr>
          </w:p>
        </w:tc>
      </w:tr>
      <w:tr w:rsidR="0015319E" w:rsidRPr="00870E0B" w14:paraId="1918DE9C" w14:textId="77777777" w:rsidTr="00EF4BB5">
        <w:tc>
          <w:tcPr>
            <w:tcW w:w="5141"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012EBE38" w14:textId="57B89A49" w:rsidR="0015319E" w:rsidRPr="00EF4BB5" w:rsidRDefault="0015319E" w:rsidP="006446A5">
            <w:pPr>
              <w:spacing w:before="100" w:beforeAutospacing="1" w:after="100" w:afterAutospacing="1"/>
              <w:rPr>
                <w:rFonts w:ascii="Arial" w:eastAsia="Times New Roman" w:hAnsi="Arial" w:cs="Arial"/>
                <w:color w:val="191916"/>
                <w:sz w:val="16"/>
                <w:szCs w:val="16"/>
                <w:lang w:eastAsia="en-GB"/>
              </w:rPr>
            </w:pPr>
            <w:r w:rsidRPr="00EF4BB5">
              <w:rPr>
                <w:rFonts w:ascii="Arial" w:eastAsia="Times New Roman" w:hAnsi="Arial" w:cs="Arial"/>
                <w:color w:val="191916"/>
                <w:sz w:val="16"/>
                <w:szCs w:val="16"/>
                <w:lang w:eastAsia="en-GB"/>
              </w:rPr>
              <w:t>Are barricades erected to delineate the asbestos removal area?</w:t>
            </w:r>
          </w:p>
        </w:tc>
        <w:tc>
          <w:tcPr>
            <w:tcW w:w="12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4426A8" w14:textId="5C1927C2" w:rsidR="0015319E" w:rsidRPr="00EF4BB5" w:rsidRDefault="0015319E" w:rsidP="006446A5">
            <w:pPr>
              <w:spacing w:before="100" w:beforeAutospacing="1" w:after="100" w:afterAutospacing="1"/>
              <w:rPr>
                <w:rFonts w:ascii="Arial" w:eastAsia="Times New Roman" w:hAnsi="Arial" w:cs="Arial"/>
                <w:color w:val="191916"/>
                <w:sz w:val="16"/>
                <w:szCs w:val="16"/>
                <w:lang w:eastAsia="en-GB"/>
              </w:rPr>
            </w:pPr>
            <w:r w:rsidRPr="00EF4BB5">
              <w:rPr>
                <w:rFonts w:ascii="Arial" w:eastAsia="Times New Roman" w:hAnsi="Arial" w:cs="Arial"/>
                <w:color w:val="191916"/>
                <w:sz w:val="16"/>
                <w:szCs w:val="16"/>
                <w:lang w:eastAsia="en-GB"/>
              </w:rPr>
              <w:t>469</w:t>
            </w: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68C03B4" w14:textId="77777777" w:rsidR="0015319E" w:rsidRPr="00EF4BB5" w:rsidRDefault="0015319E" w:rsidP="006446A5">
            <w:pPr>
              <w:spacing w:before="0" w:after="0"/>
              <w:rPr>
                <w:rFonts w:ascii="Arial" w:eastAsia="Times New Roman" w:hAnsi="Arial" w:cs="Arial"/>
                <w:sz w:val="16"/>
                <w:szCs w:val="16"/>
                <w:lang w:eastAsia="en-GB"/>
              </w:rPr>
            </w:pP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476DB66" w14:textId="77777777" w:rsidR="0015319E" w:rsidRPr="00EF4BB5" w:rsidRDefault="0015319E" w:rsidP="006446A5">
            <w:pPr>
              <w:spacing w:before="0" w:after="0"/>
              <w:rPr>
                <w:rFonts w:ascii="Arial" w:eastAsia="Times New Roman" w:hAnsi="Arial" w:cs="Arial"/>
                <w:sz w:val="16"/>
                <w:szCs w:val="16"/>
                <w:lang w:eastAsia="en-GB"/>
              </w:rPr>
            </w:pPr>
          </w:p>
        </w:tc>
        <w:tc>
          <w:tcPr>
            <w:tcW w:w="3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CB84B6" w14:textId="77777777" w:rsidR="0015319E" w:rsidRPr="00EF4BB5" w:rsidRDefault="0015319E" w:rsidP="006446A5">
            <w:pPr>
              <w:spacing w:before="0" w:after="0"/>
              <w:rPr>
                <w:rFonts w:ascii="Arial" w:eastAsia="Times New Roman" w:hAnsi="Arial" w:cs="Arial"/>
                <w:sz w:val="16"/>
                <w:szCs w:val="16"/>
                <w:lang w:eastAsia="en-GB"/>
              </w:rPr>
            </w:pPr>
          </w:p>
        </w:tc>
        <w:tc>
          <w:tcPr>
            <w:tcW w:w="17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AF1DD9" w14:textId="77777777" w:rsidR="0015319E" w:rsidRPr="00EF4BB5" w:rsidRDefault="0015319E" w:rsidP="006446A5">
            <w:pPr>
              <w:spacing w:before="0" w:after="0"/>
              <w:rPr>
                <w:rFonts w:ascii="Arial" w:eastAsia="Times New Roman" w:hAnsi="Arial" w:cs="Arial"/>
                <w:sz w:val="16"/>
                <w:szCs w:val="16"/>
                <w:lang w:eastAsia="en-GB"/>
              </w:rPr>
            </w:pPr>
          </w:p>
        </w:tc>
      </w:tr>
      <w:tr w:rsidR="0015319E" w:rsidRPr="00870E0B" w14:paraId="6E366B29" w14:textId="77777777" w:rsidTr="00EF4BB5">
        <w:tc>
          <w:tcPr>
            <w:tcW w:w="5141"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4762FE9B" w14:textId="72C9936A" w:rsidR="0015319E" w:rsidRPr="00EF4BB5" w:rsidRDefault="0015319E" w:rsidP="006446A5">
            <w:pPr>
              <w:spacing w:before="100" w:beforeAutospacing="1" w:after="100" w:afterAutospacing="1"/>
              <w:rPr>
                <w:rFonts w:ascii="Arial" w:eastAsia="Times New Roman" w:hAnsi="Arial" w:cs="Arial"/>
                <w:color w:val="191916"/>
                <w:sz w:val="16"/>
                <w:szCs w:val="16"/>
                <w:lang w:eastAsia="en-GB"/>
              </w:rPr>
            </w:pPr>
            <w:r w:rsidRPr="00EF4BB5">
              <w:rPr>
                <w:rFonts w:ascii="Arial" w:eastAsia="Times New Roman" w:hAnsi="Arial" w:cs="Arial"/>
                <w:color w:val="191916"/>
                <w:sz w:val="16"/>
                <w:szCs w:val="16"/>
                <w:lang w:eastAsia="en-GB"/>
              </w:rPr>
              <w:t>Is there adequate signage for asbestos removal work?</w:t>
            </w:r>
          </w:p>
        </w:tc>
        <w:tc>
          <w:tcPr>
            <w:tcW w:w="12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CE4ADD" w14:textId="1E8B5EA6" w:rsidR="0015319E" w:rsidRPr="00EF4BB5" w:rsidRDefault="0015319E" w:rsidP="006446A5">
            <w:pPr>
              <w:spacing w:before="100" w:beforeAutospacing="1" w:after="100" w:afterAutospacing="1"/>
              <w:rPr>
                <w:rFonts w:ascii="Arial" w:eastAsia="Times New Roman" w:hAnsi="Arial" w:cs="Arial"/>
                <w:color w:val="191916"/>
                <w:sz w:val="16"/>
                <w:szCs w:val="16"/>
                <w:lang w:eastAsia="en-GB"/>
              </w:rPr>
            </w:pPr>
            <w:r w:rsidRPr="00EF4BB5">
              <w:rPr>
                <w:rFonts w:ascii="Arial" w:eastAsia="Times New Roman" w:hAnsi="Arial" w:cs="Arial"/>
                <w:color w:val="191916"/>
                <w:sz w:val="16"/>
                <w:szCs w:val="16"/>
                <w:lang w:eastAsia="en-GB"/>
              </w:rPr>
              <w:t>469</w:t>
            </w: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41ACFDB" w14:textId="77777777" w:rsidR="0015319E" w:rsidRPr="00EF4BB5" w:rsidRDefault="0015319E" w:rsidP="006446A5">
            <w:pPr>
              <w:spacing w:before="0" w:after="0"/>
              <w:rPr>
                <w:rFonts w:ascii="Arial" w:eastAsia="Times New Roman" w:hAnsi="Arial" w:cs="Arial"/>
                <w:sz w:val="16"/>
                <w:szCs w:val="16"/>
                <w:lang w:eastAsia="en-GB"/>
              </w:rPr>
            </w:pP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3A50104" w14:textId="77777777" w:rsidR="0015319E" w:rsidRPr="00EF4BB5" w:rsidRDefault="0015319E" w:rsidP="006446A5">
            <w:pPr>
              <w:spacing w:before="0" w:after="0"/>
              <w:rPr>
                <w:rFonts w:ascii="Arial" w:eastAsia="Times New Roman" w:hAnsi="Arial" w:cs="Arial"/>
                <w:sz w:val="16"/>
                <w:szCs w:val="16"/>
                <w:lang w:eastAsia="en-GB"/>
              </w:rPr>
            </w:pPr>
          </w:p>
        </w:tc>
        <w:tc>
          <w:tcPr>
            <w:tcW w:w="3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24C50E" w14:textId="77777777" w:rsidR="0015319E" w:rsidRPr="00EF4BB5" w:rsidRDefault="0015319E" w:rsidP="006446A5">
            <w:pPr>
              <w:spacing w:before="0" w:after="0"/>
              <w:rPr>
                <w:rFonts w:ascii="Arial" w:eastAsia="Times New Roman" w:hAnsi="Arial" w:cs="Arial"/>
                <w:sz w:val="16"/>
                <w:szCs w:val="16"/>
                <w:lang w:eastAsia="en-GB"/>
              </w:rPr>
            </w:pPr>
          </w:p>
        </w:tc>
        <w:tc>
          <w:tcPr>
            <w:tcW w:w="17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A87252" w14:textId="77777777" w:rsidR="0015319E" w:rsidRPr="00EF4BB5" w:rsidRDefault="0015319E" w:rsidP="006446A5">
            <w:pPr>
              <w:spacing w:before="0" w:after="0"/>
              <w:rPr>
                <w:rFonts w:ascii="Arial" w:eastAsia="Times New Roman" w:hAnsi="Arial" w:cs="Arial"/>
                <w:sz w:val="16"/>
                <w:szCs w:val="16"/>
                <w:lang w:eastAsia="en-GB"/>
              </w:rPr>
            </w:pPr>
          </w:p>
        </w:tc>
      </w:tr>
      <w:tr w:rsidR="0015319E" w:rsidRPr="00870E0B" w14:paraId="1FC60DB9" w14:textId="77777777" w:rsidTr="00EF4BB5">
        <w:tc>
          <w:tcPr>
            <w:tcW w:w="5141"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4F0098EE" w14:textId="68A605EB" w:rsidR="0015319E" w:rsidRPr="00EF4BB5" w:rsidRDefault="0015319E" w:rsidP="006446A5">
            <w:pPr>
              <w:spacing w:before="100" w:beforeAutospacing="1" w:after="100" w:afterAutospacing="1"/>
              <w:rPr>
                <w:rFonts w:ascii="Arial" w:eastAsia="Times New Roman" w:hAnsi="Arial" w:cs="Arial"/>
                <w:color w:val="191916"/>
                <w:sz w:val="16"/>
                <w:szCs w:val="16"/>
                <w:lang w:eastAsia="en-GB"/>
              </w:rPr>
            </w:pPr>
            <w:r w:rsidRPr="00EF4BB5">
              <w:rPr>
                <w:rFonts w:ascii="Arial" w:eastAsia="Times New Roman" w:hAnsi="Arial" w:cs="Arial"/>
                <w:color w:val="191916"/>
                <w:sz w:val="16"/>
                <w:szCs w:val="16"/>
                <w:lang w:eastAsia="en-GB"/>
              </w:rPr>
              <w:t>Are adequate facilities available for workers (toilets, meal area, drinking water, means to wash hands)?</w:t>
            </w:r>
          </w:p>
        </w:tc>
        <w:tc>
          <w:tcPr>
            <w:tcW w:w="12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F7D194" w14:textId="686CF0E9" w:rsidR="0015319E" w:rsidRPr="00EF4BB5" w:rsidRDefault="0015319E" w:rsidP="006446A5">
            <w:pPr>
              <w:spacing w:before="100" w:beforeAutospacing="1" w:after="100" w:afterAutospacing="1"/>
              <w:rPr>
                <w:rFonts w:ascii="Arial" w:eastAsia="Times New Roman" w:hAnsi="Arial" w:cs="Arial"/>
                <w:color w:val="191916"/>
                <w:sz w:val="16"/>
                <w:szCs w:val="16"/>
                <w:lang w:eastAsia="en-GB"/>
              </w:rPr>
            </w:pPr>
            <w:r w:rsidRPr="00EF4BB5">
              <w:rPr>
                <w:rFonts w:ascii="Arial" w:eastAsia="Times New Roman" w:hAnsi="Arial" w:cs="Arial"/>
                <w:color w:val="191916"/>
                <w:sz w:val="16"/>
                <w:szCs w:val="16"/>
                <w:lang w:eastAsia="en-GB"/>
              </w:rPr>
              <w:t>41</w:t>
            </w: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23002EB" w14:textId="77777777" w:rsidR="0015319E" w:rsidRPr="00EF4BB5" w:rsidRDefault="0015319E" w:rsidP="006446A5">
            <w:pPr>
              <w:spacing w:before="0" w:after="0"/>
              <w:rPr>
                <w:rFonts w:ascii="Arial" w:eastAsia="Times New Roman" w:hAnsi="Arial" w:cs="Arial"/>
                <w:sz w:val="16"/>
                <w:szCs w:val="16"/>
                <w:lang w:eastAsia="en-GB"/>
              </w:rPr>
            </w:pP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6ECB747" w14:textId="77777777" w:rsidR="0015319E" w:rsidRPr="00EF4BB5" w:rsidRDefault="0015319E" w:rsidP="006446A5">
            <w:pPr>
              <w:spacing w:before="0" w:after="0"/>
              <w:rPr>
                <w:rFonts w:ascii="Arial" w:eastAsia="Times New Roman" w:hAnsi="Arial" w:cs="Arial"/>
                <w:sz w:val="16"/>
                <w:szCs w:val="16"/>
                <w:lang w:eastAsia="en-GB"/>
              </w:rPr>
            </w:pPr>
          </w:p>
        </w:tc>
        <w:tc>
          <w:tcPr>
            <w:tcW w:w="3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400AB0" w14:textId="77777777" w:rsidR="0015319E" w:rsidRPr="00EF4BB5" w:rsidRDefault="0015319E" w:rsidP="006446A5">
            <w:pPr>
              <w:spacing w:before="0" w:after="0"/>
              <w:rPr>
                <w:rFonts w:ascii="Arial" w:eastAsia="Times New Roman" w:hAnsi="Arial" w:cs="Arial"/>
                <w:sz w:val="16"/>
                <w:szCs w:val="16"/>
                <w:lang w:eastAsia="en-GB"/>
              </w:rPr>
            </w:pPr>
          </w:p>
        </w:tc>
        <w:tc>
          <w:tcPr>
            <w:tcW w:w="17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E6F15A" w14:textId="77777777" w:rsidR="0015319E" w:rsidRPr="00EF4BB5" w:rsidRDefault="0015319E" w:rsidP="006446A5">
            <w:pPr>
              <w:spacing w:before="0" w:after="0"/>
              <w:rPr>
                <w:rFonts w:ascii="Arial" w:eastAsia="Times New Roman" w:hAnsi="Arial" w:cs="Arial"/>
                <w:sz w:val="16"/>
                <w:szCs w:val="16"/>
                <w:lang w:eastAsia="en-GB"/>
              </w:rPr>
            </w:pPr>
          </w:p>
        </w:tc>
      </w:tr>
      <w:tr w:rsidR="0015319E" w:rsidRPr="00870E0B" w14:paraId="3767F02E" w14:textId="77777777" w:rsidTr="00EF4BB5">
        <w:tc>
          <w:tcPr>
            <w:tcW w:w="5141"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2C5746C9" w14:textId="08F2F4E5" w:rsidR="0015319E" w:rsidRPr="00EF4BB5" w:rsidRDefault="0015319E" w:rsidP="006446A5">
            <w:pPr>
              <w:spacing w:before="100" w:beforeAutospacing="1" w:after="100" w:afterAutospacing="1"/>
              <w:rPr>
                <w:rFonts w:ascii="Arial" w:eastAsia="Times New Roman" w:hAnsi="Arial" w:cs="Arial"/>
                <w:color w:val="191916"/>
                <w:sz w:val="16"/>
                <w:szCs w:val="16"/>
                <w:lang w:eastAsia="en-GB"/>
              </w:rPr>
            </w:pPr>
            <w:r w:rsidRPr="00EF4BB5">
              <w:rPr>
                <w:rFonts w:ascii="Arial" w:eastAsia="Times New Roman" w:hAnsi="Arial" w:cs="Arial"/>
                <w:color w:val="191916"/>
                <w:sz w:val="16"/>
                <w:szCs w:val="16"/>
                <w:lang w:eastAsia="en-GB"/>
              </w:rPr>
              <w:t>Is there an adequate first aid kit available?</w:t>
            </w:r>
          </w:p>
        </w:tc>
        <w:tc>
          <w:tcPr>
            <w:tcW w:w="12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4369C8" w14:textId="02635AC0" w:rsidR="0015319E" w:rsidRPr="00EF4BB5" w:rsidRDefault="0015319E" w:rsidP="006446A5">
            <w:pPr>
              <w:spacing w:before="100" w:beforeAutospacing="1" w:after="100" w:afterAutospacing="1"/>
              <w:rPr>
                <w:rFonts w:ascii="Arial" w:eastAsia="Times New Roman" w:hAnsi="Arial" w:cs="Arial"/>
                <w:color w:val="191916"/>
                <w:sz w:val="16"/>
                <w:szCs w:val="16"/>
                <w:lang w:eastAsia="en-GB"/>
              </w:rPr>
            </w:pPr>
            <w:r w:rsidRPr="00EF4BB5">
              <w:rPr>
                <w:rFonts w:ascii="Arial" w:eastAsia="Times New Roman" w:hAnsi="Arial" w:cs="Arial"/>
                <w:color w:val="191916"/>
                <w:sz w:val="16"/>
                <w:szCs w:val="16"/>
                <w:lang w:eastAsia="en-GB"/>
              </w:rPr>
              <w:t>42</w:t>
            </w: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43DF28D" w14:textId="77777777" w:rsidR="0015319E" w:rsidRPr="00EF4BB5" w:rsidRDefault="0015319E" w:rsidP="006446A5">
            <w:pPr>
              <w:spacing w:before="0" w:after="0"/>
              <w:rPr>
                <w:rFonts w:ascii="Arial" w:eastAsia="Times New Roman" w:hAnsi="Arial" w:cs="Arial"/>
                <w:sz w:val="16"/>
                <w:szCs w:val="16"/>
                <w:lang w:eastAsia="en-GB"/>
              </w:rPr>
            </w:pP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78EDD58" w14:textId="77777777" w:rsidR="0015319E" w:rsidRPr="00EF4BB5" w:rsidRDefault="0015319E" w:rsidP="006446A5">
            <w:pPr>
              <w:spacing w:before="0" w:after="0"/>
              <w:rPr>
                <w:rFonts w:ascii="Arial" w:eastAsia="Times New Roman" w:hAnsi="Arial" w:cs="Arial"/>
                <w:sz w:val="16"/>
                <w:szCs w:val="16"/>
                <w:lang w:eastAsia="en-GB"/>
              </w:rPr>
            </w:pPr>
          </w:p>
        </w:tc>
        <w:tc>
          <w:tcPr>
            <w:tcW w:w="3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CE55CD" w14:textId="77777777" w:rsidR="0015319E" w:rsidRPr="00EF4BB5" w:rsidRDefault="0015319E" w:rsidP="006446A5">
            <w:pPr>
              <w:spacing w:before="0" w:after="0"/>
              <w:rPr>
                <w:rFonts w:ascii="Arial" w:eastAsia="Times New Roman" w:hAnsi="Arial" w:cs="Arial"/>
                <w:sz w:val="16"/>
                <w:szCs w:val="16"/>
                <w:lang w:eastAsia="en-GB"/>
              </w:rPr>
            </w:pPr>
          </w:p>
        </w:tc>
        <w:tc>
          <w:tcPr>
            <w:tcW w:w="17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BE9BB2" w14:textId="77777777" w:rsidR="0015319E" w:rsidRPr="00EF4BB5" w:rsidRDefault="0015319E" w:rsidP="006446A5">
            <w:pPr>
              <w:spacing w:before="0" w:after="0"/>
              <w:rPr>
                <w:rFonts w:ascii="Arial" w:eastAsia="Times New Roman" w:hAnsi="Arial" w:cs="Arial"/>
                <w:sz w:val="16"/>
                <w:szCs w:val="16"/>
                <w:lang w:eastAsia="en-GB"/>
              </w:rPr>
            </w:pPr>
          </w:p>
        </w:tc>
      </w:tr>
      <w:tr w:rsidR="0015319E" w:rsidRPr="00870E0B" w14:paraId="45BD0B7A" w14:textId="77777777" w:rsidTr="00EF4BB5">
        <w:tc>
          <w:tcPr>
            <w:tcW w:w="5141"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26DD2F02" w14:textId="5E2926B2" w:rsidR="0015319E" w:rsidRPr="00EF4BB5" w:rsidRDefault="0015319E" w:rsidP="006446A5">
            <w:pPr>
              <w:spacing w:before="100" w:beforeAutospacing="1" w:after="100" w:afterAutospacing="1"/>
              <w:rPr>
                <w:rFonts w:ascii="Arial" w:eastAsia="Times New Roman" w:hAnsi="Arial" w:cs="Arial"/>
                <w:color w:val="191916"/>
                <w:sz w:val="16"/>
                <w:szCs w:val="16"/>
                <w:lang w:eastAsia="en-GB"/>
              </w:rPr>
            </w:pPr>
            <w:r w:rsidRPr="00EF4BB5">
              <w:rPr>
                <w:rFonts w:ascii="Arial" w:eastAsia="Times New Roman" w:hAnsi="Arial" w:cs="Arial"/>
                <w:color w:val="191916"/>
                <w:sz w:val="16"/>
                <w:szCs w:val="16"/>
                <w:lang w:eastAsia="en-GB"/>
              </w:rPr>
              <w:t>Is someone trained in first aid?</w:t>
            </w:r>
          </w:p>
        </w:tc>
        <w:tc>
          <w:tcPr>
            <w:tcW w:w="12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61262A" w14:textId="76406897" w:rsidR="0015319E" w:rsidRPr="00EF4BB5" w:rsidRDefault="0015319E" w:rsidP="006446A5">
            <w:pPr>
              <w:spacing w:before="100" w:beforeAutospacing="1" w:after="100" w:afterAutospacing="1"/>
              <w:rPr>
                <w:rFonts w:ascii="Arial" w:eastAsia="Times New Roman" w:hAnsi="Arial" w:cs="Arial"/>
                <w:color w:val="191916"/>
                <w:sz w:val="16"/>
                <w:szCs w:val="16"/>
                <w:lang w:eastAsia="en-GB"/>
              </w:rPr>
            </w:pPr>
            <w:r w:rsidRPr="00EF4BB5">
              <w:rPr>
                <w:rFonts w:ascii="Arial" w:eastAsia="Times New Roman" w:hAnsi="Arial" w:cs="Arial"/>
                <w:color w:val="191916"/>
                <w:sz w:val="16"/>
                <w:szCs w:val="16"/>
                <w:lang w:eastAsia="en-GB"/>
              </w:rPr>
              <w:t>42</w:t>
            </w: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001C2D8" w14:textId="77777777" w:rsidR="0015319E" w:rsidRPr="00EF4BB5" w:rsidRDefault="0015319E" w:rsidP="006446A5">
            <w:pPr>
              <w:spacing w:before="0" w:after="0"/>
              <w:rPr>
                <w:rFonts w:ascii="Arial" w:eastAsia="Times New Roman" w:hAnsi="Arial" w:cs="Arial"/>
                <w:sz w:val="16"/>
                <w:szCs w:val="16"/>
                <w:lang w:eastAsia="en-GB"/>
              </w:rPr>
            </w:pP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E9CAB0B" w14:textId="77777777" w:rsidR="0015319E" w:rsidRPr="00EF4BB5" w:rsidRDefault="0015319E" w:rsidP="006446A5">
            <w:pPr>
              <w:spacing w:before="0" w:after="0"/>
              <w:rPr>
                <w:rFonts w:ascii="Arial" w:eastAsia="Times New Roman" w:hAnsi="Arial" w:cs="Arial"/>
                <w:sz w:val="16"/>
                <w:szCs w:val="16"/>
                <w:lang w:eastAsia="en-GB"/>
              </w:rPr>
            </w:pPr>
          </w:p>
        </w:tc>
        <w:tc>
          <w:tcPr>
            <w:tcW w:w="3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5A7EEA" w14:textId="77777777" w:rsidR="0015319E" w:rsidRPr="00EF4BB5" w:rsidRDefault="0015319E" w:rsidP="006446A5">
            <w:pPr>
              <w:spacing w:before="0" w:after="0"/>
              <w:rPr>
                <w:rFonts w:ascii="Arial" w:eastAsia="Times New Roman" w:hAnsi="Arial" w:cs="Arial"/>
                <w:sz w:val="16"/>
                <w:szCs w:val="16"/>
                <w:lang w:eastAsia="en-GB"/>
              </w:rPr>
            </w:pPr>
          </w:p>
        </w:tc>
        <w:tc>
          <w:tcPr>
            <w:tcW w:w="17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C3C081" w14:textId="77777777" w:rsidR="0015319E" w:rsidRPr="00EF4BB5" w:rsidRDefault="0015319E" w:rsidP="006446A5">
            <w:pPr>
              <w:spacing w:before="0" w:after="0"/>
              <w:rPr>
                <w:rFonts w:ascii="Arial" w:eastAsia="Times New Roman" w:hAnsi="Arial" w:cs="Arial"/>
                <w:sz w:val="16"/>
                <w:szCs w:val="16"/>
                <w:lang w:eastAsia="en-GB"/>
              </w:rPr>
            </w:pPr>
          </w:p>
        </w:tc>
      </w:tr>
      <w:tr w:rsidR="0015319E" w:rsidRPr="00870E0B" w14:paraId="6F315BF5" w14:textId="77777777" w:rsidTr="00EF4BB5">
        <w:tc>
          <w:tcPr>
            <w:tcW w:w="5141"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1E9D9276" w14:textId="322A0591" w:rsidR="0015319E" w:rsidRPr="00EF4BB5" w:rsidRDefault="0015319E" w:rsidP="006446A5">
            <w:pPr>
              <w:spacing w:before="100" w:beforeAutospacing="1" w:after="100" w:afterAutospacing="1"/>
              <w:rPr>
                <w:rFonts w:ascii="Arial" w:eastAsia="Times New Roman" w:hAnsi="Arial" w:cs="Arial"/>
                <w:color w:val="191916"/>
                <w:sz w:val="16"/>
                <w:szCs w:val="16"/>
                <w:lang w:eastAsia="en-GB"/>
              </w:rPr>
            </w:pPr>
            <w:r w:rsidRPr="00EF4BB5">
              <w:rPr>
                <w:rFonts w:ascii="Arial" w:eastAsia="Times New Roman" w:hAnsi="Arial" w:cs="Arial"/>
                <w:color w:val="191916"/>
                <w:sz w:val="16"/>
                <w:szCs w:val="16"/>
                <w:lang w:eastAsia="en-GB"/>
              </w:rPr>
              <w:t>Is there an emergency plan for the workplace</w:t>
            </w:r>
          </w:p>
        </w:tc>
        <w:tc>
          <w:tcPr>
            <w:tcW w:w="12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087FFA" w14:textId="29740B11" w:rsidR="0015319E" w:rsidRPr="00EF4BB5" w:rsidRDefault="0015319E" w:rsidP="006446A5">
            <w:pPr>
              <w:spacing w:before="100" w:beforeAutospacing="1" w:after="100" w:afterAutospacing="1"/>
              <w:rPr>
                <w:rFonts w:ascii="Arial" w:eastAsia="Times New Roman" w:hAnsi="Arial" w:cs="Arial"/>
                <w:color w:val="191916"/>
                <w:sz w:val="16"/>
                <w:szCs w:val="16"/>
                <w:lang w:eastAsia="en-GB"/>
              </w:rPr>
            </w:pPr>
            <w:r w:rsidRPr="00EF4BB5">
              <w:rPr>
                <w:rFonts w:ascii="Arial" w:eastAsia="Times New Roman" w:hAnsi="Arial" w:cs="Arial"/>
                <w:color w:val="191916"/>
                <w:sz w:val="16"/>
                <w:szCs w:val="16"/>
                <w:lang w:eastAsia="en-GB"/>
              </w:rPr>
              <w:t>43</w:t>
            </w: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7225BC2" w14:textId="77777777" w:rsidR="0015319E" w:rsidRPr="00EF4BB5" w:rsidRDefault="0015319E" w:rsidP="006446A5">
            <w:pPr>
              <w:spacing w:before="0" w:after="0"/>
              <w:rPr>
                <w:rFonts w:ascii="Arial" w:eastAsia="Times New Roman" w:hAnsi="Arial" w:cs="Arial"/>
                <w:sz w:val="16"/>
                <w:szCs w:val="16"/>
                <w:lang w:eastAsia="en-GB"/>
              </w:rPr>
            </w:pP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C26F553" w14:textId="77777777" w:rsidR="0015319E" w:rsidRPr="00EF4BB5" w:rsidRDefault="0015319E" w:rsidP="006446A5">
            <w:pPr>
              <w:spacing w:before="0" w:after="0"/>
              <w:rPr>
                <w:rFonts w:ascii="Arial" w:eastAsia="Times New Roman" w:hAnsi="Arial" w:cs="Arial"/>
                <w:sz w:val="16"/>
                <w:szCs w:val="16"/>
                <w:lang w:eastAsia="en-GB"/>
              </w:rPr>
            </w:pPr>
          </w:p>
        </w:tc>
        <w:tc>
          <w:tcPr>
            <w:tcW w:w="3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9E2E71" w14:textId="77777777" w:rsidR="0015319E" w:rsidRPr="00EF4BB5" w:rsidRDefault="0015319E" w:rsidP="006446A5">
            <w:pPr>
              <w:spacing w:before="0" w:after="0"/>
              <w:rPr>
                <w:rFonts w:ascii="Arial" w:eastAsia="Times New Roman" w:hAnsi="Arial" w:cs="Arial"/>
                <w:sz w:val="16"/>
                <w:szCs w:val="16"/>
                <w:lang w:eastAsia="en-GB"/>
              </w:rPr>
            </w:pPr>
          </w:p>
        </w:tc>
        <w:tc>
          <w:tcPr>
            <w:tcW w:w="17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689538" w14:textId="77777777" w:rsidR="0015319E" w:rsidRPr="00EF4BB5" w:rsidRDefault="0015319E" w:rsidP="006446A5">
            <w:pPr>
              <w:spacing w:before="0" w:after="0"/>
              <w:rPr>
                <w:rFonts w:ascii="Arial" w:eastAsia="Times New Roman" w:hAnsi="Arial" w:cs="Arial"/>
                <w:sz w:val="16"/>
                <w:szCs w:val="16"/>
                <w:lang w:eastAsia="en-GB"/>
              </w:rPr>
            </w:pPr>
          </w:p>
        </w:tc>
      </w:tr>
      <w:tr w:rsidR="0015319E" w:rsidRPr="00870E0B" w14:paraId="464F2F11" w14:textId="77777777" w:rsidTr="00EF4BB5">
        <w:tc>
          <w:tcPr>
            <w:tcW w:w="5141"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18167CC6" w14:textId="7883202E" w:rsidR="0015319E" w:rsidRPr="00EF4BB5" w:rsidRDefault="0015319E" w:rsidP="006446A5">
            <w:pPr>
              <w:spacing w:before="100" w:beforeAutospacing="1" w:after="100" w:afterAutospacing="1"/>
              <w:rPr>
                <w:rFonts w:ascii="Arial" w:eastAsia="Times New Roman" w:hAnsi="Arial" w:cs="Arial"/>
                <w:color w:val="191916"/>
                <w:sz w:val="16"/>
                <w:szCs w:val="16"/>
                <w:lang w:eastAsia="en-GB"/>
              </w:rPr>
            </w:pPr>
            <w:r w:rsidRPr="00EF4BB5">
              <w:rPr>
                <w:rFonts w:ascii="Arial" w:eastAsia="Times New Roman" w:hAnsi="Arial" w:cs="Arial"/>
                <w:color w:val="191916"/>
                <w:sz w:val="16"/>
                <w:szCs w:val="16"/>
                <w:lang w:eastAsia="en-GB"/>
              </w:rPr>
              <w:t>Is the designated asbestos supervisor present for friable work?</w:t>
            </w:r>
          </w:p>
        </w:tc>
        <w:tc>
          <w:tcPr>
            <w:tcW w:w="12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BD839C" w14:textId="4F01D376" w:rsidR="0015319E" w:rsidRPr="00EF4BB5" w:rsidRDefault="0015319E" w:rsidP="006446A5">
            <w:pPr>
              <w:spacing w:before="100" w:beforeAutospacing="1" w:after="100" w:afterAutospacing="1"/>
              <w:rPr>
                <w:rFonts w:ascii="Arial" w:eastAsia="Times New Roman" w:hAnsi="Arial" w:cs="Arial"/>
                <w:color w:val="191916"/>
                <w:sz w:val="16"/>
                <w:szCs w:val="16"/>
                <w:lang w:eastAsia="en-GB"/>
              </w:rPr>
            </w:pPr>
            <w:r w:rsidRPr="00EF4BB5">
              <w:rPr>
                <w:rFonts w:ascii="Arial" w:eastAsia="Times New Roman" w:hAnsi="Arial" w:cs="Arial"/>
                <w:color w:val="191916"/>
                <w:sz w:val="16"/>
                <w:szCs w:val="16"/>
                <w:lang w:eastAsia="en-GB"/>
              </w:rPr>
              <w:t>459 and 529</w:t>
            </w: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E6EBCAE" w14:textId="77777777" w:rsidR="0015319E" w:rsidRPr="00EF4BB5" w:rsidRDefault="0015319E" w:rsidP="006446A5">
            <w:pPr>
              <w:spacing w:before="0" w:after="0"/>
              <w:rPr>
                <w:rFonts w:ascii="Arial" w:eastAsia="Times New Roman" w:hAnsi="Arial" w:cs="Arial"/>
                <w:sz w:val="16"/>
                <w:szCs w:val="16"/>
                <w:lang w:eastAsia="en-GB"/>
              </w:rPr>
            </w:pP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9494438" w14:textId="77777777" w:rsidR="0015319E" w:rsidRPr="00EF4BB5" w:rsidRDefault="0015319E" w:rsidP="006446A5">
            <w:pPr>
              <w:spacing w:before="0" w:after="0"/>
              <w:rPr>
                <w:rFonts w:ascii="Arial" w:eastAsia="Times New Roman" w:hAnsi="Arial" w:cs="Arial"/>
                <w:sz w:val="16"/>
                <w:szCs w:val="16"/>
                <w:lang w:eastAsia="en-GB"/>
              </w:rPr>
            </w:pPr>
          </w:p>
        </w:tc>
        <w:tc>
          <w:tcPr>
            <w:tcW w:w="3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CAC620" w14:textId="77777777" w:rsidR="0015319E" w:rsidRPr="00EF4BB5" w:rsidRDefault="0015319E" w:rsidP="006446A5">
            <w:pPr>
              <w:spacing w:before="0" w:after="0"/>
              <w:rPr>
                <w:rFonts w:ascii="Arial" w:eastAsia="Times New Roman" w:hAnsi="Arial" w:cs="Arial"/>
                <w:sz w:val="16"/>
                <w:szCs w:val="16"/>
                <w:lang w:eastAsia="en-GB"/>
              </w:rPr>
            </w:pPr>
          </w:p>
        </w:tc>
        <w:tc>
          <w:tcPr>
            <w:tcW w:w="17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1F92CA" w14:textId="77777777" w:rsidR="0015319E" w:rsidRPr="00EF4BB5" w:rsidRDefault="0015319E" w:rsidP="006446A5">
            <w:pPr>
              <w:spacing w:before="0" w:after="0"/>
              <w:rPr>
                <w:rFonts w:ascii="Arial" w:eastAsia="Times New Roman" w:hAnsi="Arial" w:cs="Arial"/>
                <w:sz w:val="16"/>
                <w:szCs w:val="16"/>
                <w:lang w:eastAsia="en-GB"/>
              </w:rPr>
            </w:pPr>
          </w:p>
        </w:tc>
      </w:tr>
      <w:tr w:rsidR="0015319E" w:rsidRPr="00870E0B" w14:paraId="19A3C5BD" w14:textId="77777777" w:rsidTr="00EF4BB5">
        <w:tc>
          <w:tcPr>
            <w:tcW w:w="5141"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0FCEBBE6" w14:textId="65C77660" w:rsidR="0015319E" w:rsidRPr="00EF4BB5" w:rsidRDefault="0015319E" w:rsidP="006446A5">
            <w:pPr>
              <w:spacing w:before="100" w:beforeAutospacing="1" w:after="100" w:afterAutospacing="1"/>
              <w:rPr>
                <w:rFonts w:ascii="Arial" w:eastAsia="Times New Roman" w:hAnsi="Arial" w:cs="Arial"/>
                <w:color w:val="191916"/>
                <w:sz w:val="16"/>
                <w:szCs w:val="16"/>
                <w:lang w:eastAsia="en-GB"/>
              </w:rPr>
            </w:pPr>
            <w:r w:rsidRPr="00EF4BB5">
              <w:rPr>
                <w:rFonts w:ascii="Arial" w:eastAsia="Times New Roman" w:hAnsi="Arial" w:cs="Arial"/>
                <w:color w:val="191916"/>
                <w:sz w:val="16"/>
                <w:szCs w:val="16"/>
                <w:lang w:eastAsia="en-GB"/>
              </w:rPr>
              <w:t>Is the designated asbestos supervisor present for non</w:t>
            </w:r>
            <w:r w:rsidR="00870E0B">
              <w:rPr>
                <w:rFonts w:ascii="Arial" w:eastAsia="Times New Roman" w:hAnsi="Arial" w:cs="Arial"/>
                <w:color w:val="191916"/>
                <w:sz w:val="16"/>
                <w:szCs w:val="16"/>
                <w:lang w:eastAsia="en-GB"/>
              </w:rPr>
              <w:t>-</w:t>
            </w:r>
            <w:r w:rsidRPr="00EF4BB5">
              <w:rPr>
                <w:rFonts w:ascii="Arial" w:eastAsia="Times New Roman" w:hAnsi="Arial" w:cs="Arial"/>
                <w:color w:val="191916"/>
                <w:sz w:val="16"/>
                <w:szCs w:val="16"/>
                <w:lang w:eastAsia="en-GB"/>
              </w:rPr>
              <w:t>friable work (</w:t>
            </w:r>
            <w:proofErr w:type="spellStart"/>
            <w:r w:rsidRPr="00EF4BB5">
              <w:rPr>
                <w:rFonts w:ascii="Arial" w:eastAsia="Times New Roman" w:hAnsi="Arial" w:cs="Arial"/>
                <w:color w:val="191916"/>
                <w:sz w:val="16"/>
                <w:szCs w:val="16"/>
                <w:lang w:eastAsia="en-GB"/>
              </w:rPr>
              <w:t>ie</w:t>
            </w:r>
            <w:proofErr w:type="spellEnd"/>
            <w:r w:rsidRPr="00EF4BB5">
              <w:rPr>
                <w:rFonts w:ascii="Arial" w:eastAsia="Times New Roman" w:hAnsi="Arial" w:cs="Arial"/>
                <w:color w:val="191916"/>
                <w:sz w:val="16"/>
                <w:szCs w:val="16"/>
                <w:lang w:eastAsia="en-GB"/>
              </w:rPr>
              <w:t xml:space="preserve"> able to arrive at the workplace within 20 minutes)?</w:t>
            </w:r>
          </w:p>
        </w:tc>
        <w:tc>
          <w:tcPr>
            <w:tcW w:w="12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0B14DD" w14:textId="4648B7EB" w:rsidR="0015319E" w:rsidRPr="00EF4BB5" w:rsidRDefault="0015319E" w:rsidP="006446A5">
            <w:pPr>
              <w:spacing w:before="100" w:beforeAutospacing="1" w:after="100" w:afterAutospacing="1"/>
              <w:rPr>
                <w:rFonts w:ascii="Arial" w:eastAsia="Times New Roman" w:hAnsi="Arial" w:cs="Arial"/>
                <w:color w:val="191916"/>
                <w:sz w:val="16"/>
                <w:szCs w:val="16"/>
                <w:lang w:eastAsia="en-GB"/>
              </w:rPr>
            </w:pPr>
            <w:r w:rsidRPr="00EF4BB5">
              <w:rPr>
                <w:rFonts w:ascii="Arial" w:eastAsia="Times New Roman" w:hAnsi="Arial" w:cs="Arial"/>
                <w:color w:val="191916"/>
                <w:sz w:val="16"/>
                <w:szCs w:val="16"/>
                <w:lang w:eastAsia="en-GB"/>
              </w:rPr>
              <w:t>459 and 529</w:t>
            </w: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92C1F81" w14:textId="77777777" w:rsidR="0015319E" w:rsidRPr="00EF4BB5" w:rsidRDefault="0015319E" w:rsidP="006446A5">
            <w:pPr>
              <w:spacing w:before="0" w:after="0"/>
              <w:rPr>
                <w:rFonts w:ascii="Arial" w:eastAsia="Times New Roman" w:hAnsi="Arial" w:cs="Arial"/>
                <w:sz w:val="16"/>
                <w:szCs w:val="16"/>
                <w:lang w:eastAsia="en-GB"/>
              </w:rPr>
            </w:pP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CC15AB2" w14:textId="77777777" w:rsidR="0015319E" w:rsidRPr="00EF4BB5" w:rsidRDefault="0015319E" w:rsidP="006446A5">
            <w:pPr>
              <w:spacing w:before="0" w:after="0"/>
              <w:rPr>
                <w:rFonts w:ascii="Arial" w:eastAsia="Times New Roman" w:hAnsi="Arial" w:cs="Arial"/>
                <w:sz w:val="16"/>
                <w:szCs w:val="16"/>
                <w:lang w:eastAsia="en-GB"/>
              </w:rPr>
            </w:pPr>
          </w:p>
        </w:tc>
        <w:tc>
          <w:tcPr>
            <w:tcW w:w="3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C15FC5" w14:textId="77777777" w:rsidR="0015319E" w:rsidRPr="00EF4BB5" w:rsidRDefault="0015319E" w:rsidP="006446A5">
            <w:pPr>
              <w:spacing w:before="0" w:after="0"/>
              <w:rPr>
                <w:rFonts w:ascii="Arial" w:eastAsia="Times New Roman" w:hAnsi="Arial" w:cs="Arial"/>
                <w:sz w:val="16"/>
                <w:szCs w:val="16"/>
                <w:lang w:eastAsia="en-GB"/>
              </w:rPr>
            </w:pPr>
          </w:p>
        </w:tc>
        <w:tc>
          <w:tcPr>
            <w:tcW w:w="17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83BAD8" w14:textId="77777777" w:rsidR="0015319E" w:rsidRPr="00EF4BB5" w:rsidRDefault="0015319E" w:rsidP="006446A5">
            <w:pPr>
              <w:spacing w:before="0" w:after="0"/>
              <w:rPr>
                <w:rFonts w:ascii="Arial" w:eastAsia="Times New Roman" w:hAnsi="Arial" w:cs="Arial"/>
                <w:sz w:val="16"/>
                <w:szCs w:val="16"/>
                <w:lang w:eastAsia="en-GB"/>
              </w:rPr>
            </w:pPr>
          </w:p>
        </w:tc>
      </w:tr>
      <w:tr w:rsidR="0015319E" w:rsidRPr="00870E0B" w14:paraId="2B2F31B5" w14:textId="77777777" w:rsidTr="00EF4BB5">
        <w:tc>
          <w:tcPr>
            <w:tcW w:w="5141"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1EC8E22B" w14:textId="3C959B27" w:rsidR="0015319E" w:rsidRPr="00EF4BB5" w:rsidRDefault="0015319E" w:rsidP="006446A5">
            <w:pPr>
              <w:spacing w:before="100" w:beforeAutospacing="1" w:after="100" w:afterAutospacing="1"/>
              <w:rPr>
                <w:rFonts w:ascii="Arial" w:eastAsia="Times New Roman" w:hAnsi="Arial" w:cs="Arial"/>
                <w:color w:val="191916"/>
                <w:sz w:val="16"/>
                <w:szCs w:val="16"/>
                <w:lang w:eastAsia="en-GB"/>
              </w:rPr>
            </w:pPr>
            <w:r w:rsidRPr="00EF4BB5">
              <w:rPr>
                <w:rFonts w:ascii="Arial" w:eastAsia="Times New Roman" w:hAnsi="Arial" w:cs="Arial"/>
                <w:color w:val="191916"/>
                <w:sz w:val="16"/>
                <w:szCs w:val="16"/>
                <w:lang w:eastAsia="en-GB"/>
              </w:rPr>
              <w:t>Does the contractor hold the correct licence for the work being undertaken?</w:t>
            </w:r>
          </w:p>
        </w:tc>
        <w:tc>
          <w:tcPr>
            <w:tcW w:w="12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99579A" w14:textId="62A48403" w:rsidR="0015319E" w:rsidRPr="00EF4BB5" w:rsidRDefault="0015319E" w:rsidP="006446A5">
            <w:pPr>
              <w:spacing w:before="100" w:beforeAutospacing="1" w:after="100" w:afterAutospacing="1"/>
              <w:rPr>
                <w:rFonts w:ascii="Arial" w:eastAsia="Times New Roman" w:hAnsi="Arial" w:cs="Arial"/>
                <w:color w:val="191916"/>
                <w:sz w:val="16"/>
                <w:szCs w:val="16"/>
                <w:lang w:eastAsia="en-GB"/>
              </w:rPr>
            </w:pPr>
            <w:r w:rsidRPr="00EF4BB5">
              <w:rPr>
                <w:rFonts w:ascii="Arial" w:eastAsia="Times New Roman" w:hAnsi="Arial" w:cs="Arial"/>
                <w:color w:val="191916"/>
                <w:sz w:val="16"/>
                <w:szCs w:val="16"/>
                <w:lang w:eastAsia="en-GB"/>
              </w:rPr>
              <w:t>485 and 487</w:t>
            </w: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4C26976" w14:textId="77777777" w:rsidR="0015319E" w:rsidRPr="00EF4BB5" w:rsidRDefault="0015319E" w:rsidP="006446A5">
            <w:pPr>
              <w:spacing w:before="0" w:after="0"/>
              <w:rPr>
                <w:rFonts w:ascii="Arial" w:eastAsia="Times New Roman" w:hAnsi="Arial" w:cs="Arial"/>
                <w:sz w:val="16"/>
                <w:szCs w:val="16"/>
                <w:lang w:eastAsia="en-GB"/>
              </w:rPr>
            </w:pP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154CEC1" w14:textId="77777777" w:rsidR="0015319E" w:rsidRPr="00EF4BB5" w:rsidRDefault="0015319E" w:rsidP="006446A5">
            <w:pPr>
              <w:spacing w:before="0" w:after="0"/>
              <w:rPr>
                <w:rFonts w:ascii="Arial" w:eastAsia="Times New Roman" w:hAnsi="Arial" w:cs="Arial"/>
                <w:sz w:val="16"/>
                <w:szCs w:val="16"/>
                <w:lang w:eastAsia="en-GB"/>
              </w:rPr>
            </w:pPr>
          </w:p>
        </w:tc>
        <w:tc>
          <w:tcPr>
            <w:tcW w:w="3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8C7164" w14:textId="77777777" w:rsidR="0015319E" w:rsidRPr="00EF4BB5" w:rsidRDefault="0015319E" w:rsidP="006446A5">
            <w:pPr>
              <w:spacing w:before="0" w:after="0"/>
              <w:rPr>
                <w:rFonts w:ascii="Arial" w:eastAsia="Times New Roman" w:hAnsi="Arial" w:cs="Arial"/>
                <w:sz w:val="16"/>
                <w:szCs w:val="16"/>
                <w:lang w:eastAsia="en-GB"/>
              </w:rPr>
            </w:pPr>
          </w:p>
        </w:tc>
        <w:tc>
          <w:tcPr>
            <w:tcW w:w="17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E6FAC6" w14:textId="77777777" w:rsidR="0015319E" w:rsidRPr="00EF4BB5" w:rsidRDefault="0015319E" w:rsidP="006446A5">
            <w:pPr>
              <w:spacing w:before="0" w:after="0"/>
              <w:rPr>
                <w:rFonts w:ascii="Arial" w:eastAsia="Times New Roman" w:hAnsi="Arial" w:cs="Arial"/>
                <w:sz w:val="16"/>
                <w:szCs w:val="16"/>
                <w:lang w:eastAsia="en-GB"/>
              </w:rPr>
            </w:pPr>
          </w:p>
        </w:tc>
      </w:tr>
      <w:tr w:rsidR="004F514F" w:rsidRPr="00870E0B" w14:paraId="619008DF" w14:textId="77777777" w:rsidTr="00EF4BB5">
        <w:tc>
          <w:tcPr>
            <w:tcW w:w="5141"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8BFB19B" w14:textId="77777777" w:rsidR="005777F6" w:rsidRPr="00EF4BB5" w:rsidRDefault="005777F6" w:rsidP="006446A5">
            <w:pPr>
              <w:spacing w:before="100" w:beforeAutospacing="1" w:after="100" w:afterAutospacing="1"/>
              <w:rPr>
                <w:rFonts w:ascii="Arial" w:eastAsia="Times New Roman" w:hAnsi="Arial" w:cs="Arial"/>
                <w:sz w:val="16"/>
                <w:szCs w:val="16"/>
                <w:lang w:eastAsia="en-GB"/>
              </w:rPr>
            </w:pPr>
            <w:r w:rsidRPr="00EF4BB5">
              <w:rPr>
                <w:rFonts w:ascii="Arial" w:eastAsia="Times New Roman" w:hAnsi="Arial" w:cs="Arial"/>
                <w:color w:val="191916"/>
                <w:sz w:val="16"/>
                <w:szCs w:val="16"/>
                <w:lang w:eastAsia="en-GB"/>
              </w:rPr>
              <w:t xml:space="preserve">Has licensed asbestos removal work been notified to SafeWork NSW? </w:t>
            </w:r>
          </w:p>
        </w:tc>
        <w:tc>
          <w:tcPr>
            <w:tcW w:w="122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D0D3910" w14:textId="77777777" w:rsidR="005777F6" w:rsidRPr="00EF4BB5" w:rsidRDefault="005777F6" w:rsidP="006446A5">
            <w:pPr>
              <w:spacing w:before="100" w:beforeAutospacing="1" w:after="100" w:afterAutospacing="1"/>
              <w:rPr>
                <w:rFonts w:ascii="Arial" w:eastAsia="Times New Roman" w:hAnsi="Arial" w:cs="Arial"/>
                <w:sz w:val="16"/>
                <w:szCs w:val="16"/>
                <w:lang w:eastAsia="en-GB"/>
              </w:rPr>
            </w:pPr>
            <w:r w:rsidRPr="00EF4BB5">
              <w:rPr>
                <w:rFonts w:ascii="Arial" w:eastAsia="Times New Roman" w:hAnsi="Arial" w:cs="Arial"/>
                <w:color w:val="191916"/>
                <w:sz w:val="16"/>
                <w:szCs w:val="16"/>
                <w:lang w:eastAsia="en-GB"/>
              </w:rPr>
              <w:t xml:space="preserve">142 and 466 </w:t>
            </w: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F52E5AB" w14:textId="77777777" w:rsidR="005777F6" w:rsidRPr="00EF4BB5" w:rsidRDefault="005777F6" w:rsidP="006446A5">
            <w:pPr>
              <w:spacing w:before="0" w:after="0"/>
              <w:rPr>
                <w:rFonts w:ascii="Arial" w:eastAsia="Times New Roman" w:hAnsi="Arial" w:cs="Arial"/>
                <w:sz w:val="16"/>
                <w:szCs w:val="16"/>
                <w:lang w:eastAsia="en-GB"/>
              </w:rPr>
            </w:pP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A419634" w14:textId="77777777" w:rsidR="005777F6" w:rsidRPr="00EF4BB5" w:rsidRDefault="005777F6" w:rsidP="006446A5">
            <w:pPr>
              <w:spacing w:before="0" w:after="0"/>
              <w:rPr>
                <w:rFonts w:ascii="Arial" w:eastAsia="Times New Roman" w:hAnsi="Arial" w:cs="Arial"/>
                <w:sz w:val="16"/>
                <w:szCs w:val="16"/>
                <w:lang w:eastAsia="en-GB"/>
              </w:rPr>
            </w:pPr>
          </w:p>
        </w:tc>
        <w:tc>
          <w:tcPr>
            <w:tcW w:w="3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12C34DC" w14:textId="77777777" w:rsidR="005777F6" w:rsidRPr="00EF4BB5" w:rsidRDefault="005777F6" w:rsidP="006446A5">
            <w:pPr>
              <w:spacing w:before="0" w:after="0"/>
              <w:rPr>
                <w:rFonts w:ascii="Arial" w:eastAsia="Times New Roman" w:hAnsi="Arial" w:cs="Arial"/>
                <w:sz w:val="16"/>
                <w:szCs w:val="16"/>
                <w:lang w:eastAsia="en-GB"/>
              </w:rPr>
            </w:pPr>
          </w:p>
        </w:tc>
        <w:tc>
          <w:tcPr>
            <w:tcW w:w="179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F4D24F" w14:textId="77777777" w:rsidR="005777F6" w:rsidRPr="00EF4BB5" w:rsidRDefault="005777F6" w:rsidP="006446A5">
            <w:pPr>
              <w:spacing w:before="0" w:after="0"/>
              <w:rPr>
                <w:rFonts w:ascii="Arial" w:eastAsia="Times New Roman" w:hAnsi="Arial" w:cs="Arial"/>
                <w:sz w:val="16"/>
                <w:szCs w:val="16"/>
                <w:lang w:eastAsia="en-GB"/>
              </w:rPr>
            </w:pPr>
          </w:p>
        </w:tc>
      </w:tr>
      <w:tr w:rsidR="004F514F" w:rsidRPr="00870E0B" w14:paraId="2DF55ED8" w14:textId="77777777" w:rsidTr="00EF4BB5">
        <w:tc>
          <w:tcPr>
            <w:tcW w:w="5141"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970D253" w14:textId="77777777" w:rsidR="005777F6" w:rsidRPr="00EF4BB5" w:rsidRDefault="005777F6" w:rsidP="006446A5">
            <w:pPr>
              <w:spacing w:before="100" w:beforeAutospacing="1" w:after="100" w:afterAutospacing="1"/>
              <w:rPr>
                <w:rFonts w:ascii="Arial" w:eastAsia="Times New Roman" w:hAnsi="Arial" w:cs="Arial"/>
                <w:sz w:val="16"/>
                <w:szCs w:val="16"/>
                <w:lang w:eastAsia="en-GB"/>
              </w:rPr>
            </w:pPr>
            <w:r w:rsidRPr="00EF4BB5">
              <w:rPr>
                <w:rFonts w:ascii="Arial" w:eastAsia="Times New Roman" w:hAnsi="Arial" w:cs="Arial"/>
                <w:color w:val="191916"/>
                <w:sz w:val="16"/>
                <w:szCs w:val="16"/>
                <w:lang w:eastAsia="en-GB"/>
              </w:rPr>
              <w:t xml:space="preserve">Are work surfaces and access ways clear of debris and trip hazards? </w:t>
            </w:r>
          </w:p>
        </w:tc>
        <w:tc>
          <w:tcPr>
            <w:tcW w:w="122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8417DAA" w14:textId="77777777" w:rsidR="005777F6" w:rsidRPr="00EF4BB5" w:rsidRDefault="005777F6" w:rsidP="006446A5">
            <w:pPr>
              <w:spacing w:before="100" w:beforeAutospacing="1" w:after="100" w:afterAutospacing="1"/>
              <w:rPr>
                <w:rFonts w:ascii="Arial" w:eastAsia="Times New Roman" w:hAnsi="Arial" w:cs="Arial"/>
                <w:sz w:val="16"/>
                <w:szCs w:val="16"/>
                <w:lang w:eastAsia="en-GB"/>
              </w:rPr>
            </w:pPr>
            <w:r w:rsidRPr="00EF4BB5">
              <w:rPr>
                <w:rFonts w:ascii="Arial" w:eastAsia="Times New Roman" w:hAnsi="Arial" w:cs="Arial"/>
                <w:color w:val="191916"/>
                <w:sz w:val="16"/>
                <w:szCs w:val="16"/>
                <w:lang w:eastAsia="en-GB"/>
              </w:rPr>
              <w:t xml:space="preserve">40 </w:t>
            </w: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7EAF7D" w14:textId="77777777" w:rsidR="005777F6" w:rsidRPr="00EF4BB5" w:rsidRDefault="005777F6" w:rsidP="006446A5">
            <w:pPr>
              <w:spacing w:before="0" w:after="0"/>
              <w:rPr>
                <w:rFonts w:ascii="Arial" w:eastAsia="Times New Roman" w:hAnsi="Arial" w:cs="Arial"/>
                <w:sz w:val="16"/>
                <w:szCs w:val="16"/>
                <w:lang w:eastAsia="en-GB"/>
              </w:rPr>
            </w:pP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E1F01E2" w14:textId="77777777" w:rsidR="005777F6" w:rsidRPr="00EF4BB5" w:rsidRDefault="005777F6" w:rsidP="006446A5">
            <w:pPr>
              <w:spacing w:before="0" w:after="0"/>
              <w:rPr>
                <w:rFonts w:ascii="Arial" w:eastAsia="Times New Roman" w:hAnsi="Arial" w:cs="Arial"/>
                <w:sz w:val="16"/>
                <w:szCs w:val="16"/>
                <w:lang w:eastAsia="en-GB"/>
              </w:rPr>
            </w:pPr>
          </w:p>
        </w:tc>
        <w:tc>
          <w:tcPr>
            <w:tcW w:w="3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6983324" w14:textId="77777777" w:rsidR="005777F6" w:rsidRPr="00EF4BB5" w:rsidRDefault="005777F6" w:rsidP="006446A5">
            <w:pPr>
              <w:spacing w:before="0" w:after="0"/>
              <w:rPr>
                <w:rFonts w:ascii="Arial" w:eastAsia="Times New Roman" w:hAnsi="Arial" w:cs="Arial"/>
                <w:sz w:val="16"/>
                <w:szCs w:val="16"/>
                <w:lang w:eastAsia="en-GB"/>
              </w:rPr>
            </w:pPr>
          </w:p>
        </w:tc>
        <w:tc>
          <w:tcPr>
            <w:tcW w:w="179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7EE9F42" w14:textId="77777777" w:rsidR="005777F6" w:rsidRPr="00EF4BB5" w:rsidRDefault="005777F6" w:rsidP="006446A5">
            <w:pPr>
              <w:spacing w:before="0" w:after="0"/>
              <w:rPr>
                <w:rFonts w:ascii="Arial" w:eastAsia="Times New Roman" w:hAnsi="Arial" w:cs="Arial"/>
                <w:sz w:val="16"/>
                <w:szCs w:val="16"/>
                <w:lang w:eastAsia="en-GB"/>
              </w:rPr>
            </w:pPr>
          </w:p>
        </w:tc>
      </w:tr>
      <w:tr w:rsidR="004F514F" w:rsidRPr="00870E0B" w14:paraId="6FAA206E" w14:textId="77777777" w:rsidTr="00EF4BB5">
        <w:tc>
          <w:tcPr>
            <w:tcW w:w="5141"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3D401CD" w14:textId="77777777" w:rsidR="005777F6" w:rsidRPr="00EF4BB5" w:rsidRDefault="005777F6" w:rsidP="006446A5">
            <w:pPr>
              <w:spacing w:before="100" w:beforeAutospacing="1" w:after="100" w:afterAutospacing="1"/>
              <w:rPr>
                <w:rFonts w:ascii="Arial" w:eastAsia="Times New Roman" w:hAnsi="Arial" w:cs="Arial"/>
                <w:sz w:val="16"/>
                <w:szCs w:val="16"/>
                <w:lang w:eastAsia="en-GB"/>
              </w:rPr>
            </w:pPr>
            <w:r w:rsidRPr="00EF4BB5">
              <w:rPr>
                <w:rFonts w:ascii="Arial" w:eastAsia="Times New Roman" w:hAnsi="Arial" w:cs="Arial"/>
                <w:color w:val="191916"/>
                <w:sz w:val="16"/>
                <w:szCs w:val="16"/>
                <w:lang w:eastAsia="en-GB"/>
              </w:rPr>
              <w:t xml:space="preserve">Is there an asbestos removal control plan prepared? </w:t>
            </w:r>
          </w:p>
        </w:tc>
        <w:tc>
          <w:tcPr>
            <w:tcW w:w="122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7560890" w14:textId="77777777" w:rsidR="005777F6" w:rsidRPr="00EF4BB5" w:rsidRDefault="005777F6" w:rsidP="006446A5">
            <w:pPr>
              <w:spacing w:before="100" w:beforeAutospacing="1" w:after="100" w:afterAutospacing="1"/>
              <w:rPr>
                <w:rFonts w:ascii="Arial" w:eastAsia="Times New Roman" w:hAnsi="Arial" w:cs="Arial"/>
                <w:sz w:val="16"/>
                <w:szCs w:val="16"/>
                <w:lang w:eastAsia="en-GB"/>
              </w:rPr>
            </w:pPr>
            <w:r w:rsidRPr="00EF4BB5">
              <w:rPr>
                <w:rFonts w:ascii="Arial" w:eastAsia="Times New Roman" w:hAnsi="Arial" w:cs="Arial"/>
                <w:color w:val="191916"/>
                <w:sz w:val="16"/>
                <w:szCs w:val="16"/>
                <w:lang w:eastAsia="en-GB"/>
              </w:rPr>
              <w:t xml:space="preserve">464 </w:t>
            </w: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A935627" w14:textId="77777777" w:rsidR="005777F6" w:rsidRPr="00EF4BB5" w:rsidRDefault="005777F6" w:rsidP="006446A5">
            <w:pPr>
              <w:spacing w:before="0" w:after="0"/>
              <w:rPr>
                <w:rFonts w:ascii="Arial" w:eastAsia="Times New Roman" w:hAnsi="Arial" w:cs="Arial"/>
                <w:sz w:val="16"/>
                <w:szCs w:val="16"/>
                <w:lang w:eastAsia="en-GB"/>
              </w:rPr>
            </w:pP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5CE7D8" w14:textId="77777777" w:rsidR="005777F6" w:rsidRPr="00EF4BB5" w:rsidRDefault="005777F6" w:rsidP="006446A5">
            <w:pPr>
              <w:spacing w:before="0" w:after="0"/>
              <w:rPr>
                <w:rFonts w:ascii="Arial" w:eastAsia="Times New Roman" w:hAnsi="Arial" w:cs="Arial"/>
                <w:sz w:val="16"/>
                <w:szCs w:val="16"/>
                <w:lang w:eastAsia="en-GB"/>
              </w:rPr>
            </w:pPr>
          </w:p>
        </w:tc>
        <w:tc>
          <w:tcPr>
            <w:tcW w:w="3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436FC80" w14:textId="77777777" w:rsidR="005777F6" w:rsidRPr="00EF4BB5" w:rsidRDefault="005777F6" w:rsidP="006446A5">
            <w:pPr>
              <w:spacing w:before="0" w:after="0"/>
              <w:rPr>
                <w:rFonts w:ascii="Arial" w:eastAsia="Times New Roman" w:hAnsi="Arial" w:cs="Arial"/>
                <w:sz w:val="16"/>
                <w:szCs w:val="16"/>
                <w:lang w:eastAsia="en-GB"/>
              </w:rPr>
            </w:pPr>
          </w:p>
        </w:tc>
        <w:tc>
          <w:tcPr>
            <w:tcW w:w="179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C81625D" w14:textId="77777777" w:rsidR="005777F6" w:rsidRPr="00EF4BB5" w:rsidRDefault="005777F6" w:rsidP="006446A5">
            <w:pPr>
              <w:spacing w:before="0" w:after="0"/>
              <w:rPr>
                <w:rFonts w:ascii="Arial" w:eastAsia="Times New Roman" w:hAnsi="Arial" w:cs="Arial"/>
                <w:sz w:val="16"/>
                <w:szCs w:val="16"/>
                <w:lang w:eastAsia="en-GB"/>
              </w:rPr>
            </w:pPr>
          </w:p>
        </w:tc>
      </w:tr>
      <w:tr w:rsidR="004F514F" w:rsidRPr="00870E0B" w14:paraId="759FACD3" w14:textId="77777777" w:rsidTr="00EF4BB5">
        <w:tc>
          <w:tcPr>
            <w:tcW w:w="5141"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0895B1D" w14:textId="77777777" w:rsidR="005777F6" w:rsidRPr="00EF4BB5" w:rsidRDefault="005777F6" w:rsidP="006446A5">
            <w:pPr>
              <w:spacing w:before="100" w:beforeAutospacing="1" w:after="100" w:afterAutospacing="1"/>
              <w:rPr>
                <w:rFonts w:ascii="Arial" w:eastAsia="Times New Roman" w:hAnsi="Arial" w:cs="Arial"/>
                <w:sz w:val="16"/>
                <w:szCs w:val="16"/>
                <w:lang w:eastAsia="en-GB"/>
              </w:rPr>
            </w:pPr>
            <w:r w:rsidRPr="00EF4BB5">
              <w:rPr>
                <w:rFonts w:ascii="Arial" w:eastAsia="Times New Roman" w:hAnsi="Arial" w:cs="Arial"/>
                <w:color w:val="191916"/>
                <w:sz w:val="16"/>
                <w:szCs w:val="16"/>
                <w:lang w:eastAsia="en-GB"/>
              </w:rPr>
              <w:t xml:space="preserve">Is the Asbestos Removal Control Plan readily accessible? </w:t>
            </w:r>
          </w:p>
        </w:tc>
        <w:tc>
          <w:tcPr>
            <w:tcW w:w="122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079220E" w14:textId="77777777" w:rsidR="005777F6" w:rsidRPr="00EF4BB5" w:rsidRDefault="005777F6" w:rsidP="006446A5">
            <w:pPr>
              <w:spacing w:before="100" w:beforeAutospacing="1" w:after="100" w:afterAutospacing="1"/>
              <w:rPr>
                <w:rFonts w:ascii="Arial" w:eastAsia="Times New Roman" w:hAnsi="Arial" w:cs="Arial"/>
                <w:sz w:val="16"/>
                <w:szCs w:val="16"/>
                <w:lang w:eastAsia="en-GB"/>
              </w:rPr>
            </w:pPr>
            <w:r w:rsidRPr="00EF4BB5">
              <w:rPr>
                <w:rFonts w:ascii="Arial" w:eastAsia="Times New Roman" w:hAnsi="Arial" w:cs="Arial"/>
                <w:color w:val="191916"/>
                <w:sz w:val="16"/>
                <w:szCs w:val="16"/>
                <w:lang w:eastAsia="en-GB"/>
              </w:rPr>
              <w:t xml:space="preserve">465 </w:t>
            </w: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21C479B" w14:textId="77777777" w:rsidR="005777F6" w:rsidRPr="00EF4BB5" w:rsidRDefault="005777F6" w:rsidP="006446A5">
            <w:pPr>
              <w:spacing w:before="0" w:after="0"/>
              <w:rPr>
                <w:rFonts w:ascii="Arial" w:eastAsia="Times New Roman" w:hAnsi="Arial" w:cs="Arial"/>
                <w:sz w:val="16"/>
                <w:szCs w:val="16"/>
                <w:lang w:eastAsia="en-GB"/>
              </w:rPr>
            </w:pP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F3DAF4" w14:textId="77777777" w:rsidR="005777F6" w:rsidRPr="00EF4BB5" w:rsidRDefault="005777F6" w:rsidP="006446A5">
            <w:pPr>
              <w:spacing w:before="0" w:after="0"/>
              <w:rPr>
                <w:rFonts w:ascii="Arial" w:eastAsia="Times New Roman" w:hAnsi="Arial" w:cs="Arial"/>
                <w:sz w:val="16"/>
                <w:szCs w:val="16"/>
                <w:lang w:eastAsia="en-GB"/>
              </w:rPr>
            </w:pPr>
          </w:p>
        </w:tc>
        <w:tc>
          <w:tcPr>
            <w:tcW w:w="3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3238DB9" w14:textId="77777777" w:rsidR="005777F6" w:rsidRPr="00EF4BB5" w:rsidRDefault="005777F6" w:rsidP="006446A5">
            <w:pPr>
              <w:spacing w:before="0" w:after="0"/>
              <w:rPr>
                <w:rFonts w:ascii="Arial" w:eastAsia="Times New Roman" w:hAnsi="Arial" w:cs="Arial"/>
                <w:sz w:val="16"/>
                <w:szCs w:val="16"/>
                <w:lang w:eastAsia="en-GB"/>
              </w:rPr>
            </w:pPr>
          </w:p>
        </w:tc>
        <w:tc>
          <w:tcPr>
            <w:tcW w:w="179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600A5D6" w14:textId="77777777" w:rsidR="005777F6" w:rsidRPr="00EF4BB5" w:rsidRDefault="005777F6" w:rsidP="006446A5">
            <w:pPr>
              <w:spacing w:before="0" w:after="0"/>
              <w:rPr>
                <w:rFonts w:ascii="Arial" w:eastAsia="Times New Roman" w:hAnsi="Arial" w:cs="Arial"/>
                <w:sz w:val="16"/>
                <w:szCs w:val="16"/>
                <w:lang w:eastAsia="en-GB"/>
              </w:rPr>
            </w:pPr>
          </w:p>
        </w:tc>
      </w:tr>
      <w:tr w:rsidR="004F514F" w:rsidRPr="00870E0B" w14:paraId="60D2D391" w14:textId="77777777" w:rsidTr="00EF4BB5">
        <w:tc>
          <w:tcPr>
            <w:tcW w:w="5141"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BC6AA10" w14:textId="77777777" w:rsidR="005777F6" w:rsidRPr="00EF4BB5" w:rsidRDefault="005777F6" w:rsidP="006446A5">
            <w:pPr>
              <w:spacing w:before="100" w:beforeAutospacing="1" w:after="100" w:afterAutospacing="1"/>
              <w:rPr>
                <w:rFonts w:ascii="Arial" w:eastAsia="Times New Roman" w:hAnsi="Arial" w:cs="Arial"/>
                <w:sz w:val="16"/>
                <w:szCs w:val="16"/>
                <w:lang w:eastAsia="en-GB"/>
              </w:rPr>
            </w:pPr>
            <w:r w:rsidRPr="00EF4BB5">
              <w:rPr>
                <w:rFonts w:ascii="Arial" w:eastAsia="Times New Roman" w:hAnsi="Arial" w:cs="Arial"/>
                <w:color w:val="191916"/>
                <w:sz w:val="16"/>
                <w:szCs w:val="16"/>
                <w:lang w:eastAsia="en-GB"/>
              </w:rPr>
              <w:t>Are there arrangements (</w:t>
            </w:r>
            <w:proofErr w:type="spellStart"/>
            <w:r w:rsidRPr="00EF4BB5">
              <w:rPr>
                <w:rFonts w:ascii="Arial" w:eastAsia="Times New Roman" w:hAnsi="Arial" w:cs="Arial"/>
                <w:color w:val="191916"/>
                <w:sz w:val="16"/>
                <w:szCs w:val="16"/>
                <w:lang w:eastAsia="en-GB"/>
              </w:rPr>
              <w:t>eg</w:t>
            </w:r>
            <w:proofErr w:type="spellEnd"/>
            <w:r w:rsidRPr="00EF4BB5">
              <w:rPr>
                <w:rFonts w:ascii="Arial" w:eastAsia="Times New Roman" w:hAnsi="Arial" w:cs="Arial"/>
                <w:color w:val="191916"/>
                <w:sz w:val="16"/>
                <w:szCs w:val="16"/>
                <w:lang w:eastAsia="en-GB"/>
              </w:rPr>
              <w:t xml:space="preserve"> health and safety representative, health and safety committee or other agreed arrangements) to consult with workers on safety matters? </w:t>
            </w:r>
          </w:p>
        </w:tc>
        <w:tc>
          <w:tcPr>
            <w:tcW w:w="122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F76D06D" w14:textId="2BA57CAF" w:rsidR="005777F6" w:rsidRPr="00EF4BB5" w:rsidRDefault="005777F6" w:rsidP="006446A5">
            <w:pPr>
              <w:spacing w:before="100" w:beforeAutospacing="1" w:after="100" w:afterAutospacing="1"/>
              <w:rPr>
                <w:rFonts w:ascii="Arial" w:eastAsia="Times New Roman" w:hAnsi="Arial" w:cs="Arial"/>
                <w:sz w:val="16"/>
                <w:szCs w:val="16"/>
                <w:lang w:eastAsia="en-GB"/>
              </w:rPr>
            </w:pPr>
            <w:r w:rsidRPr="00EF4BB5">
              <w:rPr>
                <w:rFonts w:ascii="Arial" w:eastAsia="Times New Roman" w:hAnsi="Arial" w:cs="Arial"/>
                <w:color w:val="191916"/>
                <w:sz w:val="16"/>
                <w:szCs w:val="16"/>
                <w:lang w:eastAsia="en-GB"/>
              </w:rPr>
              <w:t>Sections 47</w:t>
            </w:r>
            <w:r w:rsidRPr="00EF4BB5">
              <w:rPr>
                <w:rFonts w:ascii="Arial" w:eastAsia="Times New Roman" w:hAnsi="Arial" w:cs="Arial" w:hint="eastAsia"/>
                <w:color w:val="191916"/>
                <w:sz w:val="16"/>
                <w:szCs w:val="16"/>
                <w:lang w:eastAsia="en-GB"/>
              </w:rPr>
              <w:t>–</w:t>
            </w:r>
            <w:r w:rsidRPr="00EF4BB5">
              <w:rPr>
                <w:rFonts w:ascii="Arial" w:eastAsia="Times New Roman" w:hAnsi="Arial" w:cs="Arial"/>
                <w:color w:val="191916"/>
                <w:sz w:val="16"/>
                <w:szCs w:val="16"/>
                <w:lang w:eastAsia="en-GB"/>
              </w:rPr>
              <w:t xml:space="preserve">49 of the WHS Act </w:t>
            </w: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C26C14C" w14:textId="77777777" w:rsidR="005777F6" w:rsidRPr="00EF4BB5" w:rsidRDefault="005777F6" w:rsidP="006446A5">
            <w:pPr>
              <w:spacing w:before="0" w:after="0"/>
              <w:rPr>
                <w:rFonts w:ascii="Arial" w:eastAsia="Times New Roman" w:hAnsi="Arial" w:cs="Arial"/>
                <w:sz w:val="16"/>
                <w:szCs w:val="16"/>
                <w:lang w:eastAsia="en-GB"/>
              </w:rPr>
            </w:pP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5D27E1E" w14:textId="77777777" w:rsidR="005777F6" w:rsidRPr="00EF4BB5" w:rsidRDefault="005777F6" w:rsidP="006446A5">
            <w:pPr>
              <w:spacing w:before="0" w:after="0"/>
              <w:rPr>
                <w:rFonts w:ascii="Arial" w:eastAsia="Times New Roman" w:hAnsi="Arial" w:cs="Arial"/>
                <w:sz w:val="16"/>
                <w:szCs w:val="16"/>
                <w:lang w:eastAsia="en-GB"/>
              </w:rPr>
            </w:pPr>
          </w:p>
        </w:tc>
        <w:tc>
          <w:tcPr>
            <w:tcW w:w="3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73D01F8" w14:textId="77777777" w:rsidR="005777F6" w:rsidRPr="00EF4BB5" w:rsidRDefault="005777F6" w:rsidP="006446A5">
            <w:pPr>
              <w:spacing w:before="0" w:after="0"/>
              <w:rPr>
                <w:rFonts w:ascii="Arial" w:eastAsia="Times New Roman" w:hAnsi="Arial" w:cs="Arial"/>
                <w:sz w:val="16"/>
                <w:szCs w:val="16"/>
                <w:lang w:eastAsia="en-GB"/>
              </w:rPr>
            </w:pPr>
          </w:p>
        </w:tc>
        <w:tc>
          <w:tcPr>
            <w:tcW w:w="179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A813BFF" w14:textId="77777777" w:rsidR="005777F6" w:rsidRPr="00EF4BB5" w:rsidRDefault="005777F6" w:rsidP="006446A5">
            <w:pPr>
              <w:spacing w:before="0" w:after="0"/>
              <w:rPr>
                <w:rFonts w:ascii="Arial" w:eastAsia="Times New Roman" w:hAnsi="Arial" w:cs="Arial"/>
                <w:sz w:val="16"/>
                <w:szCs w:val="16"/>
                <w:lang w:eastAsia="en-GB"/>
              </w:rPr>
            </w:pPr>
          </w:p>
        </w:tc>
      </w:tr>
      <w:tr w:rsidR="004F514F" w:rsidRPr="00870E0B" w14:paraId="5C57D36C" w14:textId="77777777" w:rsidTr="00EF4BB5">
        <w:tc>
          <w:tcPr>
            <w:tcW w:w="5141"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9B12F6E" w14:textId="06AD1CB8" w:rsidR="005777F6" w:rsidRPr="00EF4BB5" w:rsidRDefault="005777F6" w:rsidP="006446A5">
            <w:pPr>
              <w:spacing w:before="100" w:beforeAutospacing="1" w:after="100" w:afterAutospacing="1"/>
              <w:rPr>
                <w:rFonts w:ascii="Arial" w:eastAsia="Times New Roman" w:hAnsi="Arial" w:cs="Arial"/>
                <w:sz w:val="16"/>
                <w:szCs w:val="16"/>
                <w:lang w:eastAsia="en-GB"/>
              </w:rPr>
            </w:pPr>
            <w:r w:rsidRPr="00EF4BB5">
              <w:rPr>
                <w:rFonts w:ascii="Arial" w:eastAsia="Times New Roman" w:hAnsi="Arial" w:cs="Arial"/>
                <w:color w:val="191916"/>
                <w:sz w:val="16"/>
                <w:szCs w:val="16"/>
                <w:lang w:eastAsia="en-GB"/>
              </w:rPr>
              <w:t>Have safe work method statements been prepared for high</w:t>
            </w:r>
            <w:r w:rsidR="00870E0B">
              <w:rPr>
                <w:rFonts w:ascii="Arial" w:eastAsia="Times New Roman" w:hAnsi="Arial" w:cs="Arial"/>
                <w:color w:val="191916"/>
                <w:sz w:val="16"/>
                <w:szCs w:val="16"/>
                <w:lang w:eastAsia="en-GB"/>
              </w:rPr>
              <w:t>-</w:t>
            </w:r>
            <w:r w:rsidRPr="00EF4BB5">
              <w:rPr>
                <w:rFonts w:ascii="Arial" w:eastAsia="Times New Roman" w:hAnsi="Arial" w:cs="Arial"/>
                <w:color w:val="191916"/>
                <w:sz w:val="16"/>
                <w:szCs w:val="16"/>
                <w:lang w:eastAsia="en-GB"/>
              </w:rPr>
              <w:t xml:space="preserve">risk construction work? </w:t>
            </w:r>
          </w:p>
        </w:tc>
        <w:tc>
          <w:tcPr>
            <w:tcW w:w="122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D75644E" w14:textId="77777777" w:rsidR="005777F6" w:rsidRPr="00EF4BB5" w:rsidRDefault="005777F6" w:rsidP="006446A5">
            <w:pPr>
              <w:spacing w:before="100" w:beforeAutospacing="1" w:after="100" w:afterAutospacing="1"/>
              <w:rPr>
                <w:rFonts w:ascii="Arial" w:eastAsia="Times New Roman" w:hAnsi="Arial" w:cs="Arial"/>
                <w:sz w:val="16"/>
                <w:szCs w:val="16"/>
                <w:lang w:eastAsia="en-GB"/>
              </w:rPr>
            </w:pPr>
            <w:r w:rsidRPr="00EF4BB5">
              <w:rPr>
                <w:rFonts w:ascii="Arial" w:eastAsia="Times New Roman" w:hAnsi="Arial" w:cs="Arial"/>
                <w:color w:val="191916"/>
                <w:sz w:val="16"/>
                <w:szCs w:val="16"/>
                <w:lang w:eastAsia="en-GB"/>
              </w:rPr>
              <w:t xml:space="preserve">299 </w:t>
            </w: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B95D9E8" w14:textId="77777777" w:rsidR="005777F6" w:rsidRPr="00EF4BB5" w:rsidRDefault="005777F6" w:rsidP="006446A5">
            <w:pPr>
              <w:spacing w:before="0" w:after="0"/>
              <w:rPr>
                <w:rFonts w:ascii="Arial" w:eastAsia="Times New Roman" w:hAnsi="Arial" w:cs="Arial"/>
                <w:sz w:val="16"/>
                <w:szCs w:val="16"/>
                <w:lang w:eastAsia="en-GB"/>
              </w:rPr>
            </w:pP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ED55D65" w14:textId="77777777" w:rsidR="005777F6" w:rsidRPr="00EF4BB5" w:rsidRDefault="005777F6" w:rsidP="006446A5">
            <w:pPr>
              <w:spacing w:before="0" w:after="0"/>
              <w:rPr>
                <w:rFonts w:ascii="Arial" w:eastAsia="Times New Roman" w:hAnsi="Arial" w:cs="Arial"/>
                <w:sz w:val="16"/>
                <w:szCs w:val="16"/>
                <w:lang w:eastAsia="en-GB"/>
              </w:rPr>
            </w:pPr>
          </w:p>
        </w:tc>
        <w:tc>
          <w:tcPr>
            <w:tcW w:w="3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A6CA371" w14:textId="77777777" w:rsidR="005777F6" w:rsidRPr="00EF4BB5" w:rsidRDefault="005777F6" w:rsidP="006446A5">
            <w:pPr>
              <w:spacing w:before="0" w:after="0"/>
              <w:rPr>
                <w:rFonts w:ascii="Arial" w:eastAsia="Times New Roman" w:hAnsi="Arial" w:cs="Arial"/>
                <w:sz w:val="16"/>
                <w:szCs w:val="16"/>
                <w:lang w:eastAsia="en-GB"/>
              </w:rPr>
            </w:pPr>
          </w:p>
        </w:tc>
        <w:tc>
          <w:tcPr>
            <w:tcW w:w="179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4C6DEEC" w14:textId="77777777" w:rsidR="005777F6" w:rsidRPr="00EF4BB5" w:rsidRDefault="005777F6" w:rsidP="006446A5">
            <w:pPr>
              <w:spacing w:before="0" w:after="0"/>
              <w:rPr>
                <w:rFonts w:ascii="Arial" w:eastAsia="Times New Roman" w:hAnsi="Arial" w:cs="Arial"/>
                <w:sz w:val="16"/>
                <w:szCs w:val="16"/>
                <w:lang w:eastAsia="en-GB"/>
              </w:rPr>
            </w:pPr>
          </w:p>
        </w:tc>
      </w:tr>
      <w:tr w:rsidR="004F514F" w:rsidRPr="00870E0B" w14:paraId="4091BFE0" w14:textId="77777777" w:rsidTr="00EF4BB5">
        <w:tc>
          <w:tcPr>
            <w:tcW w:w="5141"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714CAFF" w14:textId="77777777" w:rsidR="005777F6" w:rsidRPr="00EF4BB5" w:rsidRDefault="005777F6" w:rsidP="006446A5">
            <w:pPr>
              <w:spacing w:before="100" w:beforeAutospacing="1" w:after="100" w:afterAutospacing="1"/>
              <w:rPr>
                <w:rFonts w:ascii="Arial" w:eastAsia="Times New Roman" w:hAnsi="Arial" w:cs="Arial"/>
                <w:sz w:val="16"/>
                <w:szCs w:val="16"/>
                <w:lang w:eastAsia="en-GB"/>
              </w:rPr>
            </w:pPr>
            <w:r w:rsidRPr="00EF4BB5">
              <w:rPr>
                <w:rFonts w:ascii="Arial" w:eastAsia="Times New Roman" w:hAnsi="Arial" w:cs="Arial"/>
                <w:color w:val="191916"/>
                <w:sz w:val="16"/>
                <w:szCs w:val="16"/>
                <w:lang w:eastAsia="en-GB"/>
              </w:rPr>
              <w:t xml:space="preserve">Is there an asbestos register? </w:t>
            </w:r>
          </w:p>
        </w:tc>
        <w:tc>
          <w:tcPr>
            <w:tcW w:w="122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3BC81E8" w14:textId="77777777" w:rsidR="005777F6" w:rsidRPr="00EF4BB5" w:rsidRDefault="005777F6" w:rsidP="006446A5">
            <w:pPr>
              <w:spacing w:before="100" w:beforeAutospacing="1" w:after="100" w:afterAutospacing="1"/>
              <w:rPr>
                <w:rFonts w:ascii="Arial" w:eastAsia="Times New Roman" w:hAnsi="Arial" w:cs="Arial"/>
                <w:sz w:val="16"/>
                <w:szCs w:val="16"/>
                <w:lang w:eastAsia="en-GB"/>
              </w:rPr>
            </w:pPr>
            <w:r w:rsidRPr="00EF4BB5">
              <w:rPr>
                <w:rFonts w:ascii="Arial" w:eastAsia="Times New Roman" w:hAnsi="Arial" w:cs="Arial"/>
                <w:color w:val="191916"/>
                <w:sz w:val="16"/>
                <w:szCs w:val="16"/>
                <w:lang w:eastAsia="en-GB"/>
              </w:rPr>
              <w:t xml:space="preserve">450 and 463 </w:t>
            </w: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D0A96E" w14:textId="77777777" w:rsidR="005777F6" w:rsidRPr="00EF4BB5" w:rsidRDefault="005777F6" w:rsidP="006446A5">
            <w:pPr>
              <w:spacing w:before="0" w:after="0"/>
              <w:rPr>
                <w:rFonts w:ascii="Arial" w:eastAsia="Times New Roman" w:hAnsi="Arial" w:cs="Arial"/>
                <w:sz w:val="16"/>
                <w:szCs w:val="16"/>
                <w:lang w:eastAsia="en-GB"/>
              </w:rPr>
            </w:pP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D009615" w14:textId="77777777" w:rsidR="005777F6" w:rsidRPr="00EF4BB5" w:rsidRDefault="005777F6" w:rsidP="006446A5">
            <w:pPr>
              <w:spacing w:before="0" w:after="0"/>
              <w:rPr>
                <w:rFonts w:ascii="Arial" w:eastAsia="Times New Roman" w:hAnsi="Arial" w:cs="Arial"/>
                <w:sz w:val="16"/>
                <w:szCs w:val="16"/>
                <w:lang w:eastAsia="en-GB"/>
              </w:rPr>
            </w:pPr>
          </w:p>
        </w:tc>
        <w:tc>
          <w:tcPr>
            <w:tcW w:w="3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A8A9B83" w14:textId="77777777" w:rsidR="005777F6" w:rsidRPr="00EF4BB5" w:rsidRDefault="005777F6" w:rsidP="006446A5">
            <w:pPr>
              <w:spacing w:before="0" w:after="0"/>
              <w:rPr>
                <w:rFonts w:ascii="Arial" w:eastAsia="Times New Roman" w:hAnsi="Arial" w:cs="Arial"/>
                <w:sz w:val="16"/>
                <w:szCs w:val="16"/>
                <w:lang w:eastAsia="en-GB"/>
              </w:rPr>
            </w:pPr>
          </w:p>
        </w:tc>
        <w:tc>
          <w:tcPr>
            <w:tcW w:w="179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27CE268" w14:textId="77777777" w:rsidR="005777F6" w:rsidRPr="00EF4BB5" w:rsidRDefault="005777F6" w:rsidP="006446A5">
            <w:pPr>
              <w:spacing w:before="0" w:after="0"/>
              <w:rPr>
                <w:rFonts w:ascii="Arial" w:eastAsia="Times New Roman" w:hAnsi="Arial" w:cs="Arial"/>
                <w:sz w:val="16"/>
                <w:szCs w:val="16"/>
                <w:lang w:eastAsia="en-GB"/>
              </w:rPr>
            </w:pPr>
          </w:p>
        </w:tc>
      </w:tr>
      <w:tr w:rsidR="004F514F" w:rsidRPr="00870E0B" w14:paraId="2B9018FE" w14:textId="77777777" w:rsidTr="00EF4BB5">
        <w:tc>
          <w:tcPr>
            <w:tcW w:w="5141"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5BF020" w14:textId="77777777" w:rsidR="005777F6" w:rsidRPr="00EF4BB5" w:rsidRDefault="005777F6" w:rsidP="006446A5">
            <w:pPr>
              <w:spacing w:before="100" w:beforeAutospacing="1" w:after="100" w:afterAutospacing="1"/>
              <w:rPr>
                <w:rFonts w:ascii="Arial" w:eastAsia="Times New Roman" w:hAnsi="Arial" w:cs="Arial"/>
                <w:sz w:val="16"/>
                <w:szCs w:val="16"/>
                <w:lang w:eastAsia="en-GB"/>
              </w:rPr>
            </w:pPr>
            <w:r w:rsidRPr="00EF4BB5">
              <w:rPr>
                <w:rFonts w:ascii="Arial" w:eastAsia="Times New Roman" w:hAnsi="Arial" w:cs="Arial"/>
                <w:color w:val="191916"/>
                <w:sz w:val="16"/>
                <w:szCs w:val="16"/>
                <w:lang w:eastAsia="en-GB"/>
              </w:rPr>
              <w:t xml:space="preserve">Has the structure been inspected to determine whether asbestos is present? </w:t>
            </w:r>
          </w:p>
        </w:tc>
        <w:tc>
          <w:tcPr>
            <w:tcW w:w="122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F17CAAC" w14:textId="77777777" w:rsidR="005777F6" w:rsidRPr="00EF4BB5" w:rsidRDefault="005777F6" w:rsidP="006446A5">
            <w:pPr>
              <w:spacing w:before="100" w:beforeAutospacing="1" w:after="100" w:afterAutospacing="1"/>
              <w:rPr>
                <w:rFonts w:ascii="Arial" w:eastAsia="Times New Roman" w:hAnsi="Arial" w:cs="Arial"/>
                <w:sz w:val="16"/>
                <w:szCs w:val="16"/>
                <w:lang w:eastAsia="en-GB"/>
              </w:rPr>
            </w:pPr>
            <w:r w:rsidRPr="00EF4BB5">
              <w:rPr>
                <w:rFonts w:ascii="Arial" w:eastAsia="Times New Roman" w:hAnsi="Arial" w:cs="Arial"/>
                <w:color w:val="191916"/>
                <w:sz w:val="16"/>
                <w:szCs w:val="16"/>
                <w:lang w:eastAsia="en-GB"/>
              </w:rPr>
              <w:t>451</w:t>
            </w:r>
            <w:r w:rsidRPr="00EF4BB5">
              <w:rPr>
                <w:rFonts w:ascii="Arial" w:eastAsia="Times New Roman" w:hAnsi="Arial" w:cs="Arial" w:hint="eastAsia"/>
                <w:color w:val="191916"/>
                <w:sz w:val="16"/>
                <w:szCs w:val="16"/>
                <w:lang w:eastAsia="en-GB"/>
              </w:rPr>
              <w:t>–</w:t>
            </w:r>
            <w:r w:rsidRPr="00EF4BB5">
              <w:rPr>
                <w:rFonts w:ascii="Arial" w:eastAsia="Times New Roman" w:hAnsi="Arial" w:cs="Arial"/>
                <w:color w:val="191916"/>
                <w:sz w:val="16"/>
                <w:szCs w:val="16"/>
                <w:lang w:eastAsia="en-GB"/>
              </w:rPr>
              <w:t xml:space="preserve">453 </w:t>
            </w: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EC71A87" w14:textId="77777777" w:rsidR="005777F6" w:rsidRPr="00EF4BB5" w:rsidRDefault="005777F6" w:rsidP="006446A5">
            <w:pPr>
              <w:spacing w:before="0" w:after="0"/>
              <w:rPr>
                <w:rFonts w:ascii="Arial" w:eastAsia="Times New Roman" w:hAnsi="Arial" w:cs="Arial"/>
                <w:sz w:val="16"/>
                <w:szCs w:val="16"/>
                <w:lang w:eastAsia="en-GB"/>
              </w:rPr>
            </w:pP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751720E" w14:textId="77777777" w:rsidR="005777F6" w:rsidRPr="00EF4BB5" w:rsidRDefault="005777F6" w:rsidP="006446A5">
            <w:pPr>
              <w:spacing w:before="0" w:after="0"/>
              <w:rPr>
                <w:rFonts w:ascii="Arial" w:eastAsia="Times New Roman" w:hAnsi="Arial" w:cs="Arial"/>
                <w:sz w:val="16"/>
                <w:szCs w:val="16"/>
                <w:lang w:eastAsia="en-GB"/>
              </w:rPr>
            </w:pPr>
          </w:p>
        </w:tc>
        <w:tc>
          <w:tcPr>
            <w:tcW w:w="3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A9141B9" w14:textId="77777777" w:rsidR="005777F6" w:rsidRPr="00EF4BB5" w:rsidRDefault="005777F6" w:rsidP="006446A5">
            <w:pPr>
              <w:spacing w:before="0" w:after="0"/>
              <w:rPr>
                <w:rFonts w:ascii="Arial" w:eastAsia="Times New Roman" w:hAnsi="Arial" w:cs="Arial"/>
                <w:sz w:val="16"/>
                <w:szCs w:val="16"/>
                <w:lang w:eastAsia="en-GB"/>
              </w:rPr>
            </w:pPr>
          </w:p>
        </w:tc>
        <w:tc>
          <w:tcPr>
            <w:tcW w:w="179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19350B7" w14:textId="77777777" w:rsidR="005777F6" w:rsidRPr="00EF4BB5" w:rsidRDefault="005777F6" w:rsidP="006446A5">
            <w:pPr>
              <w:spacing w:before="0" w:after="0"/>
              <w:rPr>
                <w:rFonts w:ascii="Arial" w:eastAsia="Times New Roman" w:hAnsi="Arial" w:cs="Arial"/>
                <w:sz w:val="16"/>
                <w:szCs w:val="16"/>
                <w:lang w:eastAsia="en-GB"/>
              </w:rPr>
            </w:pPr>
          </w:p>
        </w:tc>
      </w:tr>
      <w:tr w:rsidR="004F514F" w:rsidRPr="00870E0B" w14:paraId="475D5283" w14:textId="77777777" w:rsidTr="00EF4BB5">
        <w:tc>
          <w:tcPr>
            <w:tcW w:w="5141"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1C15A7F" w14:textId="77777777" w:rsidR="005777F6" w:rsidRPr="00EF4BB5" w:rsidRDefault="005777F6" w:rsidP="006446A5">
            <w:pPr>
              <w:spacing w:before="100" w:beforeAutospacing="1" w:after="100" w:afterAutospacing="1"/>
              <w:rPr>
                <w:rFonts w:ascii="Arial" w:eastAsia="Times New Roman" w:hAnsi="Arial" w:cs="Arial"/>
                <w:sz w:val="16"/>
                <w:szCs w:val="16"/>
                <w:lang w:eastAsia="en-GB"/>
              </w:rPr>
            </w:pPr>
            <w:r w:rsidRPr="00EF4BB5">
              <w:rPr>
                <w:rFonts w:ascii="Arial" w:eastAsia="Times New Roman" w:hAnsi="Arial" w:cs="Arial"/>
                <w:color w:val="191916"/>
                <w:sz w:val="16"/>
                <w:szCs w:val="16"/>
                <w:lang w:eastAsia="en-GB"/>
              </w:rPr>
              <w:t xml:space="preserve">Do all persons working with asbestos have correct training? </w:t>
            </w:r>
          </w:p>
        </w:tc>
        <w:tc>
          <w:tcPr>
            <w:tcW w:w="122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1B98E49" w14:textId="77777777" w:rsidR="005777F6" w:rsidRPr="00EF4BB5" w:rsidRDefault="005777F6" w:rsidP="006446A5">
            <w:pPr>
              <w:spacing w:before="100" w:beforeAutospacing="1" w:after="100" w:afterAutospacing="1"/>
              <w:rPr>
                <w:rFonts w:ascii="Arial" w:eastAsia="Times New Roman" w:hAnsi="Arial" w:cs="Arial"/>
                <w:sz w:val="16"/>
                <w:szCs w:val="16"/>
                <w:lang w:eastAsia="en-GB"/>
              </w:rPr>
            </w:pPr>
            <w:r w:rsidRPr="00EF4BB5">
              <w:rPr>
                <w:rFonts w:ascii="Arial" w:eastAsia="Times New Roman" w:hAnsi="Arial" w:cs="Arial"/>
                <w:color w:val="191916"/>
                <w:sz w:val="16"/>
                <w:szCs w:val="16"/>
                <w:lang w:eastAsia="en-GB"/>
              </w:rPr>
              <w:t xml:space="preserve">460 </w:t>
            </w: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6943952" w14:textId="77777777" w:rsidR="005777F6" w:rsidRPr="00EF4BB5" w:rsidRDefault="005777F6" w:rsidP="006446A5">
            <w:pPr>
              <w:spacing w:before="0" w:after="0"/>
              <w:rPr>
                <w:rFonts w:ascii="Arial" w:eastAsia="Times New Roman" w:hAnsi="Arial" w:cs="Arial"/>
                <w:sz w:val="16"/>
                <w:szCs w:val="16"/>
                <w:lang w:eastAsia="en-GB"/>
              </w:rPr>
            </w:pP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F67DE7A" w14:textId="77777777" w:rsidR="005777F6" w:rsidRPr="00EF4BB5" w:rsidRDefault="005777F6" w:rsidP="006446A5">
            <w:pPr>
              <w:spacing w:before="0" w:after="0"/>
              <w:rPr>
                <w:rFonts w:ascii="Arial" w:eastAsia="Times New Roman" w:hAnsi="Arial" w:cs="Arial"/>
                <w:sz w:val="16"/>
                <w:szCs w:val="16"/>
                <w:lang w:eastAsia="en-GB"/>
              </w:rPr>
            </w:pPr>
          </w:p>
        </w:tc>
        <w:tc>
          <w:tcPr>
            <w:tcW w:w="3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ECEB714" w14:textId="77777777" w:rsidR="005777F6" w:rsidRPr="00EF4BB5" w:rsidRDefault="005777F6" w:rsidP="006446A5">
            <w:pPr>
              <w:spacing w:before="0" w:after="0"/>
              <w:rPr>
                <w:rFonts w:ascii="Arial" w:eastAsia="Times New Roman" w:hAnsi="Arial" w:cs="Arial"/>
                <w:sz w:val="16"/>
                <w:szCs w:val="16"/>
                <w:lang w:eastAsia="en-GB"/>
              </w:rPr>
            </w:pPr>
          </w:p>
        </w:tc>
        <w:tc>
          <w:tcPr>
            <w:tcW w:w="179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B523C0E" w14:textId="77777777" w:rsidR="005777F6" w:rsidRPr="00EF4BB5" w:rsidRDefault="005777F6" w:rsidP="006446A5">
            <w:pPr>
              <w:spacing w:before="0" w:after="0"/>
              <w:rPr>
                <w:rFonts w:ascii="Arial" w:eastAsia="Times New Roman" w:hAnsi="Arial" w:cs="Arial"/>
                <w:sz w:val="16"/>
                <w:szCs w:val="16"/>
                <w:lang w:eastAsia="en-GB"/>
              </w:rPr>
            </w:pPr>
          </w:p>
        </w:tc>
      </w:tr>
      <w:tr w:rsidR="004F514F" w:rsidRPr="00870E0B" w14:paraId="0C5DE0B3" w14:textId="77777777" w:rsidTr="00EF4BB5">
        <w:tc>
          <w:tcPr>
            <w:tcW w:w="5141"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26ABE2C" w14:textId="77777777" w:rsidR="005777F6" w:rsidRPr="00EF4BB5" w:rsidRDefault="005777F6" w:rsidP="006446A5">
            <w:pPr>
              <w:spacing w:before="100" w:beforeAutospacing="1" w:after="100" w:afterAutospacing="1"/>
              <w:rPr>
                <w:rFonts w:ascii="Arial" w:eastAsia="Times New Roman" w:hAnsi="Arial" w:cs="Arial"/>
                <w:sz w:val="16"/>
                <w:szCs w:val="16"/>
                <w:lang w:eastAsia="en-GB"/>
              </w:rPr>
            </w:pPr>
            <w:r w:rsidRPr="00EF4BB5">
              <w:rPr>
                <w:rFonts w:ascii="Arial" w:eastAsia="Times New Roman" w:hAnsi="Arial" w:cs="Arial"/>
                <w:color w:val="191916"/>
                <w:sz w:val="16"/>
                <w:szCs w:val="16"/>
                <w:lang w:eastAsia="en-GB"/>
              </w:rPr>
              <w:t xml:space="preserve">Do all workers have construction induction cards? </w:t>
            </w:r>
          </w:p>
        </w:tc>
        <w:tc>
          <w:tcPr>
            <w:tcW w:w="122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40E6709" w14:textId="77777777" w:rsidR="005777F6" w:rsidRPr="00EF4BB5" w:rsidRDefault="005777F6" w:rsidP="006446A5">
            <w:pPr>
              <w:spacing w:before="100" w:beforeAutospacing="1" w:after="100" w:afterAutospacing="1"/>
              <w:rPr>
                <w:rFonts w:ascii="Arial" w:eastAsia="Times New Roman" w:hAnsi="Arial" w:cs="Arial"/>
                <w:sz w:val="16"/>
                <w:szCs w:val="16"/>
                <w:lang w:eastAsia="en-GB"/>
              </w:rPr>
            </w:pPr>
            <w:r w:rsidRPr="00EF4BB5">
              <w:rPr>
                <w:rFonts w:ascii="Arial" w:eastAsia="Times New Roman" w:hAnsi="Arial" w:cs="Arial"/>
                <w:color w:val="191916"/>
                <w:sz w:val="16"/>
                <w:szCs w:val="16"/>
                <w:lang w:eastAsia="en-GB"/>
              </w:rPr>
              <w:t xml:space="preserve">316 </w:t>
            </w: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793C84B" w14:textId="77777777" w:rsidR="005777F6" w:rsidRPr="00EF4BB5" w:rsidRDefault="005777F6" w:rsidP="006446A5">
            <w:pPr>
              <w:spacing w:before="0" w:after="0"/>
              <w:rPr>
                <w:rFonts w:ascii="Arial" w:eastAsia="Times New Roman" w:hAnsi="Arial" w:cs="Arial"/>
                <w:sz w:val="16"/>
                <w:szCs w:val="16"/>
                <w:lang w:eastAsia="en-GB"/>
              </w:rPr>
            </w:pP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B77C12F" w14:textId="77777777" w:rsidR="005777F6" w:rsidRPr="00EF4BB5" w:rsidRDefault="005777F6" w:rsidP="006446A5">
            <w:pPr>
              <w:spacing w:before="0" w:after="0"/>
              <w:rPr>
                <w:rFonts w:ascii="Arial" w:eastAsia="Times New Roman" w:hAnsi="Arial" w:cs="Arial"/>
                <w:sz w:val="16"/>
                <w:szCs w:val="16"/>
                <w:lang w:eastAsia="en-GB"/>
              </w:rPr>
            </w:pPr>
          </w:p>
        </w:tc>
        <w:tc>
          <w:tcPr>
            <w:tcW w:w="3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C3AFD0B" w14:textId="77777777" w:rsidR="005777F6" w:rsidRPr="00EF4BB5" w:rsidRDefault="005777F6" w:rsidP="006446A5">
            <w:pPr>
              <w:spacing w:before="0" w:after="0"/>
              <w:rPr>
                <w:rFonts w:ascii="Arial" w:eastAsia="Times New Roman" w:hAnsi="Arial" w:cs="Arial"/>
                <w:sz w:val="16"/>
                <w:szCs w:val="16"/>
                <w:lang w:eastAsia="en-GB"/>
              </w:rPr>
            </w:pPr>
          </w:p>
        </w:tc>
        <w:tc>
          <w:tcPr>
            <w:tcW w:w="179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E0A6815" w14:textId="77777777" w:rsidR="005777F6" w:rsidRPr="00EF4BB5" w:rsidRDefault="005777F6" w:rsidP="006446A5">
            <w:pPr>
              <w:spacing w:before="0" w:after="0"/>
              <w:rPr>
                <w:rFonts w:ascii="Arial" w:eastAsia="Times New Roman" w:hAnsi="Arial" w:cs="Arial"/>
                <w:sz w:val="16"/>
                <w:szCs w:val="16"/>
                <w:lang w:eastAsia="en-GB"/>
              </w:rPr>
            </w:pPr>
          </w:p>
        </w:tc>
      </w:tr>
      <w:tr w:rsidR="004F514F" w:rsidRPr="00870E0B" w14:paraId="26984E73" w14:textId="77777777" w:rsidTr="00EF4BB5">
        <w:tc>
          <w:tcPr>
            <w:tcW w:w="5141"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250B7FF" w14:textId="77777777" w:rsidR="005777F6" w:rsidRPr="00EF4BB5" w:rsidRDefault="005777F6" w:rsidP="006446A5">
            <w:pPr>
              <w:spacing w:before="100" w:beforeAutospacing="1" w:after="100" w:afterAutospacing="1"/>
              <w:rPr>
                <w:rFonts w:ascii="Arial" w:eastAsia="Times New Roman" w:hAnsi="Arial" w:cs="Arial"/>
                <w:sz w:val="16"/>
                <w:szCs w:val="16"/>
                <w:lang w:eastAsia="en-GB"/>
              </w:rPr>
            </w:pPr>
            <w:r w:rsidRPr="00EF4BB5">
              <w:rPr>
                <w:rFonts w:ascii="Arial" w:eastAsia="Times New Roman" w:hAnsi="Arial" w:cs="Arial"/>
                <w:color w:val="191916"/>
                <w:sz w:val="16"/>
                <w:szCs w:val="16"/>
                <w:lang w:eastAsia="en-GB"/>
              </w:rPr>
              <w:t xml:space="preserve">Is plant inspected on a regular basis? </w:t>
            </w:r>
          </w:p>
        </w:tc>
        <w:tc>
          <w:tcPr>
            <w:tcW w:w="122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DAF55C0" w14:textId="77777777" w:rsidR="005777F6" w:rsidRPr="00EF4BB5" w:rsidRDefault="005777F6" w:rsidP="006446A5">
            <w:pPr>
              <w:spacing w:before="100" w:beforeAutospacing="1" w:after="100" w:afterAutospacing="1"/>
              <w:rPr>
                <w:rFonts w:ascii="Arial" w:eastAsia="Times New Roman" w:hAnsi="Arial" w:cs="Arial"/>
                <w:sz w:val="16"/>
                <w:szCs w:val="16"/>
                <w:lang w:eastAsia="en-GB"/>
              </w:rPr>
            </w:pPr>
            <w:r w:rsidRPr="00EF4BB5">
              <w:rPr>
                <w:rFonts w:ascii="Arial" w:eastAsia="Times New Roman" w:hAnsi="Arial" w:cs="Arial"/>
                <w:color w:val="191916"/>
                <w:sz w:val="16"/>
                <w:szCs w:val="16"/>
                <w:lang w:eastAsia="en-GB"/>
              </w:rPr>
              <w:t xml:space="preserve">213 </w:t>
            </w: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A7995B8" w14:textId="77777777" w:rsidR="005777F6" w:rsidRPr="00EF4BB5" w:rsidRDefault="005777F6" w:rsidP="006446A5">
            <w:pPr>
              <w:spacing w:before="0" w:after="0"/>
              <w:rPr>
                <w:rFonts w:ascii="Arial" w:eastAsia="Times New Roman" w:hAnsi="Arial" w:cs="Arial"/>
                <w:sz w:val="16"/>
                <w:szCs w:val="16"/>
                <w:lang w:eastAsia="en-GB"/>
              </w:rPr>
            </w:pP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571A510" w14:textId="77777777" w:rsidR="005777F6" w:rsidRPr="00EF4BB5" w:rsidRDefault="005777F6" w:rsidP="006446A5">
            <w:pPr>
              <w:spacing w:before="0" w:after="0"/>
              <w:rPr>
                <w:rFonts w:ascii="Arial" w:eastAsia="Times New Roman" w:hAnsi="Arial" w:cs="Arial"/>
                <w:sz w:val="16"/>
                <w:szCs w:val="16"/>
                <w:lang w:eastAsia="en-GB"/>
              </w:rPr>
            </w:pPr>
          </w:p>
        </w:tc>
        <w:tc>
          <w:tcPr>
            <w:tcW w:w="3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D61BF9" w14:textId="77777777" w:rsidR="005777F6" w:rsidRPr="00EF4BB5" w:rsidRDefault="005777F6" w:rsidP="006446A5">
            <w:pPr>
              <w:spacing w:before="0" w:after="0"/>
              <w:rPr>
                <w:rFonts w:ascii="Arial" w:eastAsia="Times New Roman" w:hAnsi="Arial" w:cs="Arial"/>
                <w:sz w:val="16"/>
                <w:szCs w:val="16"/>
                <w:lang w:eastAsia="en-GB"/>
              </w:rPr>
            </w:pPr>
          </w:p>
        </w:tc>
        <w:tc>
          <w:tcPr>
            <w:tcW w:w="179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7FBEC09" w14:textId="77777777" w:rsidR="005777F6" w:rsidRPr="00EF4BB5" w:rsidRDefault="005777F6" w:rsidP="006446A5">
            <w:pPr>
              <w:spacing w:before="0" w:after="0"/>
              <w:rPr>
                <w:rFonts w:ascii="Arial" w:eastAsia="Times New Roman" w:hAnsi="Arial" w:cs="Arial"/>
                <w:sz w:val="16"/>
                <w:szCs w:val="16"/>
                <w:lang w:eastAsia="en-GB"/>
              </w:rPr>
            </w:pPr>
          </w:p>
        </w:tc>
      </w:tr>
      <w:tr w:rsidR="004F514F" w:rsidRPr="00870E0B" w14:paraId="0A71EE98" w14:textId="77777777" w:rsidTr="00EF4BB5">
        <w:tc>
          <w:tcPr>
            <w:tcW w:w="5141"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EBD2EE5" w14:textId="3A337BD6" w:rsidR="005777F6" w:rsidRPr="00EF4BB5" w:rsidRDefault="005777F6" w:rsidP="006446A5">
            <w:pPr>
              <w:spacing w:before="100" w:beforeAutospacing="1" w:after="100" w:afterAutospacing="1"/>
              <w:rPr>
                <w:rFonts w:ascii="Arial" w:eastAsia="Times New Roman" w:hAnsi="Arial" w:cs="Arial"/>
                <w:sz w:val="16"/>
                <w:szCs w:val="16"/>
                <w:lang w:eastAsia="en-GB"/>
              </w:rPr>
            </w:pPr>
            <w:r w:rsidRPr="00EF4BB5">
              <w:rPr>
                <w:rFonts w:ascii="Arial" w:eastAsia="Times New Roman" w:hAnsi="Arial" w:cs="Arial"/>
                <w:color w:val="191916"/>
                <w:sz w:val="16"/>
                <w:szCs w:val="16"/>
                <w:lang w:eastAsia="en-GB"/>
              </w:rPr>
              <w:t>Do workers have high</w:t>
            </w:r>
            <w:r w:rsidR="00870E0B">
              <w:rPr>
                <w:rFonts w:ascii="Arial" w:eastAsia="Times New Roman" w:hAnsi="Arial" w:cs="Arial"/>
                <w:color w:val="191916"/>
                <w:sz w:val="16"/>
                <w:szCs w:val="16"/>
                <w:lang w:eastAsia="en-GB"/>
              </w:rPr>
              <w:t>-</w:t>
            </w:r>
            <w:r w:rsidRPr="00EF4BB5">
              <w:rPr>
                <w:rFonts w:ascii="Arial" w:eastAsia="Times New Roman" w:hAnsi="Arial" w:cs="Arial"/>
                <w:color w:val="191916"/>
                <w:sz w:val="16"/>
                <w:szCs w:val="16"/>
                <w:lang w:eastAsia="en-GB"/>
              </w:rPr>
              <w:t xml:space="preserve">risk work licences (if required)? </w:t>
            </w:r>
          </w:p>
        </w:tc>
        <w:tc>
          <w:tcPr>
            <w:tcW w:w="122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ABD0631" w14:textId="77777777" w:rsidR="005777F6" w:rsidRPr="00EF4BB5" w:rsidRDefault="005777F6" w:rsidP="006446A5">
            <w:pPr>
              <w:spacing w:before="100" w:beforeAutospacing="1" w:after="100" w:afterAutospacing="1"/>
              <w:rPr>
                <w:rFonts w:ascii="Arial" w:eastAsia="Times New Roman" w:hAnsi="Arial" w:cs="Arial"/>
                <w:sz w:val="16"/>
                <w:szCs w:val="16"/>
                <w:lang w:eastAsia="en-GB"/>
              </w:rPr>
            </w:pPr>
            <w:r w:rsidRPr="00EF4BB5">
              <w:rPr>
                <w:rFonts w:ascii="Arial" w:eastAsia="Times New Roman" w:hAnsi="Arial" w:cs="Arial"/>
                <w:color w:val="191916"/>
                <w:sz w:val="16"/>
                <w:szCs w:val="16"/>
                <w:lang w:eastAsia="en-GB"/>
              </w:rPr>
              <w:t xml:space="preserve">81 </w:t>
            </w: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0A38181" w14:textId="77777777" w:rsidR="005777F6" w:rsidRPr="00EF4BB5" w:rsidRDefault="005777F6" w:rsidP="006446A5">
            <w:pPr>
              <w:spacing w:before="0" w:after="0"/>
              <w:rPr>
                <w:rFonts w:ascii="Arial" w:eastAsia="Times New Roman" w:hAnsi="Arial" w:cs="Arial"/>
                <w:sz w:val="16"/>
                <w:szCs w:val="16"/>
                <w:lang w:eastAsia="en-GB"/>
              </w:rPr>
            </w:pP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AC2DCB" w14:textId="77777777" w:rsidR="005777F6" w:rsidRPr="00EF4BB5" w:rsidRDefault="005777F6" w:rsidP="006446A5">
            <w:pPr>
              <w:spacing w:before="0" w:after="0"/>
              <w:rPr>
                <w:rFonts w:ascii="Arial" w:eastAsia="Times New Roman" w:hAnsi="Arial" w:cs="Arial"/>
                <w:sz w:val="16"/>
                <w:szCs w:val="16"/>
                <w:lang w:eastAsia="en-GB"/>
              </w:rPr>
            </w:pPr>
          </w:p>
        </w:tc>
        <w:tc>
          <w:tcPr>
            <w:tcW w:w="3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765AF5F" w14:textId="77777777" w:rsidR="005777F6" w:rsidRPr="00EF4BB5" w:rsidRDefault="005777F6" w:rsidP="006446A5">
            <w:pPr>
              <w:spacing w:before="0" w:after="0"/>
              <w:rPr>
                <w:rFonts w:ascii="Arial" w:eastAsia="Times New Roman" w:hAnsi="Arial" w:cs="Arial"/>
                <w:sz w:val="16"/>
                <w:szCs w:val="16"/>
                <w:lang w:eastAsia="en-GB"/>
              </w:rPr>
            </w:pPr>
          </w:p>
        </w:tc>
        <w:tc>
          <w:tcPr>
            <w:tcW w:w="179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3059533" w14:textId="77777777" w:rsidR="005777F6" w:rsidRPr="00EF4BB5" w:rsidRDefault="005777F6" w:rsidP="006446A5">
            <w:pPr>
              <w:spacing w:before="0" w:after="0"/>
              <w:rPr>
                <w:rFonts w:ascii="Arial" w:eastAsia="Times New Roman" w:hAnsi="Arial" w:cs="Arial"/>
                <w:sz w:val="16"/>
                <w:szCs w:val="16"/>
                <w:lang w:eastAsia="en-GB"/>
              </w:rPr>
            </w:pPr>
          </w:p>
        </w:tc>
      </w:tr>
      <w:tr w:rsidR="004F514F" w:rsidRPr="00870E0B" w14:paraId="411B49E8" w14:textId="77777777" w:rsidTr="00EF4BB5">
        <w:tc>
          <w:tcPr>
            <w:tcW w:w="5141"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F76B1F4" w14:textId="64229509" w:rsidR="005777F6" w:rsidRPr="00EF4BB5" w:rsidRDefault="005777F6" w:rsidP="006446A5">
            <w:pPr>
              <w:spacing w:before="100" w:beforeAutospacing="1" w:after="100" w:afterAutospacing="1"/>
              <w:rPr>
                <w:rFonts w:ascii="Arial" w:eastAsia="Times New Roman" w:hAnsi="Arial" w:cs="Arial"/>
                <w:sz w:val="16"/>
                <w:szCs w:val="16"/>
                <w:lang w:eastAsia="en-GB"/>
              </w:rPr>
            </w:pPr>
            <w:r w:rsidRPr="00EF4BB5">
              <w:rPr>
                <w:rFonts w:ascii="Arial" w:eastAsia="Times New Roman" w:hAnsi="Arial" w:cs="Arial"/>
                <w:color w:val="191916"/>
                <w:sz w:val="16"/>
                <w:szCs w:val="16"/>
                <w:lang w:eastAsia="en-GB"/>
              </w:rPr>
              <w:t>Is correct personal protective equipment provided, fit tested</w:t>
            </w:r>
            <w:r w:rsidR="00D579BF">
              <w:rPr>
                <w:rFonts w:ascii="Arial" w:eastAsia="Times New Roman" w:hAnsi="Arial" w:cs="Arial"/>
                <w:color w:val="191916"/>
                <w:sz w:val="16"/>
                <w:szCs w:val="16"/>
                <w:lang w:eastAsia="en-GB"/>
              </w:rPr>
              <w:t xml:space="preserve"> and</w:t>
            </w:r>
            <w:r w:rsidRPr="00EF4BB5">
              <w:rPr>
                <w:rFonts w:ascii="Arial" w:eastAsia="Times New Roman" w:hAnsi="Arial" w:cs="Arial"/>
                <w:color w:val="191916"/>
                <w:sz w:val="16"/>
                <w:szCs w:val="16"/>
                <w:lang w:eastAsia="en-GB"/>
              </w:rPr>
              <w:t xml:space="preserve"> used? </w:t>
            </w:r>
          </w:p>
        </w:tc>
        <w:tc>
          <w:tcPr>
            <w:tcW w:w="122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795AACF" w14:textId="77777777" w:rsidR="005777F6" w:rsidRPr="00EF4BB5" w:rsidRDefault="005777F6" w:rsidP="006446A5">
            <w:pPr>
              <w:spacing w:before="100" w:beforeAutospacing="1" w:after="100" w:afterAutospacing="1"/>
              <w:rPr>
                <w:rFonts w:ascii="Arial" w:eastAsia="Times New Roman" w:hAnsi="Arial" w:cs="Arial"/>
                <w:sz w:val="16"/>
                <w:szCs w:val="16"/>
                <w:lang w:eastAsia="en-GB"/>
              </w:rPr>
            </w:pPr>
            <w:r w:rsidRPr="00EF4BB5">
              <w:rPr>
                <w:rFonts w:ascii="Arial" w:eastAsia="Times New Roman" w:hAnsi="Arial" w:cs="Arial"/>
                <w:color w:val="191916"/>
                <w:sz w:val="16"/>
                <w:szCs w:val="16"/>
                <w:lang w:eastAsia="en-GB"/>
              </w:rPr>
              <w:t xml:space="preserve">44 </w:t>
            </w: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3C6953D" w14:textId="77777777" w:rsidR="005777F6" w:rsidRPr="00EF4BB5" w:rsidRDefault="005777F6" w:rsidP="006446A5">
            <w:pPr>
              <w:spacing w:before="0" w:after="0"/>
              <w:rPr>
                <w:rFonts w:ascii="Arial" w:eastAsia="Times New Roman" w:hAnsi="Arial" w:cs="Arial"/>
                <w:sz w:val="16"/>
                <w:szCs w:val="16"/>
                <w:lang w:eastAsia="en-GB"/>
              </w:rPr>
            </w:pP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45812AC" w14:textId="77777777" w:rsidR="005777F6" w:rsidRPr="00EF4BB5" w:rsidRDefault="005777F6" w:rsidP="006446A5">
            <w:pPr>
              <w:spacing w:before="0" w:after="0"/>
              <w:rPr>
                <w:rFonts w:ascii="Arial" w:eastAsia="Times New Roman" w:hAnsi="Arial" w:cs="Arial"/>
                <w:sz w:val="16"/>
                <w:szCs w:val="16"/>
                <w:lang w:eastAsia="en-GB"/>
              </w:rPr>
            </w:pPr>
          </w:p>
        </w:tc>
        <w:tc>
          <w:tcPr>
            <w:tcW w:w="3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D139F3" w14:textId="77777777" w:rsidR="005777F6" w:rsidRPr="00EF4BB5" w:rsidRDefault="005777F6" w:rsidP="006446A5">
            <w:pPr>
              <w:spacing w:before="0" w:after="0"/>
              <w:rPr>
                <w:rFonts w:ascii="Arial" w:eastAsia="Times New Roman" w:hAnsi="Arial" w:cs="Arial"/>
                <w:sz w:val="16"/>
                <w:szCs w:val="16"/>
                <w:lang w:eastAsia="en-GB"/>
              </w:rPr>
            </w:pPr>
          </w:p>
        </w:tc>
        <w:tc>
          <w:tcPr>
            <w:tcW w:w="179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2A8D8D2" w14:textId="77777777" w:rsidR="005777F6" w:rsidRPr="00EF4BB5" w:rsidRDefault="005777F6" w:rsidP="006446A5">
            <w:pPr>
              <w:spacing w:before="0" w:after="0"/>
              <w:rPr>
                <w:rFonts w:ascii="Arial" w:eastAsia="Times New Roman" w:hAnsi="Arial" w:cs="Arial"/>
                <w:sz w:val="16"/>
                <w:szCs w:val="16"/>
                <w:lang w:eastAsia="en-GB"/>
              </w:rPr>
            </w:pPr>
          </w:p>
        </w:tc>
      </w:tr>
      <w:tr w:rsidR="004F514F" w:rsidRPr="00870E0B" w14:paraId="07B592B6" w14:textId="77777777" w:rsidTr="00EF4BB5">
        <w:tc>
          <w:tcPr>
            <w:tcW w:w="5141"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74104A0" w14:textId="77777777" w:rsidR="005777F6" w:rsidRPr="00EF4BB5" w:rsidRDefault="005777F6" w:rsidP="006446A5">
            <w:pPr>
              <w:spacing w:before="100" w:beforeAutospacing="1" w:after="100" w:afterAutospacing="1"/>
              <w:rPr>
                <w:rFonts w:ascii="Arial" w:eastAsia="Times New Roman" w:hAnsi="Arial" w:cs="Arial"/>
                <w:sz w:val="16"/>
                <w:szCs w:val="16"/>
                <w:lang w:eastAsia="en-GB"/>
              </w:rPr>
            </w:pPr>
            <w:r w:rsidRPr="00EF4BB5">
              <w:rPr>
                <w:rFonts w:ascii="Arial" w:eastAsia="Times New Roman" w:hAnsi="Arial" w:cs="Arial"/>
                <w:color w:val="191916"/>
                <w:sz w:val="16"/>
                <w:szCs w:val="16"/>
                <w:lang w:eastAsia="en-GB"/>
              </w:rPr>
              <w:t>Have all services been disconnected (</w:t>
            </w:r>
            <w:proofErr w:type="spellStart"/>
            <w:r w:rsidRPr="00EF4BB5">
              <w:rPr>
                <w:rFonts w:ascii="Arial" w:eastAsia="Times New Roman" w:hAnsi="Arial" w:cs="Arial"/>
                <w:color w:val="191916"/>
                <w:sz w:val="16"/>
                <w:szCs w:val="16"/>
                <w:lang w:eastAsia="en-GB"/>
              </w:rPr>
              <w:t>ie</w:t>
            </w:r>
            <w:proofErr w:type="spellEnd"/>
            <w:r w:rsidRPr="00EF4BB5">
              <w:rPr>
                <w:rFonts w:ascii="Arial" w:eastAsia="Times New Roman" w:hAnsi="Arial" w:cs="Arial"/>
                <w:color w:val="191916"/>
                <w:sz w:val="16"/>
                <w:szCs w:val="16"/>
                <w:lang w:eastAsia="en-GB"/>
              </w:rPr>
              <w:t xml:space="preserve"> electrical, gas, water, fire)? </w:t>
            </w:r>
          </w:p>
        </w:tc>
        <w:tc>
          <w:tcPr>
            <w:tcW w:w="122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5B61AA" w14:textId="77777777" w:rsidR="005777F6" w:rsidRPr="00EF4BB5" w:rsidRDefault="005777F6" w:rsidP="006446A5">
            <w:pPr>
              <w:spacing w:before="100" w:beforeAutospacing="1" w:after="100" w:afterAutospacing="1"/>
              <w:rPr>
                <w:rFonts w:ascii="Arial" w:eastAsia="Times New Roman" w:hAnsi="Arial" w:cs="Arial"/>
                <w:sz w:val="16"/>
                <w:szCs w:val="16"/>
                <w:lang w:eastAsia="en-GB"/>
              </w:rPr>
            </w:pPr>
            <w:r w:rsidRPr="00EF4BB5">
              <w:rPr>
                <w:rFonts w:ascii="Arial" w:eastAsia="Times New Roman" w:hAnsi="Arial" w:cs="Arial"/>
                <w:color w:val="191916"/>
                <w:sz w:val="16"/>
                <w:szCs w:val="16"/>
                <w:lang w:eastAsia="en-GB"/>
              </w:rPr>
              <w:t xml:space="preserve">163 </w:t>
            </w: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0BE940C" w14:textId="77777777" w:rsidR="005777F6" w:rsidRPr="00EF4BB5" w:rsidRDefault="005777F6" w:rsidP="006446A5">
            <w:pPr>
              <w:spacing w:before="0" w:after="0"/>
              <w:rPr>
                <w:rFonts w:ascii="Arial" w:eastAsia="Times New Roman" w:hAnsi="Arial" w:cs="Arial"/>
                <w:sz w:val="16"/>
                <w:szCs w:val="16"/>
                <w:lang w:eastAsia="en-GB"/>
              </w:rPr>
            </w:pP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A42494E" w14:textId="77777777" w:rsidR="005777F6" w:rsidRPr="00EF4BB5" w:rsidRDefault="005777F6" w:rsidP="006446A5">
            <w:pPr>
              <w:spacing w:before="0" w:after="0"/>
              <w:rPr>
                <w:rFonts w:ascii="Arial" w:eastAsia="Times New Roman" w:hAnsi="Arial" w:cs="Arial"/>
                <w:sz w:val="16"/>
                <w:szCs w:val="16"/>
                <w:lang w:eastAsia="en-GB"/>
              </w:rPr>
            </w:pPr>
          </w:p>
        </w:tc>
        <w:tc>
          <w:tcPr>
            <w:tcW w:w="3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C0310F9" w14:textId="77777777" w:rsidR="005777F6" w:rsidRPr="00EF4BB5" w:rsidRDefault="005777F6" w:rsidP="006446A5">
            <w:pPr>
              <w:spacing w:before="0" w:after="0"/>
              <w:rPr>
                <w:rFonts w:ascii="Arial" w:eastAsia="Times New Roman" w:hAnsi="Arial" w:cs="Arial"/>
                <w:sz w:val="16"/>
                <w:szCs w:val="16"/>
                <w:lang w:eastAsia="en-GB"/>
              </w:rPr>
            </w:pPr>
          </w:p>
        </w:tc>
        <w:tc>
          <w:tcPr>
            <w:tcW w:w="179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CAF0B6B" w14:textId="77777777" w:rsidR="005777F6" w:rsidRPr="00EF4BB5" w:rsidRDefault="005777F6" w:rsidP="006446A5">
            <w:pPr>
              <w:spacing w:before="0" w:after="0"/>
              <w:rPr>
                <w:rFonts w:ascii="Arial" w:eastAsia="Times New Roman" w:hAnsi="Arial" w:cs="Arial"/>
                <w:sz w:val="16"/>
                <w:szCs w:val="16"/>
                <w:lang w:eastAsia="en-GB"/>
              </w:rPr>
            </w:pPr>
          </w:p>
        </w:tc>
      </w:tr>
      <w:tr w:rsidR="004F514F" w:rsidRPr="00870E0B" w14:paraId="0BB63426" w14:textId="77777777" w:rsidTr="00EF4BB5">
        <w:tc>
          <w:tcPr>
            <w:tcW w:w="5141"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28D42A1" w14:textId="77777777" w:rsidR="005777F6" w:rsidRPr="00EF4BB5" w:rsidRDefault="005777F6" w:rsidP="006446A5">
            <w:pPr>
              <w:spacing w:before="100" w:beforeAutospacing="1" w:after="100" w:afterAutospacing="1"/>
              <w:rPr>
                <w:rFonts w:ascii="Arial" w:eastAsia="Times New Roman" w:hAnsi="Arial" w:cs="Arial"/>
                <w:sz w:val="16"/>
                <w:szCs w:val="16"/>
                <w:lang w:eastAsia="en-GB"/>
              </w:rPr>
            </w:pPr>
            <w:r w:rsidRPr="00EF4BB5">
              <w:rPr>
                <w:rFonts w:ascii="Arial" w:eastAsia="Times New Roman" w:hAnsi="Arial" w:cs="Arial"/>
                <w:color w:val="191916"/>
                <w:sz w:val="16"/>
                <w:szCs w:val="16"/>
                <w:lang w:eastAsia="en-GB"/>
              </w:rPr>
              <w:t xml:space="preserve">Is dust generated by demolition activity being controlled? </w:t>
            </w:r>
          </w:p>
        </w:tc>
        <w:tc>
          <w:tcPr>
            <w:tcW w:w="122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041E079" w14:textId="77777777" w:rsidR="005777F6" w:rsidRPr="00EF4BB5" w:rsidRDefault="005777F6" w:rsidP="006446A5">
            <w:pPr>
              <w:spacing w:before="100" w:beforeAutospacing="1" w:after="100" w:afterAutospacing="1"/>
              <w:rPr>
                <w:rFonts w:ascii="Arial" w:eastAsia="Times New Roman" w:hAnsi="Arial" w:cs="Arial"/>
                <w:sz w:val="16"/>
                <w:szCs w:val="16"/>
                <w:lang w:eastAsia="en-GB"/>
              </w:rPr>
            </w:pPr>
            <w:r w:rsidRPr="00EF4BB5">
              <w:rPr>
                <w:rFonts w:ascii="Arial" w:eastAsia="Times New Roman" w:hAnsi="Arial" w:cs="Arial"/>
                <w:color w:val="191916"/>
                <w:sz w:val="16"/>
                <w:szCs w:val="16"/>
                <w:lang w:eastAsia="en-GB"/>
              </w:rPr>
              <w:t xml:space="preserve">35 </w:t>
            </w: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A4D4E76" w14:textId="77777777" w:rsidR="005777F6" w:rsidRPr="00EF4BB5" w:rsidRDefault="005777F6" w:rsidP="006446A5">
            <w:pPr>
              <w:spacing w:before="0" w:after="0"/>
              <w:rPr>
                <w:rFonts w:ascii="Arial" w:eastAsia="Times New Roman" w:hAnsi="Arial" w:cs="Arial"/>
                <w:sz w:val="16"/>
                <w:szCs w:val="16"/>
                <w:lang w:eastAsia="en-GB"/>
              </w:rPr>
            </w:pP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2C7C9CD" w14:textId="77777777" w:rsidR="005777F6" w:rsidRPr="00EF4BB5" w:rsidRDefault="005777F6" w:rsidP="006446A5">
            <w:pPr>
              <w:spacing w:before="0" w:after="0"/>
              <w:rPr>
                <w:rFonts w:ascii="Arial" w:eastAsia="Times New Roman" w:hAnsi="Arial" w:cs="Arial"/>
                <w:sz w:val="16"/>
                <w:szCs w:val="16"/>
                <w:lang w:eastAsia="en-GB"/>
              </w:rPr>
            </w:pPr>
          </w:p>
        </w:tc>
        <w:tc>
          <w:tcPr>
            <w:tcW w:w="3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5959B83" w14:textId="77777777" w:rsidR="005777F6" w:rsidRPr="00EF4BB5" w:rsidRDefault="005777F6" w:rsidP="006446A5">
            <w:pPr>
              <w:spacing w:before="0" w:after="0"/>
              <w:rPr>
                <w:rFonts w:ascii="Arial" w:eastAsia="Times New Roman" w:hAnsi="Arial" w:cs="Arial"/>
                <w:sz w:val="16"/>
                <w:szCs w:val="16"/>
                <w:lang w:eastAsia="en-GB"/>
              </w:rPr>
            </w:pPr>
          </w:p>
        </w:tc>
        <w:tc>
          <w:tcPr>
            <w:tcW w:w="179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77BA27E" w14:textId="77777777" w:rsidR="005777F6" w:rsidRPr="00EF4BB5" w:rsidRDefault="005777F6" w:rsidP="006446A5">
            <w:pPr>
              <w:spacing w:before="0" w:after="0"/>
              <w:rPr>
                <w:rFonts w:ascii="Arial" w:eastAsia="Times New Roman" w:hAnsi="Arial" w:cs="Arial"/>
                <w:sz w:val="16"/>
                <w:szCs w:val="16"/>
                <w:lang w:eastAsia="en-GB"/>
              </w:rPr>
            </w:pPr>
          </w:p>
        </w:tc>
      </w:tr>
      <w:tr w:rsidR="004F514F" w:rsidRPr="00870E0B" w14:paraId="5E2C44F9" w14:textId="77777777" w:rsidTr="00EF4BB5">
        <w:tc>
          <w:tcPr>
            <w:tcW w:w="5141"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FF13B84" w14:textId="77777777" w:rsidR="005777F6" w:rsidRPr="00EF4BB5" w:rsidRDefault="005777F6" w:rsidP="006446A5">
            <w:pPr>
              <w:spacing w:before="100" w:beforeAutospacing="1" w:after="100" w:afterAutospacing="1"/>
              <w:rPr>
                <w:rFonts w:ascii="Arial" w:eastAsia="Times New Roman" w:hAnsi="Arial" w:cs="Arial"/>
                <w:sz w:val="16"/>
                <w:szCs w:val="16"/>
                <w:lang w:eastAsia="en-GB"/>
              </w:rPr>
            </w:pPr>
            <w:r w:rsidRPr="00EF4BB5">
              <w:rPr>
                <w:rFonts w:ascii="Arial" w:eastAsia="Times New Roman" w:hAnsi="Arial" w:cs="Arial"/>
                <w:color w:val="191916"/>
                <w:sz w:val="16"/>
                <w:szCs w:val="16"/>
                <w:lang w:eastAsia="en-GB"/>
              </w:rPr>
              <w:t xml:space="preserve">If air monitoring is undertaken, is it done by a competent person? </w:t>
            </w:r>
          </w:p>
        </w:tc>
        <w:tc>
          <w:tcPr>
            <w:tcW w:w="122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48523AC" w14:textId="77777777" w:rsidR="005777F6" w:rsidRPr="00EF4BB5" w:rsidRDefault="005777F6" w:rsidP="006446A5">
            <w:pPr>
              <w:spacing w:before="100" w:beforeAutospacing="1" w:after="100" w:afterAutospacing="1"/>
              <w:rPr>
                <w:rFonts w:ascii="Arial" w:eastAsia="Times New Roman" w:hAnsi="Arial" w:cs="Arial"/>
                <w:sz w:val="16"/>
                <w:szCs w:val="16"/>
                <w:lang w:eastAsia="en-GB"/>
              </w:rPr>
            </w:pPr>
            <w:r w:rsidRPr="00EF4BB5">
              <w:rPr>
                <w:rFonts w:ascii="Arial" w:eastAsia="Times New Roman" w:hAnsi="Arial" w:cs="Arial"/>
                <w:color w:val="191916"/>
                <w:sz w:val="16"/>
                <w:szCs w:val="16"/>
                <w:lang w:eastAsia="en-GB"/>
              </w:rPr>
              <w:t xml:space="preserve">475 and 482 </w:t>
            </w: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2B66CE7" w14:textId="77777777" w:rsidR="005777F6" w:rsidRPr="00EF4BB5" w:rsidRDefault="005777F6" w:rsidP="006446A5">
            <w:pPr>
              <w:spacing w:before="0" w:after="0"/>
              <w:rPr>
                <w:rFonts w:ascii="Arial" w:eastAsia="Times New Roman" w:hAnsi="Arial" w:cs="Arial"/>
                <w:sz w:val="16"/>
                <w:szCs w:val="16"/>
                <w:lang w:eastAsia="en-GB"/>
              </w:rPr>
            </w:pP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B7CB795" w14:textId="77777777" w:rsidR="005777F6" w:rsidRPr="00EF4BB5" w:rsidRDefault="005777F6" w:rsidP="006446A5">
            <w:pPr>
              <w:spacing w:before="0" w:after="0"/>
              <w:rPr>
                <w:rFonts w:ascii="Arial" w:eastAsia="Times New Roman" w:hAnsi="Arial" w:cs="Arial"/>
                <w:sz w:val="16"/>
                <w:szCs w:val="16"/>
                <w:lang w:eastAsia="en-GB"/>
              </w:rPr>
            </w:pPr>
          </w:p>
        </w:tc>
        <w:tc>
          <w:tcPr>
            <w:tcW w:w="3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A9B848D" w14:textId="77777777" w:rsidR="005777F6" w:rsidRPr="00EF4BB5" w:rsidRDefault="005777F6" w:rsidP="006446A5">
            <w:pPr>
              <w:spacing w:before="0" w:after="0"/>
              <w:rPr>
                <w:rFonts w:ascii="Arial" w:eastAsia="Times New Roman" w:hAnsi="Arial" w:cs="Arial"/>
                <w:sz w:val="16"/>
                <w:szCs w:val="16"/>
                <w:lang w:eastAsia="en-GB"/>
              </w:rPr>
            </w:pPr>
          </w:p>
        </w:tc>
        <w:tc>
          <w:tcPr>
            <w:tcW w:w="179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39029E" w14:textId="77777777" w:rsidR="005777F6" w:rsidRPr="00EF4BB5" w:rsidRDefault="005777F6" w:rsidP="006446A5">
            <w:pPr>
              <w:spacing w:before="0" w:after="0"/>
              <w:rPr>
                <w:rFonts w:ascii="Arial" w:eastAsia="Times New Roman" w:hAnsi="Arial" w:cs="Arial"/>
                <w:sz w:val="16"/>
                <w:szCs w:val="16"/>
                <w:lang w:eastAsia="en-GB"/>
              </w:rPr>
            </w:pPr>
          </w:p>
        </w:tc>
      </w:tr>
      <w:tr w:rsidR="004F514F" w:rsidRPr="00870E0B" w14:paraId="7E05D9EE" w14:textId="77777777" w:rsidTr="00EF4BB5">
        <w:tc>
          <w:tcPr>
            <w:tcW w:w="5141"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8C105E7" w14:textId="77777777" w:rsidR="005777F6" w:rsidRPr="00EF4BB5" w:rsidRDefault="005777F6" w:rsidP="006446A5">
            <w:pPr>
              <w:spacing w:before="100" w:beforeAutospacing="1" w:after="100" w:afterAutospacing="1"/>
              <w:rPr>
                <w:rFonts w:ascii="Arial" w:eastAsia="Times New Roman" w:hAnsi="Arial" w:cs="Arial"/>
                <w:sz w:val="16"/>
                <w:szCs w:val="16"/>
                <w:lang w:eastAsia="en-GB"/>
              </w:rPr>
            </w:pPr>
            <w:r w:rsidRPr="00EF4BB5">
              <w:rPr>
                <w:rFonts w:ascii="Arial" w:eastAsia="Times New Roman" w:hAnsi="Arial" w:cs="Arial"/>
                <w:color w:val="191916"/>
                <w:sz w:val="16"/>
                <w:szCs w:val="16"/>
                <w:lang w:eastAsia="en-GB"/>
              </w:rPr>
              <w:t xml:space="preserve">Are workers prevented from falling through open penetrations and unprotected edges? </w:t>
            </w:r>
          </w:p>
        </w:tc>
        <w:tc>
          <w:tcPr>
            <w:tcW w:w="122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00C2BD5" w14:textId="77777777" w:rsidR="005777F6" w:rsidRPr="00EF4BB5" w:rsidRDefault="005777F6" w:rsidP="006446A5">
            <w:pPr>
              <w:spacing w:before="100" w:beforeAutospacing="1" w:after="100" w:afterAutospacing="1"/>
              <w:rPr>
                <w:rFonts w:ascii="Arial" w:eastAsia="Times New Roman" w:hAnsi="Arial" w:cs="Arial"/>
                <w:sz w:val="16"/>
                <w:szCs w:val="16"/>
                <w:lang w:eastAsia="en-GB"/>
              </w:rPr>
            </w:pPr>
            <w:r w:rsidRPr="00EF4BB5">
              <w:rPr>
                <w:rFonts w:ascii="Arial" w:eastAsia="Times New Roman" w:hAnsi="Arial" w:cs="Arial"/>
                <w:color w:val="191916"/>
                <w:sz w:val="16"/>
                <w:szCs w:val="16"/>
                <w:lang w:eastAsia="en-GB"/>
              </w:rPr>
              <w:t xml:space="preserve">78 </w:t>
            </w: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DFA7E12" w14:textId="77777777" w:rsidR="005777F6" w:rsidRPr="00EF4BB5" w:rsidRDefault="005777F6" w:rsidP="006446A5">
            <w:pPr>
              <w:spacing w:before="0" w:after="0"/>
              <w:rPr>
                <w:rFonts w:ascii="Arial" w:eastAsia="Times New Roman" w:hAnsi="Arial" w:cs="Arial"/>
                <w:sz w:val="16"/>
                <w:szCs w:val="16"/>
                <w:lang w:eastAsia="en-GB"/>
              </w:rPr>
            </w:pP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DC33D66" w14:textId="77777777" w:rsidR="005777F6" w:rsidRPr="00EF4BB5" w:rsidRDefault="005777F6" w:rsidP="006446A5">
            <w:pPr>
              <w:spacing w:before="0" w:after="0"/>
              <w:rPr>
                <w:rFonts w:ascii="Arial" w:eastAsia="Times New Roman" w:hAnsi="Arial" w:cs="Arial"/>
                <w:sz w:val="16"/>
                <w:szCs w:val="16"/>
                <w:lang w:eastAsia="en-GB"/>
              </w:rPr>
            </w:pPr>
          </w:p>
        </w:tc>
        <w:tc>
          <w:tcPr>
            <w:tcW w:w="3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617491F" w14:textId="77777777" w:rsidR="005777F6" w:rsidRPr="00EF4BB5" w:rsidRDefault="005777F6" w:rsidP="006446A5">
            <w:pPr>
              <w:spacing w:before="0" w:after="0"/>
              <w:rPr>
                <w:rFonts w:ascii="Arial" w:eastAsia="Times New Roman" w:hAnsi="Arial" w:cs="Arial"/>
                <w:sz w:val="16"/>
                <w:szCs w:val="16"/>
                <w:lang w:eastAsia="en-GB"/>
              </w:rPr>
            </w:pPr>
          </w:p>
        </w:tc>
        <w:tc>
          <w:tcPr>
            <w:tcW w:w="179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65D06A6" w14:textId="77777777" w:rsidR="005777F6" w:rsidRPr="00EF4BB5" w:rsidRDefault="005777F6" w:rsidP="006446A5">
            <w:pPr>
              <w:spacing w:before="0" w:after="0"/>
              <w:rPr>
                <w:rFonts w:ascii="Arial" w:eastAsia="Times New Roman" w:hAnsi="Arial" w:cs="Arial"/>
                <w:sz w:val="16"/>
                <w:szCs w:val="16"/>
                <w:lang w:eastAsia="en-GB"/>
              </w:rPr>
            </w:pPr>
          </w:p>
        </w:tc>
      </w:tr>
      <w:tr w:rsidR="004F514F" w:rsidRPr="00870E0B" w14:paraId="3BE4D840" w14:textId="77777777" w:rsidTr="00EF4BB5">
        <w:tc>
          <w:tcPr>
            <w:tcW w:w="5141"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7A40791" w14:textId="77777777" w:rsidR="005777F6" w:rsidRPr="00EF4BB5" w:rsidRDefault="005777F6" w:rsidP="006446A5">
            <w:pPr>
              <w:spacing w:before="100" w:beforeAutospacing="1" w:after="100" w:afterAutospacing="1"/>
              <w:rPr>
                <w:rFonts w:ascii="Arial" w:eastAsia="Times New Roman" w:hAnsi="Arial" w:cs="Arial"/>
                <w:sz w:val="16"/>
                <w:szCs w:val="16"/>
                <w:lang w:eastAsia="en-GB"/>
              </w:rPr>
            </w:pPr>
            <w:r w:rsidRPr="00EF4BB5">
              <w:rPr>
                <w:rFonts w:ascii="Arial" w:eastAsia="Times New Roman" w:hAnsi="Arial" w:cs="Arial"/>
                <w:color w:val="191916"/>
                <w:sz w:val="16"/>
                <w:szCs w:val="16"/>
                <w:lang w:eastAsia="en-GB"/>
              </w:rPr>
              <w:t xml:space="preserve">Are exclusion zones or overhead protection in place to stop building debris from falling on workers below? </w:t>
            </w:r>
          </w:p>
        </w:tc>
        <w:tc>
          <w:tcPr>
            <w:tcW w:w="122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AC34701" w14:textId="77777777" w:rsidR="005777F6" w:rsidRPr="00EF4BB5" w:rsidRDefault="005777F6" w:rsidP="006446A5">
            <w:pPr>
              <w:spacing w:before="100" w:beforeAutospacing="1" w:after="100" w:afterAutospacing="1"/>
              <w:rPr>
                <w:rFonts w:ascii="Arial" w:eastAsia="Times New Roman" w:hAnsi="Arial" w:cs="Arial"/>
                <w:sz w:val="16"/>
                <w:szCs w:val="16"/>
                <w:lang w:eastAsia="en-GB"/>
              </w:rPr>
            </w:pPr>
            <w:r w:rsidRPr="00EF4BB5">
              <w:rPr>
                <w:rFonts w:ascii="Arial" w:eastAsia="Times New Roman" w:hAnsi="Arial" w:cs="Arial"/>
                <w:color w:val="191916"/>
                <w:sz w:val="16"/>
                <w:szCs w:val="16"/>
                <w:lang w:eastAsia="en-GB"/>
              </w:rPr>
              <w:t xml:space="preserve">54 </w:t>
            </w: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087B878" w14:textId="77777777" w:rsidR="005777F6" w:rsidRPr="00EF4BB5" w:rsidRDefault="005777F6" w:rsidP="006446A5">
            <w:pPr>
              <w:spacing w:before="0" w:after="0"/>
              <w:rPr>
                <w:rFonts w:ascii="Arial" w:eastAsia="Times New Roman" w:hAnsi="Arial" w:cs="Arial"/>
                <w:sz w:val="16"/>
                <w:szCs w:val="16"/>
                <w:lang w:eastAsia="en-GB"/>
              </w:rPr>
            </w:pP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1BCBBE6" w14:textId="77777777" w:rsidR="005777F6" w:rsidRPr="00EF4BB5" w:rsidRDefault="005777F6" w:rsidP="006446A5">
            <w:pPr>
              <w:spacing w:before="0" w:after="0"/>
              <w:rPr>
                <w:rFonts w:ascii="Arial" w:eastAsia="Times New Roman" w:hAnsi="Arial" w:cs="Arial"/>
                <w:sz w:val="16"/>
                <w:szCs w:val="16"/>
                <w:lang w:eastAsia="en-GB"/>
              </w:rPr>
            </w:pPr>
          </w:p>
        </w:tc>
        <w:tc>
          <w:tcPr>
            <w:tcW w:w="3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0811409" w14:textId="77777777" w:rsidR="005777F6" w:rsidRPr="00EF4BB5" w:rsidRDefault="005777F6" w:rsidP="006446A5">
            <w:pPr>
              <w:spacing w:before="0" w:after="0"/>
              <w:rPr>
                <w:rFonts w:ascii="Arial" w:eastAsia="Times New Roman" w:hAnsi="Arial" w:cs="Arial"/>
                <w:sz w:val="16"/>
                <w:szCs w:val="16"/>
                <w:lang w:eastAsia="en-GB"/>
              </w:rPr>
            </w:pPr>
          </w:p>
        </w:tc>
        <w:tc>
          <w:tcPr>
            <w:tcW w:w="179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2EA80ED" w14:textId="77777777" w:rsidR="005777F6" w:rsidRPr="00EF4BB5" w:rsidRDefault="005777F6" w:rsidP="006446A5">
            <w:pPr>
              <w:spacing w:before="0" w:after="0"/>
              <w:rPr>
                <w:rFonts w:ascii="Arial" w:eastAsia="Times New Roman" w:hAnsi="Arial" w:cs="Arial"/>
                <w:sz w:val="16"/>
                <w:szCs w:val="16"/>
                <w:lang w:eastAsia="en-GB"/>
              </w:rPr>
            </w:pPr>
          </w:p>
        </w:tc>
      </w:tr>
      <w:tr w:rsidR="004F514F" w:rsidRPr="00870E0B" w14:paraId="7950E4EF" w14:textId="77777777" w:rsidTr="00EF4BB5">
        <w:tc>
          <w:tcPr>
            <w:tcW w:w="5141"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53A65D5" w14:textId="77777777" w:rsidR="005777F6" w:rsidRPr="00EF4BB5" w:rsidRDefault="005777F6" w:rsidP="006446A5">
            <w:pPr>
              <w:spacing w:before="100" w:beforeAutospacing="1" w:after="100" w:afterAutospacing="1"/>
              <w:rPr>
                <w:rFonts w:ascii="Arial" w:eastAsia="Times New Roman" w:hAnsi="Arial" w:cs="Arial"/>
                <w:sz w:val="16"/>
                <w:szCs w:val="16"/>
                <w:lang w:eastAsia="en-GB"/>
              </w:rPr>
            </w:pPr>
            <w:r w:rsidRPr="00EF4BB5">
              <w:rPr>
                <w:rFonts w:ascii="Arial" w:eastAsia="Times New Roman" w:hAnsi="Arial" w:cs="Arial"/>
                <w:color w:val="191916"/>
                <w:sz w:val="16"/>
                <w:szCs w:val="16"/>
                <w:lang w:eastAsia="en-GB"/>
              </w:rPr>
              <w:t xml:space="preserve">Is a compliant scaffold provided? </w:t>
            </w:r>
          </w:p>
        </w:tc>
        <w:tc>
          <w:tcPr>
            <w:tcW w:w="122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C617624" w14:textId="77777777" w:rsidR="005777F6" w:rsidRPr="00EF4BB5" w:rsidRDefault="005777F6" w:rsidP="006446A5">
            <w:pPr>
              <w:spacing w:before="100" w:beforeAutospacing="1" w:after="100" w:afterAutospacing="1"/>
              <w:rPr>
                <w:rFonts w:ascii="Arial" w:eastAsia="Times New Roman" w:hAnsi="Arial" w:cs="Arial"/>
                <w:sz w:val="16"/>
                <w:szCs w:val="16"/>
                <w:lang w:eastAsia="en-GB"/>
              </w:rPr>
            </w:pPr>
            <w:r w:rsidRPr="00EF4BB5">
              <w:rPr>
                <w:rFonts w:ascii="Arial" w:eastAsia="Times New Roman" w:hAnsi="Arial" w:cs="Arial"/>
                <w:color w:val="191916"/>
                <w:sz w:val="16"/>
                <w:szCs w:val="16"/>
                <w:lang w:eastAsia="en-GB"/>
              </w:rPr>
              <w:t xml:space="preserve">225 </w:t>
            </w: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1FE3424" w14:textId="77777777" w:rsidR="005777F6" w:rsidRPr="00EF4BB5" w:rsidRDefault="005777F6" w:rsidP="006446A5">
            <w:pPr>
              <w:spacing w:before="0" w:after="0"/>
              <w:rPr>
                <w:rFonts w:ascii="Arial" w:eastAsia="Times New Roman" w:hAnsi="Arial" w:cs="Arial"/>
                <w:sz w:val="16"/>
                <w:szCs w:val="16"/>
                <w:lang w:eastAsia="en-GB"/>
              </w:rPr>
            </w:pP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0234D07" w14:textId="77777777" w:rsidR="005777F6" w:rsidRPr="00EF4BB5" w:rsidRDefault="005777F6" w:rsidP="006446A5">
            <w:pPr>
              <w:spacing w:before="0" w:after="0"/>
              <w:rPr>
                <w:rFonts w:ascii="Arial" w:eastAsia="Times New Roman" w:hAnsi="Arial" w:cs="Arial"/>
                <w:sz w:val="16"/>
                <w:szCs w:val="16"/>
                <w:lang w:eastAsia="en-GB"/>
              </w:rPr>
            </w:pPr>
          </w:p>
        </w:tc>
        <w:tc>
          <w:tcPr>
            <w:tcW w:w="3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54EDA70" w14:textId="77777777" w:rsidR="005777F6" w:rsidRPr="00EF4BB5" w:rsidRDefault="005777F6" w:rsidP="006446A5">
            <w:pPr>
              <w:spacing w:before="0" w:after="0"/>
              <w:rPr>
                <w:rFonts w:ascii="Arial" w:eastAsia="Times New Roman" w:hAnsi="Arial" w:cs="Arial"/>
                <w:sz w:val="16"/>
                <w:szCs w:val="16"/>
                <w:lang w:eastAsia="en-GB"/>
              </w:rPr>
            </w:pPr>
          </w:p>
        </w:tc>
        <w:tc>
          <w:tcPr>
            <w:tcW w:w="179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D1ECCCF" w14:textId="77777777" w:rsidR="005777F6" w:rsidRPr="00EF4BB5" w:rsidRDefault="005777F6" w:rsidP="006446A5">
            <w:pPr>
              <w:spacing w:before="0" w:after="0"/>
              <w:rPr>
                <w:rFonts w:ascii="Arial" w:eastAsia="Times New Roman" w:hAnsi="Arial" w:cs="Arial"/>
                <w:sz w:val="16"/>
                <w:szCs w:val="16"/>
                <w:lang w:eastAsia="en-GB"/>
              </w:rPr>
            </w:pPr>
          </w:p>
        </w:tc>
      </w:tr>
      <w:tr w:rsidR="004F514F" w:rsidRPr="00870E0B" w14:paraId="70C7304F" w14:textId="77777777" w:rsidTr="00EF4BB5">
        <w:tc>
          <w:tcPr>
            <w:tcW w:w="5141"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B557B23" w14:textId="77777777" w:rsidR="005777F6" w:rsidRPr="00EF4BB5" w:rsidRDefault="005777F6" w:rsidP="006446A5">
            <w:pPr>
              <w:spacing w:before="100" w:beforeAutospacing="1" w:after="100" w:afterAutospacing="1"/>
              <w:rPr>
                <w:rFonts w:ascii="Arial" w:eastAsia="Times New Roman" w:hAnsi="Arial" w:cs="Arial"/>
                <w:sz w:val="16"/>
                <w:szCs w:val="16"/>
                <w:lang w:eastAsia="en-GB"/>
              </w:rPr>
            </w:pPr>
            <w:r w:rsidRPr="00EF4BB5">
              <w:rPr>
                <w:rFonts w:ascii="Arial" w:eastAsia="Times New Roman" w:hAnsi="Arial" w:cs="Arial"/>
                <w:color w:val="191916"/>
                <w:sz w:val="16"/>
                <w:szCs w:val="16"/>
                <w:lang w:eastAsia="en-GB"/>
              </w:rPr>
              <w:t xml:space="preserve">Has the handover certificate been provided for the scaffold? </w:t>
            </w:r>
          </w:p>
        </w:tc>
        <w:tc>
          <w:tcPr>
            <w:tcW w:w="122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961955A" w14:textId="77777777" w:rsidR="005777F6" w:rsidRPr="00EF4BB5" w:rsidRDefault="005777F6" w:rsidP="006446A5">
            <w:pPr>
              <w:spacing w:before="100" w:beforeAutospacing="1" w:after="100" w:afterAutospacing="1"/>
              <w:rPr>
                <w:rFonts w:ascii="Arial" w:eastAsia="Times New Roman" w:hAnsi="Arial" w:cs="Arial"/>
                <w:sz w:val="16"/>
                <w:szCs w:val="16"/>
                <w:lang w:eastAsia="en-GB"/>
              </w:rPr>
            </w:pPr>
            <w:r w:rsidRPr="00EF4BB5">
              <w:rPr>
                <w:rFonts w:ascii="Arial" w:eastAsia="Times New Roman" w:hAnsi="Arial" w:cs="Arial"/>
                <w:color w:val="191916"/>
                <w:sz w:val="16"/>
                <w:szCs w:val="16"/>
                <w:lang w:eastAsia="en-GB"/>
              </w:rPr>
              <w:t xml:space="preserve">225 </w:t>
            </w: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FAB8668" w14:textId="77777777" w:rsidR="005777F6" w:rsidRPr="00EF4BB5" w:rsidRDefault="005777F6" w:rsidP="006446A5">
            <w:pPr>
              <w:spacing w:before="0" w:after="0"/>
              <w:rPr>
                <w:rFonts w:ascii="Arial" w:eastAsia="Times New Roman" w:hAnsi="Arial" w:cs="Arial"/>
                <w:sz w:val="16"/>
                <w:szCs w:val="16"/>
                <w:lang w:eastAsia="en-GB"/>
              </w:rPr>
            </w:pP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2502ABB" w14:textId="77777777" w:rsidR="005777F6" w:rsidRPr="00EF4BB5" w:rsidRDefault="005777F6" w:rsidP="006446A5">
            <w:pPr>
              <w:spacing w:before="0" w:after="0"/>
              <w:rPr>
                <w:rFonts w:ascii="Arial" w:eastAsia="Times New Roman" w:hAnsi="Arial" w:cs="Arial"/>
                <w:sz w:val="16"/>
                <w:szCs w:val="16"/>
                <w:lang w:eastAsia="en-GB"/>
              </w:rPr>
            </w:pPr>
          </w:p>
        </w:tc>
        <w:tc>
          <w:tcPr>
            <w:tcW w:w="3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88437CD" w14:textId="77777777" w:rsidR="005777F6" w:rsidRPr="00EF4BB5" w:rsidRDefault="005777F6" w:rsidP="006446A5">
            <w:pPr>
              <w:spacing w:before="0" w:after="0"/>
              <w:rPr>
                <w:rFonts w:ascii="Arial" w:eastAsia="Times New Roman" w:hAnsi="Arial" w:cs="Arial"/>
                <w:sz w:val="16"/>
                <w:szCs w:val="16"/>
                <w:lang w:eastAsia="en-GB"/>
              </w:rPr>
            </w:pPr>
          </w:p>
        </w:tc>
        <w:tc>
          <w:tcPr>
            <w:tcW w:w="179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35D9495" w14:textId="77777777" w:rsidR="005777F6" w:rsidRPr="00EF4BB5" w:rsidRDefault="005777F6" w:rsidP="006446A5">
            <w:pPr>
              <w:spacing w:before="0" w:after="0"/>
              <w:rPr>
                <w:rFonts w:ascii="Arial" w:eastAsia="Times New Roman" w:hAnsi="Arial" w:cs="Arial"/>
                <w:sz w:val="16"/>
                <w:szCs w:val="16"/>
                <w:lang w:eastAsia="en-GB"/>
              </w:rPr>
            </w:pPr>
          </w:p>
        </w:tc>
      </w:tr>
      <w:tr w:rsidR="004F514F" w:rsidRPr="00870E0B" w14:paraId="649308FC" w14:textId="77777777" w:rsidTr="00EF4BB5">
        <w:tc>
          <w:tcPr>
            <w:tcW w:w="5141"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4308323" w14:textId="77777777" w:rsidR="005777F6" w:rsidRPr="00EF4BB5" w:rsidRDefault="005777F6" w:rsidP="006446A5">
            <w:pPr>
              <w:spacing w:before="100" w:beforeAutospacing="1" w:after="100" w:afterAutospacing="1"/>
              <w:rPr>
                <w:rFonts w:ascii="Arial" w:eastAsia="Times New Roman" w:hAnsi="Arial" w:cs="Arial"/>
                <w:sz w:val="16"/>
                <w:szCs w:val="16"/>
                <w:lang w:eastAsia="en-GB"/>
              </w:rPr>
            </w:pPr>
            <w:r w:rsidRPr="00EF4BB5">
              <w:rPr>
                <w:rFonts w:ascii="Arial" w:eastAsia="Times New Roman" w:hAnsi="Arial" w:cs="Arial"/>
                <w:color w:val="191916"/>
                <w:sz w:val="16"/>
                <w:szCs w:val="16"/>
                <w:lang w:eastAsia="en-GB"/>
              </w:rPr>
              <w:t xml:space="preserve">For a Class A Friable Asbestos Removal License holder, is there a current certified safety management system in place? </w:t>
            </w:r>
          </w:p>
        </w:tc>
        <w:tc>
          <w:tcPr>
            <w:tcW w:w="122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23B7F2" w14:textId="77777777" w:rsidR="005777F6" w:rsidRPr="00EF4BB5" w:rsidRDefault="005777F6" w:rsidP="006446A5">
            <w:pPr>
              <w:spacing w:before="100" w:beforeAutospacing="1" w:after="100" w:afterAutospacing="1"/>
              <w:rPr>
                <w:rFonts w:ascii="Arial" w:eastAsia="Times New Roman" w:hAnsi="Arial" w:cs="Arial"/>
                <w:sz w:val="16"/>
                <w:szCs w:val="16"/>
                <w:lang w:eastAsia="en-GB"/>
              </w:rPr>
            </w:pPr>
            <w:r w:rsidRPr="00EF4BB5">
              <w:rPr>
                <w:rFonts w:ascii="Arial" w:eastAsia="Times New Roman" w:hAnsi="Arial" w:cs="Arial"/>
                <w:color w:val="191916"/>
                <w:sz w:val="16"/>
                <w:szCs w:val="16"/>
                <w:lang w:eastAsia="en-GB"/>
              </w:rPr>
              <w:t xml:space="preserve">493 </w:t>
            </w: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9549DC6" w14:textId="77777777" w:rsidR="005777F6" w:rsidRPr="00EF4BB5" w:rsidRDefault="005777F6" w:rsidP="006446A5">
            <w:pPr>
              <w:spacing w:before="0" w:after="0"/>
              <w:rPr>
                <w:rFonts w:ascii="Arial" w:eastAsia="Times New Roman" w:hAnsi="Arial" w:cs="Arial"/>
                <w:sz w:val="16"/>
                <w:szCs w:val="16"/>
                <w:lang w:eastAsia="en-GB"/>
              </w:rPr>
            </w:pP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E358D1F" w14:textId="77777777" w:rsidR="005777F6" w:rsidRPr="00EF4BB5" w:rsidRDefault="005777F6" w:rsidP="006446A5">
            <w:pPr>
              <w:spacing w:before="0" w:after="0"/>
              <w:rPr>
                <w:rFonts w:ascii="Arial" w:eastAsia="Times New Roman" w:hAnsi="Arial" w:cs="Arial"/>
                <w:sz w:val="16"/>
                <w:szCs w:val="16"/>
                <w:lang w:eastAsia="en-GB"/>
              </w:rPr>
            </w:pPr>
          </w:p>
        </w:tc>
        <w:tc>
          <w:tcPr>
            <w:tcW w:w="3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773B016" w14:textId="77777777" w:rsidR="005777F6" w:rsidRPr="00EF4BB5" w:rsidRDefault="005777F6" w:rsidP="006446A5">
            <w:pPr>
              <w:spacing w:before="0" w:after="0"/>
              <w:rPr>
                <w:rFonts w:ascii="Arial" w:eastAsia="Times New Roman" w:hAnsi="Arial" w:cs="Arial"/>
                <w:sz w:val="16"/>
                <w:szCs w:val="16"/>
                <w:lang w:eastAsia="en-GB"/>
              </w:rPr>
            </w:pPr>
          </w:p>
        </w:tc>
        <w:tc>
          <w:tcPr>
            <w:tcW w:w="179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C36FCF4" w14:textId="77777777" w:rsidR="005777F6" w:rsidRPr="00EF4BB5" w:rsidRDefault="005777F6" w:rsidP="00EF4BB5">
            <w:pPr>
              <w:spacing w:before="0" w:after="0"/>
              <w:ind w:left="30" w:hanging="30"/>
              <w:rPr>
                <w:rFonts w:ascii="Arial" w:eastAsia="Times New Roman" w:hAnsi="Arial" w:cs="Arial"/>
                <w:sz w:val="16"/>
                <w:szCs w:val="16"/>
                <w:lang w:eastAsia="en-GB"/>
              </w:rPr>
            </w:pPr>
          </w:p>
        </w:tc>
      </w:tr>
      <w:tr w:rsidR="004F514F" w:rsidRPr="00870E0B" w14:paraId="5765B1D3" w14:textId="77777777" w:rsidTr="00EF4BB5">
        <w:tc>
          <w:tcPr>
            <w:tcW w:w="5141"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7CC9E8F" w14:textId="77777777" w:rsidR="005777F6" w:rsidRPr="00EF4BB5" w:rsidRDefault="005777F6" w:rsidP="006446A5">
            <w:pPr>
              <w:spacing w:before="100" w:beforeAutospacing="1" w:after="100" w:afterAutospacing="1"/>
              <w:rPr>
                <w:rFonts w:ascii="Arial" w:eastAsia="Times New Roman" w:hAnsi="Arial" w:cs="Arial"/>
                <w:sz w:val="16"/>
                <w:szCs w:val="16"/>
                <w:lang w:eastAsia="en-GB"/>
              </w:rPr>
            </w:pPr>
            <w:r w:rsidRPr="00EF4BB5">
              <w:rPr>
                <w:rFonts w:ascii="Arial" w:eastAsia="Times New Roman" w:hAnsi="Arial" w:cs="Arial"/>
                <w:color w:val="191916"/>
                <w:sz w:val="16"/>
                <w:szCs w:val="16"/>
                <w:lang w:eastAsia="en-GB"/>
              </w:rPr>
              <w:t xml:space="preserve">Are arrangements in place for a clearance inspection to be carried out, after asbestos is removed, by an independent licensed assessor or competent person? </w:t>
            </w:r>
          </w:p>
        </w:tc>
        <w:tc>
          <w:tcPr>
            <w:tcW w:w="122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FEBCD2E" w14:textId="77777777" w:rsidR="005777F6" w:rsidRPr="00EF4BB5" w:rsidRDefault="005777F6" w:rsidP="006446A5">
            <w:pPr>
              <w:spacing w:before="100" w:beforeAutospacing="1" w:after="100" w:afterAutospacing="1"/>
              <w:rPr>
                <w:rFonts w:ascii="Arial" w:eastAsia="Times New Roman" w:hAnsi="Arial" w:cs="Arial"/>
                <w:sz w:val="16"/>
                <w:szCs w:val="16"/>
                <w:lang w:eastAsia="en-GB"/>
              </w:rPr>
            </w:pPr>
            <w:r w:rsidRPr="00EF4BB5">
              <w:rPr>
                <w:rFonts w:ascii="Arial" w:eastAsia="Times New Roman" w:hAnsi="Arial" w:cs="Arial"/>
                <w:color w:val="191916"/>
                <w:sz w:val="16"/>
                <w:szCs w:val="16"/>
                <w:lang w:eastAsia="en-GB"/>
              </w:rPr>
              <w:t xml:space="preserve">473 </w:t>
            </w: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42B5A05" w14:textId="77777777" w:rsidR="005777F6" w:rsidRPr="00EF4BB5" w:rsidRDefault="005777F6" w:rsidP="006446A5">
            <w:pPr>
              <w:spacing w:before="0" w:after="0"/>
              <w:rPr>
                <w:rFonts w:ascii="Arial" w:eastAsia="Times New Roman" w:hAnsi="Arial" w:cs="Arial"/>
                <w:sz w:val="16"/>
                <w:szCs w:val="16"/>
                <w:lang w:eastAsia="en-GB"/>
              </w:rPr>
            </w:pP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E29327A" w14:textId="77777777" w:rsidR="005777F6" w:rsidRPr="00EF4BB5" w:rsidRDefault="005777F6" w:rsidP="006446A5">
            <w:pPr>
              <w:spacing w:before="0" w:after="0"/>
              <w:rPr>
                <w:rFonts w:ascii="Arial" w:eastAsia="Times New Roman" w:hAnsi="Arial" w:cs="Arial"/>
                <w:sz w:val="16"/>
                <w:szCs w:val="16"/>
                <w:lang w:eastAsia="en-GB"/>
              </w:rPr>
            </w:pPr>
          </w:p>
        </w:tc>
        <w:tc>
          <w:tcPr>
            <w:tcW w:w="3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D826927" w14:textId="77777777" w:rsidR="005777F6" w:rsidRPr="00EF4BB5" w:rsidRDefault="005777F6" w:rsidP="006446A5">
            <w:pPr>
              <w:spacing w:before="0" w:after="0"/>
              <w:rPr>
                <w:rFonts w:ascii="Arial" w:eastAsia="Times New Roman" w:hAnsi="Arial" w:cs="Arial"/>
                <w:sz w:val="16"/>
                <w:szCs w:val="16"/>
                <w:lang w:eastAsia="en-GB"/>
              </w:rPr>
            </w:pPr>
          </w:p>
        </w:tc>
        <w:tc>
          <w:tcPr>
            <w:tcW w:w="179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F090085" w14:textId="77777777" w:rsidR="005777F6" w:rsidRPr="00EF4BB5" w:rsidRDefault="005777F6" w:rsidP="006446A5">
            <w:pPr>
              <w:spacing w:before="0" w:after="0"/>
              <w:rPr>
                <w:rFonts w:ascii="Arial" w:eastAsia="Times New Roman" w:hAnsi="Arial" w:cs="Arial"/>
                <w:sz w:val="16"/>
                <w:szCs w:val="16"/>
                <w:lang w:eastAsia="en-GB"/>
              </w:rPr>
            </w:pPr>
          </w:p>
        </w:tc>
      </w:tr>
      <w:tr w:rsidR="004F514F" w:rsidRPr="00870E0B" w14:paraId="106F7CF9" w14:textId="77777777" w:rsidTr="00EF4BB5">
        <w:tc>
          <w:tcPr>
            <w:tcW w:w="5141"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363DEBD" w14:textId="77777777" w:rsidR="005777F6" w:rsidRPr="00EF4BB5" w:rsidRDefault="005777F6" w:rsidP="006446A5">
            <w:pPr>
              <w:spacing w:before="100" w:beforeAutospacing="1" w:after="100" w:afterAutospacing="1"/>
              <w:rPr>
                <w:rFonts w:ascii="Arial" w:eastAsia="Times New Roman" w:hAnsi="Arial" w:cs="Arial"/>
                <w:sz w:val="16"/>
                <w:szCs w:val="16"/>
                <w:lang w:eastAsia="en-GB"/>
              </w:rPr>
            </w:pPr>
            <w:r w:rsidRPr="00EF4BB5">
              <w:rPr>
                <w:rFonts w:ascii="Arial" w:eastAsia="Times New Roman" w:hAnsi="Arial" w:cs="Arial"/>
                <w:color w:val="191916"/>
                <w:sz w:val="16"/>
                <w:szCs w:val="16"/>
                <w:lang w:eastAsia="en-GB"/>
              </w:rPr>
              <w:t xml:space="preserve">Is asbestos waste and contaminated PPE planned to be disposed of as soon as practicable at a site authorised to accept asbestos waste? </w:t>
            </w:r>
          </w:p>
        </w:tc>
        <w:tc>
          <w:tcPr>
            <w:tcW w:w="122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964F8DC" w14:textId="77777777" w:rsidR="005777F6" w:rsidRPr="00EF4BB5" w:rsidRDefault="005777F6" w:rsidP="006446A5">
            <w:pPr>
              <w:spacing w:before="100" w:beforeAutospacing="1" w:after="100" w:afterAutospacing="1"/>
              <w:rPr>
                <w:rFonts w:ascii="Arial" w:eastAsia="Times New Roman" w:hAnsi="Arial" w:cs="Arial"/>
                <w:sz w:val="16"/>
                <w:szCs w:val="16"/>
                <w:lang w:eastAsia="en-GB"/>
              </w:rPr>
            </w:pPr>
            <w:r w:rsidRPr="00EF4BB5">
              <w:rPr>
                <w:rFonts w:ascii="Arial" w:eastAsia="Times New Roman" w:hAnsi="Arial" w:cs="Arial"/>
                <w:color w:val="191916"/>
                <w:sz w:val="16"/>
                <w:szCs w:val="16"/>
                <w:lang w:eastAsia="en-GB"/>
              </w:rPr>
              <w:t xml:space="preserve">472 </w:t>
            </w: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1AC0809" w14:textId="77777777" w:rsidR="005777F6" w:rsidRPr="00EF4BB5" w:rsidRDefault="005777F6" w:rsidP="006446A5">
            <w:pPr>
              <w:spacing w:before="0" w:after="0"/>
              <w:rPr>
                <w:rFonts w:ascii="Arial" w:eastAsia="Times New Roman" w:hAnsi="Arial" w:cs="Arial"/>
                <w:sz w:val="16"/>
                <w:szCs w:val="16"/>
                <w:lang w:eastAsia="en-GB"/>
              </w:rPr>
            </w:pP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FBCFB44" w14:textId="77777777" w:rsidR="005777F6" w:rsidRPr="00EF4BB5" w:rsidRDefault="005777F6" w:rsidP="006446A5">
            <w:pPr>
              <w:spacing w:before="0" w:after="0"/>
              <w:rPr>
                <w:rFonts w:ascii="Arial" w:eastAsia="Times New Roman" w:hAnsi="Arial" w:cs="Arial"/>
                <w:sz w:val="16"/>
                <w:szCs w:val="16"/>
                <w:lang w:eastAsia="en-GB"/>
              </w:rPr>
            </w:pPr>
          </w:p>
        </w:tc>
        <w:tc>
          <w:tcPr>
            <w:tcW w:w="3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00029CE" w14:textId="77777777" w:rsidR="005777F6" w:rsidRPr="00EF4BB5" w:rsidRDefault="005777F6" w:rsidP="006446A5">
            <w:pPr>
              <w:spacing w:before="0" w:after="0"/>
              <w:rPr>
                <w:rFonts w:ascii="Arial" w:eastAsia="Times New Roman" w:hAnsi="Arial" w:cs="Arial"/>
                <w:sz w:val="16"/>
                <w:szCs w:val="16"/>
                <w:lang w:eastAsia="en-GB"/>
              </w:rPr>
            </w:pPr>
          </w:p>
        </w:tc>
        <w:tc>
          <w:tcPr>
            <w:tcW w:w="179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150B655" w14:textId="77777777" w:rsidR="005777F6" w:rsidRPr="00EF4BB5" w:rsidRDefault="005777F6" w:rsidP="006446A5">
            <w:pPr>
              <w:spacing w:before="0" w:after="0"/>
              <w:rPr>
                <w:rFonts w:ascii="Arial" w:eastAsia="Times New Roman" w:hAnsi="Arial" w:cs="Arial"/>
                <w:sz w:val="16"/>
                <w:szCs w:val="16"/>
                <w:lang w:eastAsia="en-GB"/>
              </w:rPr>
            </w:pPr>
          </w:p>
        </w:tc>
      </w:tr>
      <w:tr w:rsidR="004F514F" w:rsidRPr="00870E0B" w14:paraId="690AF6D5" w14:textId="77777777" w:rsidTr="00EF4BB5">
        <w:tc>
          <w:tcPr>
            <w:tcW w:w="5141"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01A28BD" w14:textId="77777777" w:rsidR="005777F6" w:rsidRPr="00EF4BB5" w:rsidRDefault="005777F6" w:rsidP="006446A5">
            <w:pPr>
              <w:spacing w:before="100" w:beforeAutospacing="1" w:after="100" w:afterAutospacing="1"/>
              <w:rPr>
                <w:rFonts w:ascii="Arial" w:eastAsia="Times New Roman" w:hAnsi="Arial" w:cs="Arial"/>
                <w:sz w:val="16"/>
                <w:szCs w:val="16"/>
                <w:lang w:eastAsia="en-GB"/>
              </w:rPr>
            </w:pPr>
            <w:r w:rsidRPr="00EF4BB5">
              <w:rPr>
                <w:rFonts w:ascii="Arial" w:eastAsia="Times New Roman" w:hAnsi="Arial" w:cs="Arial"/>
                <w:color w:val="191916"/>
                <w:sz w:val="16"/>
                <w:szCs w:val="16"/>
                <w:lang w:eastAsia="en-GB"/>
              </w:rPr>
              <w:t xml:space="preserve">Has notification of asbestos removal been given to the neighbours? </w:t>
            </w:r>
          </w:p>
        </w:tc>
        <w:tc>
          <w:tcPr>
            <w:tcW w:w="122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6999631" w14:textId="77777777" w:rsidR="005777F6" w:rsidRPr="00EF4BB5" w:rsidRDefault="005777F6" w:rsidP="006446A5">
            <w:pPr>
              <w:spacing w:before="100" w:beforeAutospacing="1" w:after="100" w:afterAutospacing="1"/>
              <w:rPr>
                <w:rFonts w:ascii="Arial" w:eastAsia="Times New Roman" w:hAnsi="Arial" w:cs="Arial"/>
                <w:sz w:val="16"/>
                <w:szCs w:val="16"/>
                <w:lang w:eastAsia="en-GB"/>
              </w:rPr>
            </w:pPr>
            <w:r w:rsidRPr="00EF4BB5">
              <w:rPr>
                <w:rFonts w:ascii="Arial" w:eastAsia="Times New Roman" w:hAnsi="Arial" w:cs="Arial"/>
                <w:color w:val="191916"/>
                <w:sz w:val="16"/>
                <w:szCs w:val="16"/>
                <w:lang w:eastAsia="en-GB"/>
              </w:rPr>
              <w:t xml:space="preserve">467 </w:t>
            </w: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D23A87B" w14:textId="77777777" w:rsidR="005777F6" w:rsidRPr="00EF4BB5" w:rsidRDefault="005777F6" w:rsidP="006446A5">
            <w:pPr>
              <w:spacing w:before="0" w:after="0"/>
              <w:rPr>
                <w:rFonts w:ascii="Arial" w:eastAsia="Times New Roman" w:hAnsi="Arial" w:cs="Arial"/>
                <w:sz w:val="16"/>
                <w:szCs w:val="16"/>
                <w:lang w:eastAsia="en-GB"/>
              </w:rPr>
            </w:pP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C03749B" w14:textId="77777777" w:rsidR="005777F6" w:rsidRPr="00EF4BB5" w:rsidRDefault="005777F6" w:rsidP="006446A5">
            <w:pPr>
              <w:spacing w:before="0" w:after="0"/>
              <w:rPr>
                <w:rFonts w:ascii="Arial" w:eastAsia="Times New Roman" w:hAnsi="Arial" w:cs="Arial"/>
                <w:sz w:val="16"/>
                <w:szCs w:val="16"/>
                <w:lang w:eastAsia="en-GB"/>
              </w:rPr>
            </w:pPr>
          </w:p>
        </w:tc>
        <w:tc>
          <w:tcPr>
            <w:tcW w:w="3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B9D0831" w14:textId="77777777" w:rsidR="005777F6" w:rsidRPr="00EF4BB5" w:rsidRDefault="005777F6" w:rsidP="006446A5">
            <w:pPr>
              <w:spacing w:before="0" w:after="0"/>
              <w:rPr>
                <w:rFonts w:ascii="Arial" w:eastAsia="Times New Roman" w:hAnsi="Arial" w:cs="Arial"/>
                <w:sz w:val="16"/>
                <w:szCs w:val="16"/>
                <w:lang w:eastAsia="en-GB"/>
              </w:rPr>
            </w:pPr>
          </w:p>
        </w:tc>
        <w:tc>
          <w:tcPr>
            <w:tcW w:w="179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2502E3F" w14:textId="77777777" w:rsidR="005777F6" w:rsidRPr="00EF4BB5" w:rsidRDefault="005777F6" w:rsidP="006446A5">
            <w:pPr>
              <w:spacing w:before="0" w:after="0"/>
              <w:rPr>
                <w:rFonts w:ascii="Arial" w:eastAsia="Times New Roman" w:hAnsi="Arial" w:cs="Arial"/>
                <w:sz w:val="16"/>
                <w:szCs w:val="16"/>
                <w:lang w:eastAsia="en-GB"/>
              </w:rPr>
            </w:pPr>
          </w:p>
        </w:tc>
      </w:tr>
      <w:tr w:rsidR="004F514F" w:rsidRPr="00870E0B" w14:paraId="4FFB78D0" w14:textId="77777777" w:rsidTr="00EF4BB5">
        <w:tc>
          <w:tcPr>
            <w:tcW w:w="5141"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4AC4250" w14:textId="77777777" w:rsidR="005777F6" w:rsidRPr="00EF4BB5" w:rsidRDefault="005777F6" w:rsidP="006446A5">
            <w:pPr>
              <w:spacing w:before="100" w:beforeAutospacing="1" w:after="100" w:afterAutospacing="1"/>
              <w:rPr>
                <w:rFonts w:ascii="Arial" w:eastAsia="Times New Roman" w:hAnsi="Arial" w:cs="Arial"/>
                <w:sz w:val="16"/>
                <w:szCs w:val="16"/>
                <w:lang w:eastAsia="en-GB"/>
              </w:rPr>
            </w:pPr>
            <w:r w:rsidRPr="00EF4BB5">
              <w:rPr>
                <w:rFonts w:ascii="Arial" w:eastAsia="Times New Roman" w:hAnsi="Arial" w:cs="Arial"/>
                <w:color w:val="191916"/>
                <w:sz w:val="16"/>
                <w:szCs w:val="16"/>
                <w:lang w:eastAsia="en-GB"/>
              </w:rPr>
              <w:t xml:space="preserve">Are there facilities available to decontaminate the following: asbestos removal area, plant used in the asbestos removal area, workers carrying out asbestos removal work, other persons who have access to the asbestos removal area? </w:t>
            </w:r>
          </w:p>
        </w:tc>
        <w:tc>
          <w:tcPr>
            <w:tcW w:w="122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F78D759" w14:textId="77777777" w:rsidR="005777F6" w:rsidRPr="00EF4BB5" w:rsidRDefault="005777F6" w:rsidP="006446A5">
            <w:pPr>
              <w:spacing w:before="100" w:beforeAutospacing="1" w:after="100" w:afterAutospacing="1"/>
              <w:rPr>
                <w:rFonts w:ascii="Arial" w:eastAsia="Times New Roman" w:hAnsi="Arial" w:cs="Arial"/>
                <w:sz w:val="16"/>
                <w:szCs w:val="16"/>
                <w:lang w:eastAsia="en-GB"/>
              </w:rPr>
            </w:pPr>
            <w:r w:rsidRPr="00EF4BB5">
              <w:rPr>
                <w:rFonts w:ascii="Arial" w:eastAsia="Times New Roman" w:hAnsi="Arial" w:cs="Arial"/>
                <w:color w:val="191916"/>
                <w:sz w:val="16"/>
                <w:szCs w:val="16"/>
                <w:lang w:eastAsia="en-GB"/>
              </w:rPr>
              <w:t xml:space="preserve">471 </w:t>
            </w: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9EA3478" w14:textId="77777777" w:rsidR="005777F6" w:rsidRPr="00EF4BB5" w:rsidRDefault="005777F6" w:rsidP="006446A5">
            <w:pPr>
              <w:spacing w:before="0" w:after="0"/>
              <w:rPr>
                <w:rFonts w:ascii="Arial" w:eastAsia="Times New Roman" w:hAnsi="Arial" w:cs="Arial"/>
                <w:sz w:val="16"/>
                <w:szCs w:val="16"/>
                <w:lang w:eastAsia="en-GB"/>
              </w:rPr>
            </w:pP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8EBAFD7" w14:textId="77777777" w:rsidR="005777F6" w:rsidRPr="00EF4BB5" w:rsidRDefault="005777F6" w:rsidP="006446A5">
            <w:pPr>
              <w:spacing w:before="0" w:after="0"/>
              <w:rPr>
                <w:rFonts w:ascii="Arial" w:eastAsia="Times New Roman" w:hAnsi="Arial" w:cs="Arial"/>
                <w:sz w:val="16"/>
                <w:szCs w:val="16"/>
                <w:lang w:eastAsia="en-GB"/>
              </w:rPr>
            </w:pPr>
          </w:p>
        </w:tc>
        <w:tc>
          <w:tcPr>
            <w:tcW w:w="3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4C5B98D" w14:textId="77777777" w:rsidR="005777F6" w:rsidRPr="00EF4BB5" w:rsidRDefault="005777F6" w:rsidP="006446A5">
            <w:pPr>
              <w:spacing w:before="0" w:after="0"/>
              <w:rPr>
                <w:rFonts w:ascii="Arial" w:eastAsia="Times New Roman" w:hAnsi="Arial" w:cs="Arial"/>
                <w:sz w:val="16"/>
                <w:szCs w:val="16"/>
                <w:lang w:eastAsia="en-GB"/>
              </w:rPr>
            </w:pPr>
          </w:p>
        </w:tc>
        <w:tc>
          <w:tcPr>
            <w:tcW w:w="179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06C2607" w14:textId="77777777" w:rsidR="005777F6" w:rsidRPr="00EF4BB5" w:rsidRDefault="005777F6" w:rsidP="006446A5">
            <w:pPr>
              <w:spacing w:before="0" w:after="0"/>
              <w:rPr>
                <w:rFonts w:ascii="Arial" w:eastAsia="Times New Roman" w:hAnsi="Arial" w:cs="Arial"/>
                <w:sz w:val="16"/>
                <w:szCs w:val="16"/>
                <w:lang w:eastAsia="en-GB"/>
              </w:rPr>
            </w:pPr>
          </w:p>
        </w:tc>
      </w:tr>
      <w:tr w:rsidR="004F514F" w:rsidRPr="00870E0B" w14:paraId="4A8DD7A8" w14:textId="77777777" w:rsidTr="00EF4BB5">
        <w:tc>
          <w:tcPr>
            <w:tcW w:w="5141"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D56AC16" w14:textId="77777777" w:rsidR="005777F6" w:rsidRPr="00EF4BB5" w:rsidRDefault="005777F6" w:rsidP="006446A5">
            <w:pPr>
              <w:spacing w:before="100" w:beforeAutospacing="1" w:after="100" w:afterAutospacing="1"/>
              <w:rPr>
                <w:rFonts w:ascii="Arial" w:eastAsia="Times New Roman" w:hAnsi="Arial" w:cs="Arial"/>
                <w:sz w:val="16"/>
                <w:szCs w:val="16"/>
                <w:lang w:eastAsia="en-GB"/>
              </w:rPr>
            </w:pPr>
            <w:r w:rsidRPr="00EF4BB5">
              <w:rPr>
                <w:rFonts w:ascii="Arial" w:eastAsia="Times New Roman" w:hAnsi="Arial" w:cs="Arial"/>
                <w:color w:val="191916"/>
                <w:sz w:val="16"/>
                <w:szCs w:val="16"/>
                <w:lang w:eastAsia="en-GB"/>
              </w:rPr>
              <w:lastRenderedPageBreak/>
              <w:t xml:space="preserve">Does the licence holder have systems in place for decontamination and annual maintenance of Class H asbestos vacuum cleaners? </w:t>
            </w:r>
          </w:p>
        </w:tc>
        <w:tc>
          <w:tcPr>
            <w:tcW w:w="122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114BC36" w14:textId="77777777" w:rsidR="005777F6" w:rsidRPr="00EF4BB5" w:rsidRDefault="005777F6" w:rsidP="006446A5">
            <w:pPr>
              <w:spacing w:before="100" w:beforeAutospacing="1" w:after="100" w:afterAutospacing="1"/>
              <w:rPr>
                <w:rFonts w:ascii="Arial" w:eastAsia="Times New Roman" w:hAnsi="Arial" w:cs="Arial"/>
                <w:sz w:val="16"/>
                <w:szCs w:val="16"/>
                <w:lang w:eastAsia="en-GB"/>
              </w:rPr>
            </w:pPr>
            <w:r w:rsidRPr="00EF4BB5">
              <w:rPr>
                <w:rFonts w:ascii="Arial" w:eastAsia="Times New Roman" w:hAnsi="Arial" w:cs="Arial"/>
                <w:color w:val="191916"/>
                <w:sz w:val="16"/>
                <w:szCs w:val="16"/>
                <w:lang w:eastAsia="en-GB"/>
              </w:rPr>
              <w:t xml:space="preserve">35 </w:t>
            </w: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850C9B" w14:textId="77777777" w:rsidR="005777F6" w:rsidRPr="00EF4BB5" w:rsidRDefault="005777F6" w:rsidP="006446A5">
            <w:pPr>
              <w:spacing w:before="0" w:after="0"/>
              <w:rPr>
                <w:rFonts w:ascii="Arial" w:eastAsia="Times New Roman" w:hAnsi="Arial" w:cs="Arial"/>
                <w:sz w:val="16"/>
                <w:szCs w:val="16"/>
                <w:lang w:eastAsia="en-GB"/>
              </w:rPr>
            </w:pP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241577F" w14:textId="77777777" w:rsidR="005777F6" w:rsidRPr="00EF4BB5" w:rsidRDefault="005777F6" w:rsidP="006446A5">
            <w:pPr>
              <w:spacing w:before="0" w:after="0"/>
              <w:rPr>
                <w:rFonts w:ascii="Arial" w:eastAsia="Times New Roman" w:hAnsi="Arial" w:cs="Arial"/>
                <w:sz w:val="16"/>
                <w:szCs w:val="16"/>
                <w:lang w:eastAsia="en-GB"/>
              </w:rPr>
            </w:pPr>
          </w:p>
        </w:tc>
        <w:tc>
          <w:tcPr>
            <w:tcW w:w="3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FC68987" w14:textId="77777777" w:rsidR="005777F6" w:rsidRPr="00EF4BB5" w:rsidRDefault="005777F6" w:rsidP="006446A5">
            <w:pPr>
              <w:spacing w:before="0" w:after="0"/>
              <w:rPr>
                <w:rFonts w:ascii="Arial" w:eastAsia="Times New Roman" w:hAnsi="Arial" w:cs="Arial"/>
                <w:sz w:val="16"/>
                <w:szCs w:val="16"/>
                <w:lang w:eastAsia="en-GB"/>
              </w:rPr>
            </w:pPr>
          </w:p>
        </w:tc>
        <w:tc>
          <w:tcPr>
            <w:tcW w:w="179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E96CEF2" w14:textId="77777777" w:rsidR="005777F6" w:rsidRPr="00EF4BB5" w:rsidRDefault="005777F6" w:rsidP="006446A5">
            <w:pPr>
              <w:spacing w:before="0" w:after="0"/>
              <w:rPr>
                <w:rFonts w:ascii="Arial" w:eastAsia="Times New Roman" w:hAnsi="Arial" w:cs="Arial"/>
                <w:sz w:val="16"/>
                <w:szCs w:val="16"/>
                <w:lang w:eastAsia="en-GB"/>
              </w:rPr>
            </w:pPr>
          </w:p>
        </w:tc>
      </w:tr>
      <w:tr w:rsidR="004F514F" w:rsidRPr="00870E0B" w14:paraId="1B576D14" w14:textId="77777777" w:rsidTr="00EF4BB5">
        <w:tc>
          <w:tcPr>
            <w:tcW w:w="5141"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E971548" w14:textId="77777777" w:rsidR="005777F6" w:rsidRPr="00EF4BB5" w:rsidRDefault="005777F6" w:rsidP="006446A5">
            <w:pPr>
              <w:spacing w:before="100" w:beforeAutospacing="1" w:after="100" w:afterAutospacing="1"/>
              <w:rPr>
                <w:rFonts w:ascii="Arial" w:eastAsia="Times New Roman" w:hAnsi="Arial" w:cs="Arial"/>
                <w:sz w:val="16"/>
                <w:szCs w:val="16"/>
                <w:lang w:eastAsia="en-GB"/>
              </w:rPr>
            </w:pPr>
            <w:r w:rsidRPr="00EF4BB5">
              <w:rPr>
                <w:rFonts w:ascii="Arial" w:eastAsia="Times New Roman" w:hAnsi="Arial" w:cs="Arial"/>
                <w:color w:val="191916"/>
                <w:sz w:val="16"/>
                <w:szCs w:val="16"/>
                <w:lang w:eastAsia="en-GB"/>
              </w:rPr>
              <w:t xml:space="preserve">Has health monitoring for workers been undertaken by a licensed medical practitioner? </w:t>
            </w:r>
          </w:p>
        </w:tc>
        <w:tc>
          <w:tcPr>
            <w:tcW w:w="122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5184F69" w14:textId="77777777" w:rsidR="005777F6" w:rsidRPr="00EF4BB5" w:rsidRDefault="005777F6" w:rsidP="006446A5">
            <w:pPr>
              <w:spacing w:before="100" w:beforeAutospacing="1" w:after="100" w:afterAutospacing="1"/>
              <w:rPr>
                <w:rFonts w:ascii="Arial" w:eastAsia="Times New Roman" w:hAnsi="Arial" w:cs="Arial"/>
                <w:sz w:val="16"/>
                <w:szCs w:val="16"/>
                <w:lang w:eastAsia="en-GB"/>
              </w:rPr>
            </w:pPr>
            <w:r w:rsidRPr="00EF4BB5">
              <w:rPr>
                <w:rFonts w:ascii="Arial" w:eastAsia="Times New Roman" w:hAnsi="Arial" w:cs="Arial"/>
                <w:color w:val="191916"/>
                <w:sz w:val="16"/>
                <w:szCs w:val="16"/>
                <w:lang w:eastAsia="en-GB"/>
              </w:rPr>
              <w:t>435</w:t>
            </w:r>
            <w:r w:rsidRPr="00EF4BB5">
              <w:rPr>
                <w:rFonts w:ascii="Arial" w:eastAsia="Times New Roman" w:hAnsi="Arial" w:cs="Arial" w:hint="eastAsia"/>
                <w:color w:val="191916"/>
                <w:sz w:val="16"/>
                <w:szCs w:val="16"/>
                <w:lang w:eastAsia="en-GB"/>
              </w:rPr>
              <w:t>–</w:t>
            </w:r>
            <w:r w:rsidRPr="00EF4BB5">
              <w:rPr>
                <w:rFonts w:ascii="Arial" w:eastAsia="Times New Roman" w:hAnsi="Arial" w:cs="Arial"/>
                <w:color w:val="191916"/>
                <w:sz w:val="16"/>
                <w:szCs w:val="16"/>
                <w:lang w:eastAsia="en-GB"/>
              </w:rPr>
              <w:t xml:space="preserve">444 </w:t>
            </w: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0AB4A55" w14:textId="77777777" w:rsidR="005777F6" w:rsidRPr="00EF4BB5" w:rsidRDefault="005777F6" w:rsidP="006446A5">
            <w:pPr>
              <w:spacing w:before="0" w:after="0"/>
              <w:rPr>
                <w:rFonts w:ascii="Arial" w:eastAsia="Times New Roman" w:hAnsi="Arial" w:cs="Arial"/>
                <w:sz w:val="16"/>
                <w:szCs w:val="16"/>
                <w:lang w:eastAsia="en-GB"/>
              </w:rPr>
            </w:pPr>
          </w:p>
        </w:tc>
        <w:tc>
          <w:tcPr>
            <w:tcW w:w="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64F7AE4" w14:textId="77777777" w:rsidR="005777F6" w:rsidRPr="00EF4BB5" w:rsidRDefault="005777F6" w:rsidP="006446A5">
            <w:pPr>
              <w:spacing w:before="0" w:after="0"/>
              <w:rPr>
                <w:rFonts w:ascii="Arial" w:eastAsia="Times New Roman" w:hAnsi="Arial" w:cs="Arial"/>
                <w:sz w:val="16"/>
                <w:szCs w:val="16"/>
                <w:lang w:eastAsia="en-GB"/>
              </w:rPr>
            </w:pPr>
          </w:p>
        </w:tc>
        <w:tc>
          <w:tcPr>
            <w:tcW w:w="3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22A58C4" w14:textId="77777777" w:rsidR="005777F6" w:rsidRPr="00EF4BB5" w:rsidRDefault="005777F6" w:rsidP="006446A5">
            <w:pPr>
              <w:spacing w:before="0" w:after="0"/>
              <w:rPr>
                <w:rFonts w:ascii="Arial" w:eastAsia="Times New Roman" w:hAnsi="Arial" w:cs="Arial"/>
                <w:sz w:val="16"/>
                <w:szCs w:val="16"/>
                <w:lang w:eastAsia="en-GB"/>
              </w:rPr>
            </w:pPr>
          </w:p>
        </w:tc>
        <w:tc>
          <w:tcPr>
            <w:tcW w:w="179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D9C2C2B" w14:textId="77777777" w:rsidR="005777F6" w:rsidRPr="00EF4BB5" w:rsidRDefault="005777F6" w:rsidP="006446A5">
            <w:pPr>
              <w:spacing w:before="0" w:after="0"/>
              <w:rPr>
                <w:rFonts w:ascii="Arial" w:eastAsia="Times New Roman" w:hAnsi="Arial" w:cs="Arial"/>
                <w:sz w:val="16"/>
                <w:szCs w:val="16"/>
                <w:lang w:eastAsia="en-GB"/>
              </w:rPr>
            </w:pPr>
          </w:p>
        </w:tc>
      </w:tr>
      <w:tr w:rsidR="004D6F6F" w:rsidRPr="00870E0B" w14:paraId="1A3E4B82" w14:textId="77777777" w:rsidTr="00EF4BB5">
        <w:tc>
          <w:tcPr>
            <w:tcW w:w="9016" w:type="dxa"/>
            <w:gridSpan w:val="12"/>
            <w:tcBorders>
              <w:top w:val="single" w:sz="4" w:space="0" w:color="000000"/>
              <w:left w:val="single" w:sz="4" w:space="0" w:color="000000"/>
              <w:bottom w:val="single" w:sz="4" w:space="0" w:color="000000"/>
              <w:right w:val="single" w:sz="4" w:space="0" w:color="000000"/>
            </w:tcBorders>
            <w:shd w:val="clear" w:color="auto" w:fill="9393BA"/>
            <w:vAlign w:val="center"/>
            <w:hideMark/>
          </w:tcPr>
          <w:p w14:paraId="04004AB2" w14:textId="77777777" w:rsidR="005777F6" w:rsidRPr="00EF4BB5" w:rsidRDefault="005777F6" w:rsidP="006446A5">
            <w:pPr>
              <w:spacing w:before="100" w:beforeAutospacing="1" w:after="100" w:afterAutospacing="1"/>
              <w:rPr>
                <w:rFonts w:ascii="Arial" w:eastAsia="Times New Roman" w:hAnsi="Arial" w:cs="Arial"/>
                <w:sz w:val="24"/>
                <w:szCs w:val="24"/>
                <w:lang w:eastAsia="en-GB"/>
              </w:rPr>
            </w:pPr>
            <w:r w:rsidRPr="00EF4BB5">
              <w:rPr>
                <w:rFonts w:ascii="Arial" w:eastAsia="Times New Roman" w:hAnsi="Arial" w:cs="Arial"/>
                <w:color w:val="FFFFFF"/>
                <w:sz w:val="20"/>
                <w:szCs w:val="20"/>
                <w:lang w:eastAsia="en-GB"/>
              </w:rPr>
              <w:t xml:space="preserve">Notes </w:t>
            </w:r>
          </w:p>
        </w:tc>
      </w:tr>
      <w:tr w:rsidR="0015319E" w:rsidRPr="00870E0B" w14:paraId="617720AF" w14:textId="77777777" w:rsidTr="00EF4BB5">
        <w:tc>
          <w:tcPr>
            <w:tcW w:w="9016" w:type="dxa"/>
            <w:gridSpan w:val="12"/>
            <w:tcBorders>
              <w:top w:val="single" w:sz="4" w:space="0" w:color="000000"/>
              <w:left w:val="single" w:sz="4" w:space="0" w:color="000000"/>
              <w:bottom w:val="single" w:sz="4" w:space="0" w:color="000000"/>
              <w:right w:val="single" w:sz="4" w:space="0" w:color="000000"/>
            </w:tcBorders>
            <w:shd w:val="clear" w:color="auto" w:fill="FFFFFF"/>
            <w:vAlign w:val="center"/>
          </w:tcPr>
          <w:p w14:paraId="3A35BFCB" w14:textId="77777777" w:rsidR="0015319E" w:rsidRPr="00EF4BB5" w:rsidRDefault="0015319E" w:rsidP="006446A5">
            <w:pPr>
              <w:spacing w:before="0" w:after="0"/>
              <w:rPr>
                <w:rFonts w:ascii="Arial" w:eastAsia="Times New Roman" w:hAnsi="Arial" w:cs="Arial"/>
                <w:sz w:val="24"/>
                <w:szCs w:val="24"/>
                <w:lang w:eastAsia="en-GB"/>
              </w:rPr>
            </w:pPr>
          </w:p>
          <w:p w14:paraId="32047177" w14:textId="77777777" w:rsidR="0015319E" w:rsidRPr="00EF4BB5" w:rsidRDefault="0015319E" w:rsidP="006446A5">
            <w:pPr>
              <w:spacing w:before="0" w:after="0"/>
              <w:rPr>
                <w:rFonts w:ascii="Arial" w:eastAsia="Times New Roman" w:hAnsi="Arial" w:cs="Arial"/>
                <w:sz w:val="24"/>
                <w:szCs w:val="24"/>
                <w:lang w:eastAsia="en-GB"/>
              </w:rPr>
            </w:pPr>
          </w:p>
          <w:p w14:paraId="15145F22" w14:textId="77777777" w:rsidR="0015319E" w:rsidRPr="00EF4BB5" w:rsidRDefault="0015319E" w:rsidP="006446A5">
            <w:pPr>
              <w:spacing w:before="0" w:after="0"/>
              <w:rPr>
                <w:rFonts w:ascii="Arial" w:eastAsia="Times New Roman" w:hAnsi="Arial" w:cs="Arial"/>
                <w:sz w:val="24"/>
                <w:szCs w:val="24"/>
                <w:lang w:eastAsia="en-GB"/>
              </w:rPr>
            </w:pPr>
          </w:p>
          <w:p w14:paraId="4B2EE795" w14:textId="1F47805E" w:rsidR="0015319E" w:rsidRPr="00EF4BB5" w:rsidRDefault="0015319E" w:rsidP="006446A5">
            <w:pPr>
              <w:spacing w:before="0" w:after="0"/>
              <w:rPr>
                <w:rFonts w:ascii="Arial" w:eastAsia="Times New Roman" w:hAnsi="Arial" w:cs="Arial"/>
                <w:sz w:val="24"/>
                <w:szCs w:val="24"/>
                <w:lang w:eastAsia="en-GB"/>
              </w:rPr>
            </w:pPr>
          </w:p>
        </w:tc>
      </w:tr>
    </w:tbl>
    <w:p w14:paraId="44267248" w14:textId="77777777" w:rsidR="00693214" w:rsidRDefault="00693214" w:rsidP="00EF4BB5">
      <w:pPr>
        <w:pStyle w:val="RAMJOTabNote"/>
      </w:pPr>
    </w:p>
    <w:p w14:paraId="1195516B" w14:textId="71A78F04" w:rsidR="00DA6DA0" w:rsidRDefault="00DA6DA0" w:rsidP="00EF4BB5">
      <w:pPr>
        <w:pStyle w:val="RAMJOTabNote"/>
      </w:pPr>
      <w:r>
        <w:br w:type="page"/>
      </w:r>
    </w:p>
    <w:p w14:paraId="45E9BBBA" w14:textId="46B30B4C" w:rsidR="00BB67BB" w:rsidRDefault="00BB67BB" w:rsidP="00BB67BB">
      <w:pPr>
        <w:pStyle w:val="Heading1"/>
      </w:pPr>
      <w:r>
        <w:lastRenderedPageBreak/>
        <w:t xml:space="preserve">Appendix </w:t>
      </w:r>
      <w:r w:rsidR="004C3ABC">
        <w:t>G</w:t>
      </w:r>
      <w:r>
        <w:t xml:space="preserve"> –</w:t>
      </w:r>
      <w:r w:rsidRPr="00BB67BB">
        <w:t xml:space="preserve"> </w:t>
      </w:r>
      <w:r>
        <w:t xml:space="preserve">Managing </w:t>
      </w:r>
      <w:r w:rsidR="00445D9A">
        <w:t>a</w:t>
      </w:r>
      <w:r w:rsidR="00AC562B">
        <w:t xml:space="preserve">sbestos in </w:t>
      </w:r>
      <w:r w:rsidR="00445D9A">
        <w:t>h</w:t>
      </w:r>
      <w:r>
        <w:t>ouse fires</w:t>
      </w:r>
    </w:p>
    <w:p w14:paraId="0091A6A7" w14:textId="6A0040DD" w:rsidR="00BB67BB" w:rsidRPr="001A78B8" w:rsidRDefault="00991C30" w:rsidP="00377A03">
      <w:pPr>
        <w:pStyle w:val="RAMJOBody"/>
        <w:rPr>
          <w:vertAlign w:val="superscript"/>
        </w:rPr>
      </w:pPr>
      <w:r>
        <w:t xml:space="preserve">The following guide </w:t>
      </w:r>
      <w:r w:rsidR="0095020E">
        <w:t xml:space="preserve">will </w:t>
      </w:r>
      <w:r>
        <w:t xml:space="preserve">assist Councils </w:t>
      </w:r>
      <w:r w:rsidR="00870E0B">
        <w:t xml:space="preserve">in </w:t>
      </w:r>
      <w:r>
        <w:t>manag</w:t>
      </w:r>
      <w:r w:rsidR="00870E0B">
        <w:t>ing</w:t>
      </w:r>
      <w:r>
        <w:t xml:space="preserve"> the process and understand</w:t>
      </w:r>
      <w:r w:rsidR="00870E0B">
        <w:t>ing</w:t>
      </w:r>
      <w:r>
        <w:t xml:space="preserve"> the different roles when asbestos is suspected of being involved in small house fires. It was developed by </w:t>
      </w:r>
      <w:hyperlink r:id="rId29" w:history="1">
        <w:r w:rsidRPr="00870E0B">
          <w:rPr>
            <w:rStyle w:val="Hyperlink"/>
          </w:rPr>
          <w:t>L</w:t>
        </w:r>
        <w:r w:rsidR="0095020E" w:rsidRPr="00870E0B">
          <w:rPr>
            <w:rStyle w:val="Hyperlink"/>
          </w:rPr>
          <w:t xml:space="preserve">ocal </w:t>
        </w:r>
        <w:r w:rsidRPr="00870E0B">
          <w:rPr>
            <w:rStyle w:val="Hyperlink"/>
          </w:rPr>
          <w:t>G</w:t>
        </w:r>
        <w:r w:rsidR="0095020E" w:rsidRPr="00870E0B">
          <w:rPr>
            <w:rStyle w:val="Hyperlink"/>
          </w:rPr>
          <w:t xml:space="preserve">overnment </w:t>
        </w:r>
        <w:r w:rsidRPr="00870E0B">
          <w:rPr>
            <w:rStyle w:val="Hyperlink"/>
          </w:rPr>
          <w:t>NSW</w:t>
        </w:r>
      </w:hyperlink>
      <w:r w:rsidR="004F514F">
        <w:t>.</w:t>
      </w:r>
      <w:r w:rsidR="004F514F">
        <w:rPr>
          <w:rStyle w:val="FootnoteReference"/>
        </w:rPr>
        <w:footnoteReference w:id="9"/>
      </w:r>
    </w:p>
    <w:p w14:paraId="1EF02B62" w14:textId="3E22426F" w:rsidR="00BB67BB" w:rsidRDefault="00BB67BB" w:rsidP="00377A03">
      <w:pPr>
        <w:pStyle w:val="RAMJOFigI"/>
      </w:pPr>
      <w:r w:rsidRPr="00226BA0">
        <w:rPr>
          <w:noProof/>
        </w:rPr>
        <w:drawing>
          <wp:inline distT="0" distB="0" distL="0" distR="0" wp14:anchorId="1BDC7585" wp14:editId="1ABCB3F2">
            <wp:extent cx="5630281" cy="755635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3769" r="2361" b="3634"/>
                    <a:stretch/>
                  </pic:blipFill>
                  <pic:spPr bwMode="auto">
                    <a:xfrm>
                      <a:off x="0" y="0"/>
                      <a:ext cx="5641046" cy="7570800"/>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11A660C4" w14:textId="1E27BD22" w:rsidR="00C46B7F" w:rsidRDefault="00C46B7F" w:rsidP="00377A03">
      <w:pPr>
        <w:pStyle w:val="RAMJOFigI"/>
      </w:pPr>
      <w:r w:rsidRPr="00B632B9">
        <w:rPr>
          <w:noProof/>
        </w:rPr>
        <w:lastRenderedPageBreak/>
        <w:drawing>
          <wp:inline distT="0" distB="0" distL="0" distR="0" wp14:anchorId="758F872F" wp14:editId="1E41FB01">
            <wp:extent cx="5727700" cy="8105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27700" cy="8105140"/>
                    </a:xfrm>
                    <a:prstGeom prst="rect">
                      <a:avLst/>
                    </a:prstGeom>
                  </pic:spPr>
                </pic:pic>
              </a:graphicData>
            </a:graphic>
          </wp:inline>
        </w:drawing>
      </w:r>
      <w:r>
        <w:br w:type="page"/>
      </w:r>
    </w:p>
    <w:p w14:paraId="2409CFA1" w14:textId="2EA3967F" w:rsidR="00C46B7F" w:rsidRDefault="009177BB" w:rsidP="00377A03">
      <w:pPr>
        <w:pStyle w:val="RAMJOFigI"/>
      </w:pPr>
      <w:r w:rsidRPr="00B632B9">
        <w:rPr>
          <w:noProof/>
        </w:rPr>
        <w:lastRenderedPageBreak/>
        <w:drawing>
          <wp:inline distT="0" distB="0" distL="0" distR="0" wp14:anchorId="54D15CC1" wp14:editId="7EE0310D">
            <wp:extent cx="5727700" cy="81051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27700" cy="8105140"/>
                    </a:xfrm>
                    <a:prstGeom prst="rect">
                      <a:avLst/>
                    </a:prstGeom>
                  </pic:spPr>
                </pic:pic>
              </a:graphicData>
            </a:graphic>
          </wp:inline>
        </w:drawing>
      </w:r>
    </w:p>
    <w:p w14:paraId="6BC3C85F" w14:textId="7C3AD74E" w:rsidR="00C46B7F" w:rsidRDefault="00C46B7F">
      <w:pPr>
        <w:spacing w:before="0" w:after="160" w:line="259" w:lineRule="auto"/>
      </w:pPr>
      <w:r>
        <w:br w:type="page"/>
      </w:r>
    </w:p>
    <w:p w14:paraId="371966C6" w14:textId="435B709E" w:rsidR="00750821" w:rsidRDefault="009177BB" w:rsidP="00377A03">
      <w:pPr>
        <w:pStyle w:val="RAMJOFigI"/>
        <w:rPr>
          <w:rFonts w:asciiTheme="majorHAnsi" w:eastAsiaTheme="majorEastAsia" w:hAnsiTheme="majorHAnsi" w:cstheme="majorBidi"/>
          <w:color w:val="2E74B5" w:themeColor="accent1" w:themeShade="BF"/>
          <w:sz w:val="32"/>
          <w:szCs w:val="32"/>
        </w:rPr>
      </w:pPr>
      <w:r w:rsidRPr="00B632B9">
        <w:rPr>
          <w:noProof/>
        </w:rPr>
        <w:lastRenderedPageBreak/>
        <w:drawing>
          <wp:inline distT="0" distB="0" distL="0" distR="0" wp14:anchorId="2403A527" wp14:editId="3AE39F1D">
            <wp:extent cx="5727700" cy="81051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27700" cy="8105140"/>
                    </a:xfrm>
                    <a:prstGeom prst="rect">
                      <a:avLst/>
                    </a:prstGeom>
                  </pic:spPr>
                </pic:pic>
              </a:graphicData>
            </a:graphic>
          </wp:inline>
        </w:drawing>
      </w:r>
    </w:p>
    <w:p w14:paraId="290E79FE" w14:textId="5A617CED" w:rsidR="00750821" w:rsidRDefault="00750821" w:rsidP="00377A03">
      <w:pPr>
        <w:pStyle w:val="RAMJOFigI"/>
      </w:pPr>
      <w:r w:rsidRPr="00B632B9">
        <w:rPr>
          <w:noProof/>
        </w:rPr>
        <w:lastRenderedPageBreak/>
        <w:t xml:space="preserve"> </w:t>
      </w:r>
      <w:r w:rsidR="009177BB" w:rsidRPr="00B632B9">
        <w:rPr>
          <w:noProof/>
        </w:rPr>
        <w:drawing>
          <wp:inline distT="0" distB="0" distL="0" distR="0" wp14:anchorId="4CAD49E1" wp14:editId="14E01814">
            <wp:extent cx="5683287" cy="804229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00984" cy="8067335"/>
                    </a:xfrm>
                    <a:prstGeom prst="rect">
                      <a:avLst/>
                    </a:prstGeom>
                  </pic:spPr>
                </pic:pic>
              </a:graphicData>
            </a:graphic>
          </wp:inline>
        </w:drawing>
      </w:r>
    </w:p>
    <w:p w14:paraId="538A2F1F" w14:textId="77777777" w:rsidR="00445D9A" w:rsidRDefault="00445D9A">
      <w:pPr>
        <w:spacing w:before="0" w:after="160" w:line="259" w:lineRule="auto"/>
        <w:rPr>
          <w:rFonts w:ascii="Arial" w:hAnsi="Arial" w:cs="Arial"/>
          <w:b/>
          <w:bCs/>
          <w:kern w:val="2"/>
          <w:sz w:val="20"/>
          <w:szCs w:val="20"/>
          <w14:ligatures w14:val="standardContextual"/>
        </w:rPr>
      </w:pPr>
      <w:r>
        <w:br w:type="page"/>
      </w:r>
    </w:p>
    <w:p w14:paraId="5B6734AF" w14:textId="7B6CA549" w:rsidR="00BD1DF2" w:rsidRDefault="0064714B" w:rsidP="00DA6DA0">
      <w:pPr>
        <w:pStyle w:val="Heading1"/>
      </w:pPr>
      <w:r>
        <w:lastRenderedPageBreak/>
        <w:t xml:space="preserve">Appendix </w:t>
      </w:r>
      <w:r w:rsidR="000D7142">
        <w:t>H</w:t>
      </w:r>
      <w:r>
        <w:t xml:space="preserve"> </w:t>
      </w:r>
      <w:r w:rsidR="00445D9A">
        <w:t xml:space="preserve">– </w:t>
      </w:r>
      <w:r w:rsidR="00BD1DF2">
        <w:t xml:space="preserve">Contacts and </w:t>
      </w:r>
      <w:r w:rsidR="006B72C0">
        <w:t>f</w:t>
      </w:r>
      <w:r w:rsidR="00BD1DF2">
        <w:t xml:space="preserve">urther information on </w:t>
      </w:r>
      <w:r w:rsidR="006B72C0">
        <w:t>a</w:t>
      </w:r>
      <w:r w:rsidR="00BD1DF2">
        <w:t>sbestos</w:t>
      </w:r>
    </w:p>
    <w:p w14:paraId="3AECB44F" w14:textId="70D1EDF5" w:rsidR="00F1205C" w:rsidRPr="00127766" w:rsidRDefault="00402176" w:rsidP="002A2BC8">
      <w:pPr>
        <w:pStyle w:val="RAMJOBody"/>
      </w:pPr>
      <w:r>
        <w:t xml:space="preserve">The </w:t>
      </w:r>
      <w:r w:rsidRPr="00127766">
        <w:t>following list of other contacts for the management of asbestos</w:t>
      </w:r>
      <w:r w:rsidR="00F04D7C" w:rsidRPr="00127766">
        <w:t>-</w:t>
      </w:r>
      <w:r w:rsidRPr="00127766">
        <w:t>related issues is provided to further assist Councils.</w:t>
      </w:r>
    </w:p>
    <w:p w14:paraId="08CE3530" w14:textId="77777777" w:rsidR="00BD1DF2" w:rsidRPr="00377A03" w:rsidRDefault="00BD1DF2" w:rsidP="00377A03">
      <w:pPr>
        <w:pStyle w:val="Heading1"/>
      </w:pPr>
      <w:r w:rsidRPr="00377A03">
        <w:t>Aboriginal communities</w:t>
      </w:r>
    </w:p>
    <w:p w14:paraId="1991D96E" w14:textId="594F4D90" w:rsidR="00BD1DF2" w:rsidRPr="00377A03" w:rsidRDefault="00BD1DF2" w:rsidP="00377A03">
      <w:pPr>
        <w:pStyle w:val="RAMJOBody"/>
        <w:rPr>
          <w:b/>
          <w:bCs/>
        </w:rPr>
      </w:pPr>
      <w:r w:rsidRPr="00377A03">
        <w:rPr>
          <w:i/>
        </w:rPr>
        <w:t xml:space="preserve">Illegal </w:t>
      </w:r>
      <w:r w:rsidR="00870E0B" w:rsidRPr="00377A03">
        <w:rPr>
          <w:i/>
        </w:rPr>
        <w:t>D</w:t>
      </w:r>
      <w:r w:rsidRPr="00377A03">
        <w:rPr>
          <w:i/>
        </w:rPr>
        <w:t xml:space="preserve">umping </w:t>
      </w:r>
      <w:r w:rsidR="00870E0B" w:rsidRPr="00377A03">
        <w:rPr>
          <w:i/>
        </w:rPr>
        <w:t>P</w:t>
      </w:r>
      <w:r w:rsidRPr="00377A03">
        <w:rPr>
          <w:i/>
        </w:rPr>
        <w:t xml:space="preserve">revention and </w:t>
      </w:r>
      <w:r w:rsidR="00870E0B" w:rsidRPr="00377A03">
        <w:rPr>
          <w:i/>
        </w:rPr>
        <w:t>C</w:t>
      </w:r>
      <w:r w:rsidRPr="00377A03">
        <w:rPr>
          <w:i/>
        </w:rPr>
        <w:t>lean-</w:t>
      </w:r>
      <w:r w:rsidR="00870E0B" w:rsidRPr="00377A03">
        <w:rPr>
          <w:i/>
        </w:rPr>
        <w:t>U</w:t>
      </w:r>
      <w:r w:rsidRPr="00377A03">
        <w:rPr>
          <w:i/>
        </w:rPr>
        <w:t>p</w:t>
      </w:r>
      <w:r w:rsidR="00870E0B" w:rsidRPr="00377A03">
        <w:rPr>
          <w:i/>
        </w:rPr>
        <w:t xml:space="preserve">: </w:t>
      </w:r>
      <w:r w:rsidRPr="00377A03">
        <w:rPr>
          <w:i/>
        </w:rPr>
        <w:t xml:space="preserve">Handbook for Aboriginal </w:t>
      </w:r>
      <w:r w:rsidR="00870E0B" w:rsidRPr="00377A03">
        <w:rPr>
          <w:i/>
        </w:rPr>
        <w:t>C</w:t>
      </w:r>
      <w:r w:rsidRPr="00377A03">
        <w:rPr>
          <w:i/>
        </w:rPr>
        <w:t>ommunities</w:t>
      </w:r>
      <w:r w:rsidR="00870E0B" w:rsidRPr="00377A03">
        <w:t xml:space="preserve"> (EPA, </w:t>
      </w:r>
      <w:r w:rsidRPr="00377A03">
        <w:t>2008)</w:t>
      </w:r>
      <w:r w:rsidR="00870E0B" w:rsidRPr="00377A03">
        <w:t>.</w:t>
      </w:r>
      <w:r w:rsidRPr="00377A03">
        <w:t xml:space="preserve"> </w:t>
      </w:r>
      <w:hyperlink r:id="rId35" w:history="1">
        <w:r w:rsidRPr="00377A03">
          <w:rPr>
            <w:rStyle w:val="Hyperlink"/>
            <w:rFonts w:eastAsia="SimSun"/>
          </w:rPr>
          <w:t>www.epa.nsw.gov.au/illegaldumping/resources.htm</w:t>
        </w:r>
      </w:hyperlink>
    </w:p>
    <w:p w14:paraId="0B4F0B69" w14:textId="77777777" w:rsidR="00BD1DF2" w:rsidRPr="00127766" w:rsidRDefault="00BD1DF2" w:rsidP="00377A03">
      <w:pPr>
        <w:pStyle w:val="Heading1"/>
      </w:pPr>
      <w:r w:rsidRPr="00127766">
        <w:t>Asbestos contractors</w:t>
      </w:r>
    </w:p>
    <w:p w14:paraId="3F2AB3BC" w14:textId="725D8251" w:rsidR="000777A0" w:rsidRDefault="00BD1DF2" w:rsidP="00377A03">
      <w:pPr>
        <w:pStyle w:val="RAMJOBody"/>
      </w:pPr>
      <w:r w:rsidRPr="00377A03">
        <w:rPr>
          <w:i/>
        </w:rPr>
        <w:t xml:space="preserve">Choosing an </w:t>
      </w:r>
      <w:r w:rsidR="00870E0B" w:rsidRPr="00377A03">
        <w:rPr>
          <w:i/>
        </w:rPr>
        <w:t>A</w:t>
      </w:r>
      <w:r w:rsidRPr="00377A03">
        <w:rPr>
          <w:i/>
        </w:rPr>
        <w:t xml:space="preserve">sbestos </w:t>
      </w:r>
      <w:r w:rsidR="00870E0B" w:rsidRPr="00377A03">
        <w:rPr>
          <w:i/>
        </w:rPr>
        <w:t>C</w:t>
      </w:r>
      <w:r w:rsidRPr="00377A03">
        <w:rPr>
          <w:i/>
        </w:rPr>
        <w:t xml:space="preserve">onsultant </w:t>
      </w:r>
      <w:r w:rsidR="00870E0B" w:rsidRPr="00377A03">
        <w:rPr>
          <w:iCs/>
        </w:rPr>
        <w:t>[</w:t>
      </w:r>
      <w:r w:rsidRPr="00377A03">
        <w:rPr>
          <w:iCs/>
        </w:rPr>
        <w:t>fact sheet</w:t>
      </w:r>
      <w:r w:rsidR="00870E0B" w:rsidRPr="00377A03">
        <w:rPr>
          <w:iCs/>
        </w:rPr>
        <w:t>]</w:t>
      </w:r>
      <w:r w:rsidR="00870E0B" w:rsidRPr="00377A03">
        <w:t xml:space="preserve">, </w:t>
      </w:r>
      <w:r w:rsidRPr="00377A03">
        <w:t xml:space="preserve">catalogue no. WC04547 (SafeWork NSW) </w:t>
      </w:r>
    </w:p>
    <w:p w14:paraId="3EDC1C5F" w14:textId="2F3F059D" w:rsidR="000777A0" w:rsidRDefault="0085092B" w:rsidP="00377A03">
      <w:pPr>
        <w:pStyle w:val="RAMJOBody"/>
      </w:pPr>
      <w:hyperlink r:id="rId36" w:history="1">
        <w:r w:rsidR="000777A0" w:rsidRPr="000777A0">
          <w:rPr>
            <w:rStyle w:val="Hyperlink"/>
          </w:rPr>
          <w:t>https://www.safework.nsw.gov.au/search?query=asbestos+consultant</w:t>
        </w:r>
      </w:hyperlink>
    </w:p>
    <w:p w14:paraId="6538F4CB" w14:textId="4A191233" w:rsidR="00BD1DF2" w:rsidRPr="00377A03" w:rsidRDefault="00BD1DF2" w:rsidP="00377A03">
      <w:pPr>
        <w:pStyle w:val="RAMJOBody"/>
        <w:rPr>
          <w:b/>
          <w:bCs/>
        </w:rPr>
      </w:pPr>
      <w:r w:rsidRPr="00377A03">
        <w:t xml:space="preserve">For a listing of asbestos removal contractors in your area, refer to your local telephone directory or the Yellow Pages </w:t>
      </w:r>
      <w:r w:rsidR="00870E0B" w:rsidRPr="00377A03">
        <w:t>(</w:t>
      </w:r>
      <w:hyperlink w:history="1"/>
      <w:hyperlink r:id="rId37" w:history="1">
        <w:r w:rsidR="00870E0B" w:rsidRPr="00377A03">
          <w:rPr>
            <w:rStyle w:val="Hyperlink"/>
            <w:rFonts w:eastAsia="SimSun"/>
          </w:rPr>
          <w:t>www.yellowpages.com.au</w:t>
        </w:r>
      </w:hyperlink>
      <w:r w:rsidR="00870E0B" w:rsidRPr="00377A03">
        <w:rPr>
          <w:rFonts w:eastAsia="SimSun"/>
        </w:rPr>
        <w:t>),</w:t>
      </w:r>
      <w:r w:rsidRPr="00377A03">
        <w:t xml:space="preserve"> or </w:t>
      </w:r>
      <w:r w:rsidR="00870E0B" w:rsidRPr="00377A03">
        <w:t xml:space="preserve">contact </w:t>
      </w:r>
      <w:r w:rsidRPr="00377A03">
        <w:t xml:space="preserve">the Asbestos Removal Contractors Association (ARCA) </w:t>
      </w:r>
      <w:r w:rsidR="00870E0B" w:rsidRPr="00377A03">
        <w:t>NSW (</w:t>
      </w:r>
      <w:hyperlink r:id="rId38" w:history="1">
        <w:r w:rsidR="00870E0B" w:rsidRPr="00377A03">
          <w:rPr>
            <w:rStyle w:val="Hyperlink"/>
          </w:rPr>
          <w:t>www.arcansw.asn.au</w:t>
        </w:r>
      </w:hyperlink>
      <w:r w:rsidRPr="00377A03">
        <w:t xml:space="preserve"> or by emailing </w:t>
      </w:r>
      <w:hyperlink r:id="rId39" w:history="1">
        <w:r w:rsidRPr="00377A03">
          <w:rPr>
            <w:rStyle w:val="Hyperlink"/>
            <w:rFonts w:eastAsia="SimSun"/>
          </w:rPr>
          <w:t>email@arcansw.asn.au</w:t>
        </w:r>
      </w:hyperlink>
      <w:r w:rsidR="00870E0B" w:rsidRPr="00377A03">
        <w:rPr>
          <w:rStyle w:val="Hyperlink"/>
          <w:rFonts w:eastAsia="SimSun"/>
        </w:rPr>
        <w:t>)</w:t>
      </w:r>
      <w:r w:rsidRPr="00377A03">
        <w:t xml:space="preserve">. An asbestos removal contractor’s licence can be verified by contacting SafeWork NSW’s Certification Unit on </w:t>
      </w:r>
      <w:r w:rsidRPr="00377A03">
        <w:rPr>
          <w:bCs/>
        </w:rPr>
        <w:t>13</w:t>
      </w:r>
      <w:r w:rsidR="00870E0B" w:rsidRPr="00377A03">
        <w:rPr>
          <w:bCs/>
        </w:rPr>
        <w:t> </w:t>
      </w:r>
      <w:r w:rsidRPr="00377A03">
        <w:rPr>
          <w:bCs/>
        </w:rPr>
        <w:t>10</w:t>
      </w:r>
      <w:r w:rsidR="00870E0B" w:rsidRPr="00377A03">
        <w:rPr>
          <w:bCs/>
        </w:rPr>
        <w:t> </w:t>
      </w:r>
      <w:r w:rsidRPr="00377A03">
        <w:rPr>
          <w:bCs/>
        </w:rPr>
        <w:t>50</w:t>
      </w:r>
      <w:r w:rsidRPr="00377A03">
        <w:t>.</w:t>
      </w:r>
    </w:p>
    <w:p w14:paraId="5513FB31" w14:textId="77777777" w:rsidR="00BD1DF2" w:rsidRPr="00127766" w:rsidRDefault="00BD1DF2" w:rsidP="00377A03">
      <w:pPr>
        <w:pStyle w:val="Heading1"/>
      </w:pPr>
      <w:r w:rsidRPr="00127766">
        <w:t>Asbestos waste</w:t>
      </w:r>
    </w:p>
    <w:p w14:paraId="7A9872C5" w14:textId="3C1E848B" w:rsidR="00BD1DF2" w:rsidRPr="00377A03" w:rsidRDefault="00BD1DF2" w:rsidP="00377A03">
      <w:pPr>
        <w:pStyle w:val="RAMJOBody"/>
      </w:pPr>
      <w:r w:rsidRPr="00377A03">
        <w:t>Advice about safely disposing of household asbestos waste</w:t>
      </w:r>
      <w:r w:rsidR="00870E0B" w:rsidRPr="00377A03">
        <w:t xml:space="preserve">: </w:t>
      </w:r>
      <w:hyperlink r:id="rId40" w:history="1">
        <w:r w:rsidR="00870E0B" w:rsidRPr="00377A03">
          <w:rPr>
            <w:rStyle w:val="Hyperlink"/>
            <w:rFonts w:eastAsia="SimSun"/>
          </w:rPr>
          <w:t>www.epa.nsw.gov.au/managewaste/house-asbestos.htm</w:t>
        </w:r>
      </w:hyperlink>
    </w:p>
    <w:p w14:paraId="4577E5F4" w14:textId="7EFDAA2E" w:rsidR="00BD1DF2" w:rsidRPr="00377A03" w:rsidRDefault="00BD1DF2" w:rsidP="00377A03">
      <w:pPr>
        <w:pStyle w:val="RAMJOBody"/>
      </w:pPr>
      <w:r w:rsidRPr="00377A03">
        <w:t xml:space="preserve">Asbestos waste disposal facility search function on the Asbestos Safety and Eradication Agency website: </w:t>
      </w:r>
      <w:hyperlink r:id="rId41" w:history="1">
        <w:r w:rsidR="00870E0B" w:rsidRPr="00377A03">
          <w:rPr>
            <w:rStyle w:val="Hyperlink"/>
            <w:rFonts w:eastAsia="SimSun"/>
          </w:rPr>
          <w:t>www.asbestossafety.gov.au/search-disposal-facilities</w:t>
        </w:r>
      </w:hyperlink>
    </w:p>
    <w:p w14:paraId="23BD9B2F" w14:textId="7B2342D0" w:rsidR="00BD1DF2" w:rsidRPr="00377A03" w:rsidRDefault="00BD1DF2" w:rsidP="00377A03">
      <w:pPr>
        <w:pStyle w:val="RAMJOBody"/>
      </w:pPr>
      <w:r w:rsidRPr="00377A03">
        <w:rPr>
          <w:i/>
          <w:iCs/>
        </w:rPr>
        <w:t>Crackdown on Illegal Dumping: A Handbook for Local Government</w:t>
      </w:r>
      <w:r w:rsidR="00870E0B" w:rsidRPr="00377A03">
        <w:t xml:space="preserve"> (EPA, </w:t>
      </w:r>
      <w:r w:rsidRPr="00377A03">
        <w:t>2007)</w:t>
      </w:r>
      <w:r w:rsidR="00870E0B" w:rsidRPr="00377A03">
        <w:t>.</w:t>
      </w:r>
      <w:r w:rsidRPr="00377A03">
        <w:t xml:space="preserve"> </w:t>
      </w:r>
      <w:hyperlink r:id="rId42" w:history="1">
        <w:r w:rsidR="00870E0B" w:rsidRPr="00377A03">
          <w:rPr>
            <w:rStyle w:val="Hyperlink"/>
            <w:rFonts w:eastAsia="SimSun"/>
          </w:rPr>
          <w:t>www.epa.nsw.gov.au/illegaldumping/resources.htm</w:t>
        </w:r>
      </w:hyperlink>
    </w:p>
    <w:p w14:paraId="3BF70FE0" w14:textId="469976ED" w:rsidR="00BD1DF2" w:rsidRPr="00127766" w:rsidRDefault="00BD1DF2" w:rsidP="00377A03">
      <w:pPr>
        <w:pStyle w:val="RAMJOBody"/>
      </w:pPr>
      <w:r w:rsidRPr="00377A03">
        <w:rPr>
          <w:b/>
          <w:bCs/>
          <w:iCs/>
        </w:rPr>
        <w:t>Illegally Dumped Asbestos Clean</w:t>
      </w:r>
      <w:r w:rsidR="00870E0B" w:rsidRPr="00377A03">
        <w:rPr>
          <w:b/>
          <w:bCs/>
          <w:iCs/>
        </w:rPr>
        <w:t>-</w:t>
      </w:r>
      <w:r w:rsidRPr="00377A03">
        <w:rPr>
          <w:b/>
          <w:bCs/>
          <w:iCs/>
        </w:rPr>
        <w:t>Up Program (IDACUP):</w:t>
      </w:r>
      <w:r w:rsidRPr="00127766">
        <w:t xml:space="preserve"> Council may become involved in clean</w:t>
      </w:r>
      <w:r w:rsidR="0095020E" w:rsidRPr="00127766">
        <w:t>-</w:t>
      </w:r>
      <w:r w:rsidRPr="00127766">
        <w:t>up activities of illegally dumped asbestos waste. Where the responsible party is unknown, unavailable, unwilling (despite a legal obligation to do so) or unable to pay for clean</w:t>
      </w:r>
      <w:r w:rsidR="0095020E" w:rsidRPr="00127766">
        <w:t>-</w:t>
      </w:r>
      <w:r w:rsidRPr="00127766">
        <w:t xml:space="preserve">up within the timeframe required to avoid or at least minimise harm to the environment or public health, Council may apply for funding under the IDACUP. Information about the IDACUP is available at </w:t>
      </w:r>
      <w:hyperlink r:id="rId43" w:history="1">
        <w:r w:rsidR="00870E0B" w:rsidRPr="00377A03">
          <w:rPr>
            <w:rStyle w:val="Hyperlink"/>
            <w:rFonts w:eastAsia="SimSun"/>
          </w:rPr>
          <w:t>www.environment.nsw.gov.au/grants/IDACUP.htm</w:t>
        </w:r>
      </w:hyperlink>
    </w:p>
    <w:p w14:paraId="1028C7E3" w14:textId="0383AA1C" w:rsidR="00BD1DF2" w:rsidRPr="00127766" w:rsidRDefault="00BD1DF2" w:rsidP="00377A03">
      <w:pPr>
        <w:pStyle w:val="RAMJOBody"/>
      </w:pPr>
      <w:r w:rsidRPr="00377A03">
        <w:rPr>
          <w:b/>
          <w:bCs/>
          <w:iCs/>
        </w:rPr>
        <w:t xml:space="preserve">Regional </w:t>
      </w:r>
      <w:r w:rsidR="00D579BF">
        <w:rPr>
          <w:b/>
          <w:bCs/>
          <w:iCs/>
        </w:rPr>
        <w:t>i</w:t>
      </w:r>
      <w:r w:rsidRPr="00377A03">
        <w:rPr>
          <w:b/>
          <w:bCs/>
          <w:iCs/>
        </w:rPr>
        <w:t xml:space="preserve">llegal </w:t>
      </w:r>
      <w:r w:rsidR="00D579BF">
        <w:rPr>
          <w:b/>
          <w:bCs/>
          <w:iCs/>
        </w:rPr>
        <w:t>d</w:t>
      </w:r>
      <w:r w:rsidRPr="00377A03">
        <w:rPr>
          <w:b/>
          <w:bCs/>
          <w:iCs/>
        </w:rPr>
        <w:t xml:space="preserve">umping (RID) </w:t>
      </w:r>
      <w:r w:rsidR="00870E0B" w:rsidRPr="00377A03">
        <w:rPr>
          <w:b/>
          <w:bCs/>
          <w:iCs/>
        </w:rPr>
        <w:t>s</w:t>
      </w:r>
      <w:r w:rsidRPr="00377A03">
        <w:rPr>
          <w:b/>
          <w:bCs/>
          <w:iCs/>
        </w:rPr>
        <w:t>quads</w:t>
      </w:r>
      <w:r w:rsidRPr="00127766">
        <w:t xml:space="preserve"> are regionally based teams that specialise in dealing with illegal dumping. The squads are funded by the EPA and the member local </w:t>
      </w:r>
      <w:r w:rsidR="00D579BF">
        <w:t>Councils</w:t>
      </w:r>
      <w:r w:rsidRPr="00127766">
        <w:t xml:space="preserve"> </w:t>
      </w:r>
      <w:r w:rsidR="00870E0B" w:rsidRPr="00127766">
        <w:t xml:space="preserve">that </w:t>
      </w:r>
      <w:r w:rsidRPr="00127766">
        <w:t>opt to work together and pool resources to tackle illegal dumping.</w:t>
      </w:r>
    </w:p>
    <w:p w14:paraId="07891C32" w14:textId="38C06705" w:rsidR="00BD1DF2" w:rsidRPr="00127766" w:rsidRDefault="00BD1DF2" w:rsidP="00377A03">
      <w:pPr>
        <w:pStyle w:val="RAMJOBody"/>
      </w:pPr>
      <w:proofErr w:type="spellStart"/>
      <w:r w:rsidRPr="00377A03">
        <w:rPr>
          <w:b/>
          <w:bCs/>
          <w:iCs/>
        </w:rPr>
        <w:t>RIDonline</w:t>
      </w:r>
      <w:proofErr w:type="spellEnd"/>
      <w:r w:rsidRPr="00127766">
        <w:t xml:space="preserve"> is a </w:t>
      </w:r>
      <w:proofErr w:type="spellStart"/>
      <w:r w:rsidRPr="00127766">
        <w:t>statewide</w:t>
      </w:r>
      <w:proofErr w:type="spellEnd"/>
      <w:r w:rsidRPr="00127766">
        <w:t xml:space="preserve"> illegal dumping database and reporting tool to assist </w:t>
      </w:r>
      <w:r w:rsidR="00870E0B" w:rsidRPr="00127766">
        <w:t>C</w:t>
      </w:r>
      <w:r w:rsidRPr="00127766">
        <w:t xml:space="preserve">ouncils and the EPA </w:t>
      </w:r>
      <w:r w:rsidR="00870E0B" w:rsidRPr="00127766">
        <w:t xml:space="preserve">in </w:t>
      </w:r>
      <w:r w:rsidRPr="00127766">
        <w:t>develop</w:t>
      </w:r>
      <w:r w:rsidR="00870E0B" w:rsidRPr="00127766">
        <w:t>ing</w:t>
      </w:r>
      <w:r w:rsidRPr="00127766">
        <w:t xml:space="preserve"> a comprehensive picture of the extent of illegal dumping in NSW. Members of the community can assist by reporting illegal dumping online through the </w:t>
      </w:r>
      <w:hyperlink r:id="rId44" w:anchor="/home" w:history="1">
        <w:proofErr w:type="spellStart"/>
        <w:r w:rsidR="000777A0" w:rsidRPr="000777A0">
          <w:rPr>
            <w:rStyle w:val="Hyperlink"/>
          </w:rPr>
          <w:t>RIDonline</w:t>
        </w:r>
        <w:proofErr w:type="spellEnd"/>
        <w:r w:rsidR="000777A0" w:rsidRPr="000777A0">
          <w:rPr>
            <w:rStyle w:val="Hyperlink"/>
          </w:rPr>
          <w:t xml:space="preserve"> website</w:t>
        </w:r>
      </w:hyperlink>
      <w:r w:rsidR="000777A0">
        <w:t xml:space="preserve">. </w:t>
      </w:r>
    </w:p>
    <w:p w14:paraId="320B5DA4" w14:textId="69C1AEA9" w:rsidR="00BD1DF2" w:rsidRPr="00377A03" w:rsidRDefault="00BD1DF2" w:rsidP="00377A03">
      <w:pPr>
        <w:pStyle w:val="RAMJOBody"/>
      </w:pPr>
      <w:r w:rsidRPr="00377A03">
        <w:t>For more information on illegal dumping and safely disposing of asbestos waste</w:t>
      </w:r>
      <w:r w:rsidR="00870E0B" w:rsidRPr="00377A03">
        <w:t>,</w:t>
      </w:r>
      <w:r w:rsidRPr="00377A03">
        <w:t xml:space="preserve"> visit the EPA website</w:t>
      </w:r>
      <w:r w:rsidR="00870E0B" w:rsidRPr="00377A03">
        <w:t xml:space="preserve"> (</w:t>
      </w:r>
      <w:hyperlink w:history="1"/>
      <w:hyperlink r:id="rId45" w:history="1">
        <w:r w:rsidR="00870E0B" w:rsidRPr="00377A03">
          <w:rPr>
            <w:rStyle w:val="Hyperlink"/>
            <w:rFonts w:eastAsia="SimSun"/>
          </w:rPr>
          <w:t>www.epa.nsw.gov.au</w:t>
        </w:r>
      </w:hyperlink>
      <w:r w:rsidR="00870E0B" w:rsidRPr="00377A03">
        <w:rPr>
          <w:rFonts w:eastAsia="SimSun"/>
        </w:rPr>
        <w:t>)</w:t>
      </w:r>
    </w:p>
    <w:p w14:paraId="163F26A4" w14:textId="13B678BB" w:rsidR="00BD1DF2" w:rsidRDefault="00BD1DF2" w:rsidP="00377A03">
      <w:pPr>
        <w:pStyle w:val="RAMJOBody"/>
      </w:pPr>
      <w:r w:rsidRPr="00377A03">
        <w:rPr>
          <w:i/>
        </w:rPr>
        <w:t xml:space="preserve">Management of </w:t>
      </w:r>
      <w:r w:rsidR="00870E0B" w:rsidRPr="00377A03">
        <w:rPr>
          <w:i/>
        </w:rPr>
        <w:t>A</w:t>
      </w:r>
      <w:r w:rsidRPr="00377A03">
        <w:rPr>
          <w:i/>
        </w:rPr>
        <w:t xml:space="preserve">sbestos in </w:t>
      </w:r>
      <w:r w:rsidR="00870E0B" w:rsidRPr="00377A03">
        <w:rPr>
          <w:i/>
        </w:rPr>
        <w:t>R</w:t>
      </w:r>
      <w:r w:rsidRPr="00377A03">
        <w:rPr>
          <w:i/>
        </w:rPr>
        <w:t xml:space="preserve">ecycled </w:t>
      </w:r>
      <w:r w:rsidR="00870E0B" w:rsidRPr="00377A03">
        <w:rPr>
          <w:i/>
        </w:rPr>
        <w:t>C</w:t>
      </w:r>
      <w:r w:rsidRPr="00377A03">
        <w:rPr>
          <w:i/>
        </w:rPr>
        <w:t xml:space="preserve">onstruction and </w:t>
      </w:r>
      <w:r w:rsidR="00870E0B" w:rsidRPr="00377A03">
        <w:rPr>
          <w:i/>
        </w:rPr>
        <w:t>D</w:t>
      </w:r>
      <w:r w:rsidRPr="00377A03">
        <w:rPr>
          <w:i/>
        </w:rPr>
        <w:t xml:space="preserve">emolition </w:t>
      </w:r>
      <w:r w:rsidR="00870E0B" w:rsidRPr="00377A03">
        <w:rPr>
          <w:i/>
        </w:rPr>
        <w:t>W</w:t>
      </w:r>
      <w:r w:rsidRPr="00377A03">
        <w:rPr>
          <w:i/>
        </w:rPr>
        <w:t>aste</w:t>
      </w:r>
      <w:r w:rsidR="00870E0B" w:rsidRPr="00377A03">
        <w:t xml:space="preserve"> (SafeWork NSW,</w:t>
      </w:r>
      <w:r w:rsidRPr="00377A03">
        <w:t xml:space="preserve"> 2010)</w:t>
      </w:r>
      <w:r w:rsidR="00870E0B" w:rsidRPr="00377A03">
        <w:t>.</w:t>
      </w:r>
      <w:r w:rsidRPr="00377A03">
        <w:t xml:space="preserve"> </w:t>
      </w:r>
    </w:p>
    <w:p w14:paraId="405FCFE9" w14:textId="7B57EFEB" w:rsidR="000777A0" w:rsidRPr="00127766" w:rsidRDefault="0085092B" w:rsidP="00377A03">
      <w:pPr>
        <w:pStyle w:val="RAMJOBody"/>
      </w:pPr>
      <w:hyperlink r:id="rId46" w:history="1">
        <w:r w:rsidR="000777A0" w:rsidRPr="000777A0">
          <w:rPr>
            <w:rStyle w:val="Hyperlink"/>
          </w:rPr>
          <w:t>https://www.safework.nsw.gov.au/search?query=asbestos+in+recycled+construction+</w:t>
        </w:r>
      </w:hyperlink>
    </w:p>
    <w:p w14:paraId="0FBA2FE2" w14:textId="77777777" w:rsidR="00BD1DF2" w:rsidRPr="00127766" w:rsidRDefault="00BD1DF2" w:rsidP="00377A03">
      <w:pPr>
        <w:pStyle w:val="Heading1"/>
      </w:pPr>
      <w:r w:rsidRPr="00127766">
        <w:t>Contaminated land</w:t>
      </w:r>
    </w:p>
    <w:p w14:paraId="74CB9D75" w14:textId="05EECEFE" w:rsidR="00BD1DF2" w:rsidRPr="00377A03" w:rsidRDefault="00BD1DF2" w:rsidP="00377A03">
      <w:pPr>
        <w:pStyle w:val="RAMJOBody"/>
      </w:pPr>
      <w:r w:rsidRPr="00377A03">
        <w:rPr>
          <w:i/>
        </w:rPr>
        <w:t xml:space="preserve">Guidelines on the </w:t>
      </w:r>
      <w:r w:rsidR="00870E0B" w:rsidRPr="00377A03">
        <w:rPr>
          <w:i/>
        </w:rPr>
        <w:t>D</w:t>
      </w:r>
      <w:r w:rsidRPr="00377A03">
        <w:rPr>
          <w:i/>
        </w:rPr>
        <w:t xml:space="preserve">uty to </w:t>
      </w:r>
      <w:r w:rsidR="00870E0B" w:rsidRPr="00377A03">
        <w:rPr>
          <w:i/>
        </w:rPr>
        <w:t>R</w:t>
      </w:r>
      <w:r w:rsidRPr="00377A03">
        <w:rPr>
          <w:i/>
        </w:rPr>
        <w:t xml:space="preserve">eport </w:t>
      </w:r>
      <w:r w:rsidR="00870E0B" w:rsidRPr="00377A03">
        <w:rPr>
          <w:i/>
        </w:rPr>
        <w:t>C</w:t>
      </w:r>
      <w:r w:rsidRPr="00377A03">
        <w:rPr>
          <w:i/>
        </w:rPr>
        <w:t xml:space="preserve">ontamination under the </w:t>
      </w:r>
      <w:r w:rsidRPr="00377A03">
        <w:rPr>
          <w:iCs/>
        </w:rPr>
        <w:t>Contaminated Land Management Act 1997</w:t>
      </w:r>
      <w:r w:rsidR="00870E0B" w:rsidRPr="00377A03">
        <w:t xml:space="preserve"> (EPA, </w:t>
      </w:r>
      <w:r w:rsidRPr="00377A03">
        <w:t xml:space="preserve">2015). </w:t>
      </w:r>
      <w:hyperlink r:id="rId47" w:history="1">
        <w:r w:rsidR="00870E0B" w:rsidRPr="00377A03">
          <w:rPr>
            <w:rStyle w:val="Hyperlink"/>
            <w:rFonts w:eastAsia="SimSun"/>
          </w:rPr>
          <w:t>www.epa.nsw.gov.au/resources/clm/150164-report-land-contamination-guidelines.pdf</w:t>
        </w:r>
      </w:hyperlink>
    </w:p>
    <w:p w14:paraId="71151429" w14:textId="46483333" w:rsidR="00026726" w:rsidRDefault="00BD1DF2" w:rsidP="00377A03">
      <w:pPr>
        <w:pStyle w:val="RAMJOBody"/>
        <w:rPr>
          <w:i/>
        </w:rPr>
      </w:pPr>
      <w:r w:rsidRPr="00127766">
        <w:rPr>
          <w:i/>
        </w:rPr>
        <w:t xml:space="preserve">Managing </w:t>
      </w:r>
      <w:r w:rsidR="00870E0B" w:rsidRPr="00127766">
        <w:rPr>
          <w:i/>
        </w:rPr>
        <w:t>L</w:t>
      </w:r>
      <w:r w:rsidRPr="00127766">
        <w:rPr>
          <w:i/>
        </w:rPr>
        <w:t xml:space="preserve">and </w:t>
      </w:r>
      <w:r w:rsidR="00870E0B" w:rsidRPr="00127766">
        <w:rPr>
          <w:i/>
        </w:rPr>
        <w:t>C</w:t>
      </w:r>
      <w:r w:rsidRPr="00127766">
        <w:rPr>
          <w:i/>
        </w:rPr>
        <w:t xml:space="preserve">ontamination: Planning </w:t>
      </w:r>
      <w:r w:rsidR="00870E0B" w:rsidRPr="00127766">
        <w:rPr>
          <w:i/>
        </w:rPr>
        <w:t>G</w:t>
      </w:r>
      <w:r w:rsidRPr="00127766">
        <w:rPr>
          <w:i/>
        </w:rPr>
        <w:t>uidelines</w:t>
      </w:r>
      <w:r w:rsidR="00870E0B" w:rsidRPr="00127766">
        <w:rPr>
          <w:i/>
        </w:rPr>
        <w:t>:</w:t>
      </w:r>
      <w:r w:rsidRPr="00127766">
        <w:rPr>
          <w:i/>
        </w:rPr>
        <w:t xml:space="preserve"> SEPP </w:t>
      </w:r>
      <w:r w:rsidR="00026726">
        <w:rPr>
          <w:i/>
        </w:rPr>
        <w:t>(Resilience and Hazards) 2021</w:t>
      </w:r>
      <w:r w:rsidRPr="00127766">
        <w:rPr>
          <w:i/>
        </w:rPr>
        <w:t xml:space="preserve"> – Remediation of </w:t>
      </w:r>
      <w:r w:rsidR="00870E0B" w:rsidRPr="00127766">
        <w:rPr>
          <w:i/>
        </w:rPr>
        <w:t>L</w:t>
      </w:r>
      <w:r w:rsidRPr="00127766">
        <w:rPr>
          <w:i/>
        </w:rPr>
        <w:t>and</w:t>
      </w:r>
    </w:p>
    <w:p w14:paraId="2484BD8A" w14:textId="73F63943" w:rsidR="00BD1DF2" w:rsidRPr="00127766" w:rsidRDefault="00870E0B" w:rsidP="00377A03">
      <w:pPr>
        <w:pStyle w:val="RAMJOBody"/>
        <w:rPr>
          <w:b/>
          <w:bCs/>
        </w:rPr>
      </w:pPr>
      <w:r w:rsidRPr="00127766">
        <w:t xml:space="preserve"> </w:t>
      </w:r>
      <w:hyperlink r:id="rId48" w:anchor="ch.4" w:history="1">
        <w:r w:rsidR="00026726" w:rsidRPr="00026726">
          <w:rPr>
            <w:rStyle w:val="Hyperlink"/>
          </w:rPr>
          <w:t>https://legislation.nsw.gov.au/view/html/inforce/current/epi-2021-0730 - ch.4</w:t>
        </w:r>
      </w:hyperlink>
    </w:p>
    <w:p w14:paraId="13682F1A" w14:textId="77777777" w:rsidR="00BD1DF2" w:rsidRPr="00127766" w:rsidRDefault="00BD1DF2" w:rsidP="00377A03">
      <w:pPr>
        <w:pStyle w:val="Heading1"/>
      </w:pPr>
      <w:r w:rsidRPr="00127766">
        <w:t>Emergency management</w:t>
      </w:r>
    </w:p>
    <w:p w14:paraId="3D75843C" w14:textId="77777777" w:rsidR="00026726" w:rsidRDefault="00BD1DF2" w:rsidP="00377A03">
      <w:pPr>
        <w:pStyle w:val="RAMJOBody"/>
        <w:rPr>
          <w:i/>
        </w:rPr>
      </w:pPr>
      <w:r w:rsidRPr="00377A03">
        <w:rPr>
          <w:i/>
        </w:rPr>
        <w:t xml:space="preserve">Guidance Material: </w:t>
      </w:r>
      <w:r w:rsidR="00026726">
        <w:rPr>
          <w:i/>
        </w:rPr>
        <w:t>Managing Asbestos When Buildings are Damaged By Small Scale Fires (LGNSW 2021)</w:t>
      </w:r>
    </w:p>
    <w:p w14:paraId="1EE3B55D" w14:textId="05A5E987" w:rsidR="00BD1DF2" w:rsidRPr="00377A03" w:rsidRDefault="0085092B" w:rsidP="00377A03">
      <w:pPr>
        <w:pStyle w:val="RAMJOBody"/>
      </w:pPr>
      <w:hyperlink r:id="rId49" w:history="1">
        <w:r w:rsidR="00026726" w:rsidRPr="00026726">
          <w:rPr>
            <w:rStyle w:val="Hyperlink"/>
            <w:rFonts w:asciiTheme="minorHAnsi" w:hAnsiTheme="minorHAnsi" w:cstheme="minorBidi"/>
            <w:kern w:val="0"/>
            <w:sz w:val="22"/>
            <w:szCs w:val="22"/>
            <w14:ligatures w14:val="none"/>
          </w:rPr>
          <w:t>https://lgnsw.org.au/common/Uploaded files/Asbestos/Managing_Asbestos_When_Buildings_Are_Damaged_By_Small_Scale_Fires_Nov_21.pdf</w:t>
        </w:r>
      </w:hyperlink>
    </w:p>
    <w:p w14:paraId="543FE365" w14:textId="474BA73B" w:rsidR="00BD1DF2" w:rsidRPr="00127766" w:rsidRDefault="00BD1DF2" w:rsidP="00377A03">
      <w:pPr>
        <w:pStyle w:val="RAMJOBody"/>
      </w:pPr>
      <w:r w:rsidRPr="00377A03">
        <w:rPr>
          <w:b/>
          <w:bCs/>
          <w:iCs/>
        </w:rPr>
        <w:t>NSW Asbestos Emergency Plan:</w:t>
      </w:r>
      <w:r w:rsidRPr="00127766">
        <w:t xml:space="preserve"> The NSW </w:t>
      </w:r>
      <w:r w:rsidR="00127766" w:rsidRPr="00127766">
        <w:t>a</w:t>
      </w:r>
      <w:r w:rsidRPr="00127766">
        <w:t xml:space="preserve">sbestos </w:t>
      </w:r>
      <w:r w:rsidR="00127766" w:rsidRPr="00127766">
        <w:t>e</w:t>
      </w:r>
      <w:r w:rsidRPr="00127766">
        <w:t>mergency sub</w:t>
      </w:r>
      <w:r w:rsidR="0095020E" w:rsidRPr="00127766">
        <w:t>-</w:t>
      </w:r>
      <w:r w:rsidRPr="00127766">
        <w:t>plan details the specific arrangements for the coordinated funding and management of asbestos debris during and following a larger</w:t>
      </w:r>
      <w:r w:rsidR="00127766" w:rsidRPr="00127766">
        <w:t>-</w:t>
      </w:r>
      <w:r w:rsidRPr="00127766">
        <w:t>scale emergency, being an event that requires a significant and coordinated response, where the presence of asbestos</w:t>
      </w:r>
      <w:r w:rsidR="000B393C" w:rsidRPr="00127766">
        <w:t>-</w:t>
      </w:r>
      <w:r w:rsidRPr="00127766">
        <w:t xml:space="preserve">containing material in the community poses a significant risk to public health and safety. </w:t>
      </w:r>
      <w:hyperlink r:id="rId50" w:history="1">
        <w:r w:rsidR="00870E0B" w:rsidRPr="00377A03">
          <w:rPr>
            <w:rStyle w:val="Hyperlink"/>
            <w:rFonts w:eastAsia="SimSun"/>
          </w:rPr>
          <w:t>www.emergency.nsw.gov.au/publications/plans/sub-plans/asbestos.html</w:t>
        </w:r>
      </w:hyperlink>
    </w:p>
    <w:p w14:paraId="320370C2" w14:textId="77777777" w:rsidR="00BD1DF2" w:rsidRPr="00127766" w:rsidRDefault="00BD1DF2" w:rsidP="00377A03">
      <w:pPr>
        <w:pStyle w:val="Heading1"/>
      </w:pPr>
      <w:r w:rsidRPr="00127766">
        <w:t>Environmental risk assessment</w:t>
      </w:r>
    </w:p>
    <w:p w14:paraId="49099EDD" w14:textId="5101831B" w:rsidR="00BD1DF2" w:rsidRPr="00127766" w:rsidRDefault="00BD1DF2" w:rsidP="00377A03">
      <w:pPr>
        <w:pStyle w:val="RAMJOBody"/>
      </w:pPr>
      <w:r w:rsidRPr="00377A03">
        <w:rPr>
          <w:i/>
          <w:iCs/>
        </w:rPr>
        <w:t xml:space="preserve">Environmental </w:t>
      </w:r>
      <w:r w:rsidR="00127766" w:rsidRPr="00377A03">
        <w:rPr>
          <w:i/>
          <w:iCs/>
        </w:rPr>
        <w:t>Health Risk Assessment</w:t>
      </w:r>
      <w:r w:rsidRPr="00377A03">
        <w:rPr>
          <w:i/>
          <w:iCs/>
        </w:rPr>
        <w:t xml:space="preserve">: Guidelines for </w:t>
      </w:r>
      <w:r w:rsidR="00127766" w:rsidRPr="00377A03">
        <w:rPr>
          <w:i/>
          <w:iCs/>
        </w:rPr>
        <w:t xml:space="preserve">Assessing Human Health Risks </w:t>
      </w:r>
      <w:r w:rsidRPr="00377A03">
        <w:rPr>
          <w:i/>
          <w:iCs/>
        </w:rPr>
        <w:t xml:space="preserve">from </w:t>
      </w:r>
      <w:r w:rsidR="00127766" w:rsidRPr="00377A03">
        <w:rPr>
          <w:i/>
          <w:iCs/>
        </w:rPr>
        <w:t>Environmental Hazards</w:t>
      </w:r>
      <w:r w:rsidR="00127766">
        <w:t xml:space="preserve"> (Commonwealth of Australia, </w:t>
      </w:r>
      <w:r w:rsidRPr="00127766">
        <w:t>2002)</w:t>
      </w:r>
      <w:r w:rsidR="00127766">
        <w:t>.</w:t>
      </w:r>
    </w:p>
    <w:p w14:paraId="1B2BE957" w14:textId="6855D0A7" w:rsidR="0050004D" w:rsidRPr="00127766" w:rsidRDefault="00BD1DF2" w:rsidP="00377A03">
      <w:pPr>
        <w:pStyle w:val="RAMJOBody"/>
        <w:rPr>
          <w:b/>
          <w:bCs/>
        </w:rPr>
      </w:pPr>
      <w:r w:rsidRPr="00127766">
        <w:t xml:space="preserve">Available via email by contacting the </w:t>
      </w:r>
      <w:proofErr w:type="spellStart"/>
      <w:r w:rsidRPr="00127766">
        <w:t>enHealth</w:t>
      </w:r>
      <w:proofErr w:type="spellEnd"/>
      <w:r w:rsidRPr="00127766">
        <w:t xml:space="preserve"> Secretariat </w:t>
      </w:r>
      <w:r w:rsidR="00127766">
        <w:t>(</w:t>
      </w:r>
      <w:hyperlink r:id="rId51" w:history="1">
        <w:r w:rsidR="00127766" w:rsidRPr="00377A03">
          <w:rPr>
            <w:rStyle w:val="Hyperlink"/>
            <w:rFonts w:eastAsia="SimSun"/>
          </w:rPr>
          <w:t>enHealth.Secretariat@health.gov.au</w:t>
        </w:r>
      </w:hyperlink>
      <w:r w:rsidR="00127766">
        <w:rPr>
          <w:rFonts w:eastAsia="SimSun"/>
        </w:rPr>
        <w:t>).</w:t>
      </w:r>
    </w:p>
    <w:p w14:paraId="219125C2" w14:textId="41C41A26" w:rsidR="00BD1DF2" w:rsidRPr="00127766" w:rsidRDefault="00BD1DF2" w:rsidP="00377A03">
      <w:pPr>
        <w:pStyle w:val="Heading1"/>
      </w:pPr>
      <w:r w:rsidRPr="00127766">
        <w:t>Health</w:t>
      </w:r>
    </w:p>
    <w:p w14:paraId="58623813" w14:textId="65352E0C" w:rsidR="00BD1DF2" w:rsidRPr="00377A03" w:rsidRDefault="00BD1DF2" w:rsidP="00377A03">
      <w:pPr>
        <w:pStyle w:val="RAMJOBody"/>
      </w:pPr>
      <w:r w:rsidRPr="00377A03">
        <w:rPr>
          <w:i/>
        </w:rPr>
        <w:t xml:space="preserve">Asbestos and </w:t>
      </w:r>
      <w:r w:rsidR="00127766">
        <w:rPr>
          <w:i/>
        </w:rPr>
        <w:t>H</w:t>
      </w:r>
      <w:r w:rsidRPr="00377A03">
        <w:rPr>
          <w:i/>
        </w:rPr>
        <w:t xml:space="preserve">ealth </w:t>
      </w:r>
      <w:r w:rsidR="00127766">
        <w:rPr>
          <w:i/>
        </w:rPr>
        <w:t>R</w:t>
      </w:r>
      <w:r w:rsidRPr="00377A03">
        <w:rPr>
          <w:i/>
        </w:rPr>
        <w:t xml:space="preserve">isks </w:t>
      </w:r>
      <w:r w:rsidR="00127766" w:rsidRPr="00377A03">
        <w:rPr>
          <w:iCs/>
        </w:rPr>
        <w:t>[</w:t>
      </w:r>
      <w:r w:rsidRPr="00377A03">
        <w:rPr>
          <w:iCs/>
        </w:rPr>
        <w:t>fact sheet</w:t>
      </w:r>
      <w:r w:rsidR="00127766">
        <w:rPr>
          <w:iCs/>
        </w:rPr>
        <w:t>]</w:t>
      </w:r>
      <w:r w:rsidRPr="00377A03">
        <w:t xml:space="preserve"> </w:t>
      </w:r>
      <w:r w:rsidR="00127766">
        <w:t xml:space="preserve">(NSW Health, </w:t>
      </w:r>
      <w:r w:rsidRPr="00377A03">
        <w:t>2007)</w:t>
      </w:r>
      <w:r w:rsidR="00127766">
        <w:t>.</w:t>
      </w:r>
      <w:r w:rsidRPr="00377A03">
        <w:t xml:space="preserve"> </w:t>
      </w:r>
      <w:hyperlink r:id="rId52" w:history="1">
        <w:r w:rsidR="00870E0B" w:rsidRPr="00377A03">
          <w:rPr>
            <w:rStyle w:val="Hyperlink"/>
            <w:rFonts w:eastAsia="SimSun"/>
          </w:rPr>
          <w:t>www.health.nsw.gov.au/environment/factsheets/Pages/asbestos-and-health-risks.aspx</w:t>
        </w:r>
      </w:hyperlink>
    </w:p>
    <w:p w14:paraId="77B00ACF" w14:textId="6C65DA2C" w:rsidR="00BD1DF2" w:rsidRPr="00127766" w:rsidRDefault="00BD1DF2" w:rsidP="00377A03">
      <w:pPr>
        <w:pStyle w:val="RAMJOBody"/>
        <w:rPr>
          <w:b/>
          <w:bCs/>
        </w:rPr>
      </w:pPr>
      <w:r w:rsidRPr="00127766">
        <w:t>Further advice concerning the health risks of asbestos can be obtained from your local public health unit.</w:t>
      </w:r>
    </w:p>
    <w:p w14:paraId="379BA168" w14:textId="77777777" w:rsidR="00BD1DF2" w:rsidRPr="00127766" w:rsidRDefault="00BD1DF2" w:rsidP="00377A03">
      <w:pPr>
        <w:pStyle w:val="Heading1"/>
      </w:pPr>
      <w:r w:rsidRPr="00127766">
        <w:t>Renovation and development</w:t>
      </w:r>
    </w:p>
    <w:p w14:paraId="688BF682" w14:textId="35FB9A1D" w:rsidR="00BD1DF2" w:rsidRPr="00127766" w:rsidRDefault="00BD1DF2" w:rsidP="00377A03">
      <w:pPr>
        <w:pStyle w:val="RAMJOBody"/>
      </w:pPr>
      <w:r w:rsidRPr="00127766">
        <w:rPr>
          <w:i/>
        </w:rPr>
        <w:t>Asbesto</w:t>
      </w:r>
      <w:r w:rsidR="00BF2BDD">
        <w:rPr>
          <w:i/>
        </w:rPr>
        <w:t>s</w:t>
      </w:r>
      <w:r w:rsidRPr="00127766">
        <w:rPr>
          <w:i/>
        </w:rPr>
        <w:t xml:space="preserve"> </w:t>
      </w:r>
      <w:r w:rsidR="00127766">
        <w:rPr>
          <w:i/>
        </w:rPr>
        <w:t>G</w:t>
      </w:r>
      <w:r w:rsidRPr="00127766">
        <w:rPr>
          <w:i/>
        </w:rPr>
        <w:t>uide fo</w:t>
      </w:r>
      <w:r w:rsidR="00BF2BDD">
        <w:rPr>
          <w:i/>
        </w:rPr>
        <w:t>r Householders and the General Public</w:t>
      </w:r>
      <w:r w:rsidR="00127766">
        <w:t xml:space="preserve"> (</w:t>
      </w:r>
      <w:r w:rsidRPr="00127766">
        <w:t xml:space="preserve">Environmental Health Standing Committee </w:t>
      </w:r>
      <w:r w:rsidR="00127766">
        <w:t>[</w:t>
      </w:r>
      <w:proofErr w:type="spellStart"/>
      <w:r w:rsidRPr="00127766">
        <w:t>enHealth</w:t>
      </w:r>
      <w:proofErr w:type="spellEnd"/>
      <w:r w:rsidR="00127766">
        <w:t>]</w:t>
      </w:r>
      <w:r w:rsidRPr="00127766">
        <w:t xml:space="preserve">, </w:t>
      </w:r>
      <w:r w:rsidR="00BF2BDD">
        <w:t>2013</w:t>
      </w:r>
      <w:r w:rsidR="00127766">
        <w:t xml:space="preserve">). </w:t>
      </w:r>
      <w:hyperlink r:id="rId53" w:history="1">
        <w:r w:rsidR="00026726" w:rsidRPr="00026726">
          <w:rPr>
            <w:rStyle w:val="Hyperlink"/>
          </w:rPr>
          <w:t>https://www.health.gov.au/resources/publications/enhealth-guidance-asbestos-guide-for-householders-and-the-general-public?language=en</w:t>
        </w:r>
      </w:hyperlink>
    </w:p>
    <w:p w14:paraId="5C7CD05C" w14:textId="7E65AB2E" w:rsidR="00BD1DF2" w:rsidRPr="00377A03" w:rsidRDefault="00BD1DF2" w:rsidP="00377A03">
      <w:pPr>
        <w:pStyle w:val="RAMJOBody"/>
      </w:pPr>
      <w:r w:rsidRPr="00377A03">
        <w:t>Asbestos Awareness website (Asbestos Education Committee)</w:t>
      </w:r>
      <w:r w:rsidR="00127766">
        <w:t>.</w:t>
      </w:r>
      <w:r w:rsidR="00877753" w:rsidRPr="00377A03">
        <w:t xml:space="preserve"> </w:t>
      </w:r>
      <w:hyperlink r:id="rId54" w:history="1">
        <w:r w:rsidR="00127766" w:rsidRPr="00377A03">
          <w:rPr>
            <w:rStyle w:val="Hyperlink"/>
            <w:rFonts w:eastAsia="SimSun"/>
          </w:rPr>
          <w:t>www.asbestosawareness.com.au</w:t>
        </w:r>
      </w:hyperlink>
    </w:p>
    <w:p w14:paraId="602B6D78" w14:textId="5FE8C6D0" w:rsidR="00BD1DF2" w:rsidRPr="000D7142" w:rsidRDefault="00BF2BDD" w:rsidP="008047C4">
      <w:pPr>
        <w:pStyle w:val="RAMJOBody"/>
        <w:rPr>
          <w:i/>
        </w:rPr>
      </w:pPr>
      <w:r>
        <w:rPr>
          <w:i/>
        </w:rPr>
        <w:t xml:space="preserve">Finding and Appointing a Certifier </w:t>
      </w:r>
      <w:r w:rsidR="00BD1DF2" w:rsidRPr="00127766">
        <w:t>(</w:t>
      </w:r>
      <w:r>
        <w:t>NSWC Government Fair Trading</w:t>
      </w:r>
      <w:r w:rsidR="00BD1DF2" w:rsidRPr="00127766">
        <w:t>)</w:t>
      </w:r>
      <w:r w:rsidR="00127766">
        <w:t>.</w:t>
      </w:r>
      <w:r w:rsidR="00BD1DF2" w:rsidRPr="00127766">
        <w:br/>
      </w:r>
      <w:hyperlink r:id="rId55" w:history="1">
        <w:r w:rsidRPr="00BF2BDD">
          <w:rPr>
            <w:rStyle w:val="Hyperlink"/>
            <w:rFonts w:eastAsia="SimSun"/>
          </w:rPr>
          <w:t>https://www.fairtrading.nsw.gov.au/housing-and-property/building-and-renovating/preparing-to-build-and-renovate/finding-and-appointin</w:t>
        </w:r>
      </w:hyperlink>
    </w:p>
    <w:p w14:paraId="7D138236" w14:textId="77777777" w:rsidR="00BD1DF2" w:rsidRPr="00127766" w:rsidRDefault="00BD1DF2" w:rsidP="008047C4">
      <w:pPr>
        <w:pStyle w:val="Heading1"/>
      </w:pPr>
      <w:r w:rsidRPr="00127766">
        <w:t>Practical guidance</w:t>
      </w:r>
    </w:p>
    <w:p w14:paraId="707747DA" w14:textId="638CEA28" w:rsidR="00BD1DF2" w:rsidRDefault="00BD1DF2" w:rsidP="008047C4">
      <w:pPr>
        <w:pStyle w:val="RAMJOBody"/>
      </w:pPr>
      <w:r w:rsidRPr="008047C4">
        <w:rPr>
          <w:i/>
        </w:rPr>
        <w:t xml:space="preserve">Code of </w:t>
      </w:r>
      <w:r w:rsidR="00127766">
        <w:rPr>
          <w:i/>
        </w:rPr>
        <w:t>P</w:t>
      </w:r>
      <w:r w:rsidRPr="008047C4">
        <w:rPr>
          <w:i/>
        </w:rPr>
        <w:t>ractice</w:t>
      </w:r>
      <w:r w:rsidR="00127766">
        <w:rPr>
          <w:i/>
        </w:rPr>
        <w:t>: H</w:t>
      </w:r>
      <w:r w:rsidRPr="008047C4">
        <w:rPr>
          <w:i/>
        </w:rPr>
        <w:t xml:space="preserve">ow to </w:t>
      </w:r>
      <w:r w:rsidR="00127766">
        <w:rPr>
          <w:i/>
        </w:rPr>
        <w:t>M</w:t>
      </w:r>
      <w:r w:rsidRPr="008047C4">
        <w:rPr>
          <w:i/>
        </w:rPr>
        <w:t xml:space="preserve">anage and </w:t>
      </w:r>
      <w:r w:rsidR="00127766">
        <w:rPr>
          <w:i/>
        </w:rPr>
        <w:t>C</w:t>
      </w:r>
      <w:r w:rsidRPr="008047C4">
        <w:rPr>
          <w:i/>
        </w:rPr>
        <w:t xml:space="preserve">ontrol </w:t>
      </w:r>
      <w:r w:rsidR="00127766">
        <w:rPr>
          <w:i/>
        </w:rPr>
        <w:t>A</w:t>
      </w:r>
      <w:r w:rsidRPr="008047C4">
        <w:rPr>
          <w:i/>
        </w:rPr>
        <w:t xml:space="preserve">sbestos in the </w:t>
      </w:r>
      <w:r w:rsidR="00127766">
        <w:rPr>
          <w:i/>
        </w:rPr>
        <w:t>W</w:t>
      </w:r>
      <w:r w:rsidRPr="008047C4">
        <w:rPr>
          <w:i/>
        </w:rPr>
        <w:t>orkplace</w:t>
      </w:r>
      <w:r w:rsidR="00127766">
        <w:t>, (</w:t>
      </w:r>
      <w:r w:rsidRPr="008047C4">
        <w:t>SafeWork NSW</w:t>
      </w:r>
      <w:r w:rsidR="00BF2BDD">
        <w:t xml:space="preserve"> 2022</w:t>
      </w:r>
      <w:r w:rsidR="00127766">
        <w:t>).</w:t>
      </w:r>
      <w:r w:rsidR="00877753" w:rsidRPr="008047C4">
        <w:t xml:space="preserve"> </w:t>
      </w:r>
    </w:p>
    <w:p w14:paraId="420F39FD" w14:textId="7023BBC8" w:rsidR="00BF2BDD" w:rsidRPr="008047C4" w:rsidRDefault="0085092B" w:rsidP="008047C4">
      <w:pPr>
        <w:pStyle w:val="RAMJOBody"/>
      </w:pPr>
      <w:hyperlink r:id="rId56" w:history="1">
        <w:r w:rsidR="00BF2BDD" w:rsidRPr="00BF2BDD">
          <w:rPr>
            <w:rStyle w:val="Hyperlink"/>
          </w:rPr>
          <w:t>https://www.safework.nsw.gov.au/__data/assets/pdf_file/0014/50081/How-to-manage-and-control-asbestos-in-the-workplace-COP.pdf</w:t>
        </w:r>
      </w:hyperlink>
    </w:p>
    <w:p w14:paraId="2201ADA7" w14:textId="56A5657B" w:rsidR="0050004D" w:rsidRDefault="00BD1DF2" w:rsidP="008047C4">
      <w:pPr>
        <w:pStyle w:val="RAMJOBody"/>
      </w:pPr>
      <w:r w:rsidRPr="008047C4">
        <w:rPr>
          <w:i/>
        </w:rPr>
        <w:t xml:space="preserve">Code of </w:t>
      </w:r>
      <w:r w:rsidR="00127766">
        <w:rPr>
          <w:i/>
        </w:rPr>
        <w:t>P</w:t>
      </w:r>
      <w:r w:rsidRPr="008047C4">
        <w:rPr>
          <w:i/>
        </w:rPr>
        <w:t>ractice</w:t>
      </w:r>
      <w:r w:rsidR="00127766">
        <w:rPr>
          <w:i/>
        </w:rPr>
        <w:t>:</w:t>
      </w:r>
      <w:r w:rsidRPr="008047C4">
        <w:rPr>
          <w:i/>
        </w:rPr>
        <w:t xml:space="preserve"> </w:t>
      </w:r>
      <w:r w:rsidR="00127766">
        <w:rPr>
          <w:i/>
        </w:rPr>
        <w:t>H</w:t>
      </w:r>
      <w:r w:rsidRPr="008047C4">
        <w:rPr>
          <w:i/>
        </w:rPr>
        <w:t xml:space="preserve">ow to </w:t>
      </w:r>
      <w:r w:rsidR="00127766">
        <w:rPr>
          <w:i/>
        </w:rPr>
        <w:t>S</w:t>
      </w:r>
      <w:r w:rsidRPr="008047C4">
        <w:rPr>
          <w:i/>
        </w:rPr>
        <w:t xml:space="preserve">afely </w:t>
      </w:r>
      <w:r w:rsidR="00127766">
        <w:rPr>
          <w:i/>
        </w:rPr>
        <w:t>R</w:t>
      </w:r>
      <w:r w:rsidRPr="008047C4">
        <w:rPr>
          <w:i/>
        </w:rPr>
        <w:t xml:space="preserve">emove </w:t>
      </w:r>
      <w:r w:rsidR="00127766">
        <w:rPr>
          <w:i/>
        </w:rPr>
        <w:t>A</w:t>
      </w:r>
      <w:r w:rsidRPr="008047C4">
        <w:rPr>
          <w:i/>
        </w:rPr>
        <w:t>sbestos</w:t>
      </w:r>
      <w:r w:rsidR="00127766">
        <w:t>, (</w:t>
      </w:r>
      <w:r w:rsidRPr="008047C4">
        <w:t>SafeWork NSW</w:t>
      </w:r>
      <w:r w:rsidR="00BF2BDD">
        <w:t xml:space="preserve"> 2022</w:t>
      </w:r>
      <w:r w:rsidR="00127766">
        <w:t>).</w:t>
      </w:r>
      <w:r w:rsidRPr="008047C4">
        <w:t xml:space="preserve"> </w:t>
      </w:r>
    </w:p>
    <w:p w14:paraId="552F7EBD" w14:textId="36899A5C" w:rsidR="00BF2BDD" w:rsidRPr="000D7142" w:rsidRDefault="0085092B" w:rsidP="008047C4">
      <w:pPr>
        <w:pStyle w:val="RAMJOBody"/>
      </w:pPr>
      <w:hyperlink r:id="rId57" w:history="1">
        <w:r w:rsidR="00BF2BDD" w:rsidRPr="000D7142">
          <w:rPr>
            <w:rStyle w:val="Hyperlink"/>
          </w:rPr>
          <w:t>https://www.safework.nsw.gov.au/__data/assets/pdf_file/0015/50082/How-to-safely-remove-asbestos-COP.pdf</w:t>
        </w:r>
      </w:hyperlink>
    </w:p>
    <w:p w14:paraId="160A911E" w14:textId="0C292874" w:rsidR="00BD1DF2" w:rsidRPr="00127766" w:rsidRDefault="00BD1DF2" w:rsidP="008047C4">
      <w:pPr>
        <w:pStyle w:val="Heading1"/>
      </w:pPr>
      <w:r w:rsidRPr="00127766">
        <w:t>Tenants</w:t>
      </w:r>
    </w:p>
    <w:p w14:paraId="4A38BF5D" w14:textId="0045A5E8" w:rsidR="00BD1DF2" w:rsidRDefault="00BD1DF2" w:rsidP="008047C4">
      <w:pPr>
        <w:pStyle w:val="RAMJOBody"/>
      </w:pPr>
      <w:proofErr w:type="spellStart"/>
      <w:r w:rsidRPr="008047C4">
        <w:rPr>
          <w:i/>
        </w:rPr>
        <w:t>Tenants</w:t>
      </w:r>
      <w:proofErr w:type="spellEnd"/>
      <w:r w:rsidRPr="008047C4">
        <w:rPr>
          <w:i/>
        </w:rPr>
        <w:t xml:space="preserve"> </w:t>
      </w:r>
      <w:r w:rsidR="00127766">
        <w:rPr>
          <w:i/>
        </w:rPr>
        <w:t>R</w:t>
      </w:r>
      <w:r w:rsidR="00127766" w:rsidRPr="008047C4">
        <w:rPr>
          <w:i/>
        </w:rPr>
        <w:t>ights</w:t>
      </w:r>
      <w:r w:rsidR="00127766">
        <w:rPr>
          <w:i/>
        </w:rPr>
        <w:t>.</w:t>
      </w:r>
      <w:r w:rsidR="00127766" w:rsidRPr="008047C4">
        <w:rPr>
          <w:i/>
        </w:rPr>
        <w:t xml:space="preserve"> </w:t>
      </w:r>
      <w:r w:rsidRPr="008047C4">
        <w:rPr>
          <w:i/>
        </w:rPr>
        <w:t xml:space="preserve">Fact </w:t>
      </w:r>
      <w:r w:rsidR="00127766">
        <w:rPr>
          <w:i/>
        </w:rPr>
        <w:t>S</w:t>
      </w:r>
      <w:r w:rsidR="00127766" w:rsidRPr="008047C4">
        <w:rPr>
          <w:i/>
        </w:rPr>
        <w:t>heet</w:t>
      </w:r>
      <w:r w:rsidR="00127766">
        <w:rPr>
          <w:i/>
        </w:rPr>
        <w:t>:</w:t>
      </w:r>
      <w:r w:rsidR="00F938B9">
        <w:rPr>
          <w:i/>
        </w:rPr>
        <w:t xml:space="preserve"> Tenants Databases</w:t>
      </w:r>
      <w:r w:rsidR="00127766">
        <w:t xml:space="preserve"> </w:t>
      </w:r>
      <w:r w:rsidRPr="008047C4">
        <w:t xml:space="preserve">(Tenants </w:t>
      </w:r>
      <w:r w:rsidR="00F938B9">
        <w:t xml:space="preserve">Union </w:t>
      </w:r>
      <w:r w:rsidRPr="008047C4">
        <w:t>NSW</w:t>
      </w:r>
      <w:r w:rsidR="00127766">
        <w:t>, 20</w:t>
      </w:r>
      <w:r w:rsidR="00F938B9">
        <w:t>23</w:t>
      </w:r>
      <w:r w:rsidRPr="008047C4">
        <w:t>)</w:t>
      </w:r>
      <w:r w:rsidR="00127766">
        <w:t>.</w:t>
      </w:r>
      <w:r w:rsidR="00877753" w:rsidRPr="008047C4">
        <w:t xml:space="preserve"> </w:t>
      </w:r>
    </w:p>
    <w:p w14:paraId="0B0A7277" w14:textId="2FC7E062" w:rsidR="00F938B9" w:rsidRPr="000D7142" w:rsidRDefault="0085092B" w:rsidP="008047C4">
      <w:pPr>
        <w:pStyle w:val="RAMJOBody"/>
      </w:pPr>
      <w:hyperlink r:id="rId58" w:history="1">
        <w:r w:rsidR="00F938B9" w:rsidRPr="000D7142">
          <w:rPr>
            <w:rStyle w:val="Hyperlink"/>
          </w:rPr>
          <w:t>https://www.tenants.org.au/factsheet-19-tenant-databases</w:t>
        </w:r>
      </w:hyperlink>
    </w:p>
    <w:p w14:paraId="7E1228CD" w14:textId="77777777" w:rsidR="00BD1DF2" w:rsidRPr="00127766" w:rsidRDefault="00BD1DF2" w:rsidP="008047C4">
      <w:pPr>
        <w:pStyle w:val="Heading1"/>
      </w:pPr>
      <w:r w:rsidRPr="00127766">
        <w:t>Tenants – Housing NSW tenants</w:t>
      </w:r>
    </w:p>
    <w:p w14:paraId="3FD883F1" w14:textId="76F55BC3" w:rsidR="005777F6" w:rsidRPr="00127766" w:rsidRDefault="00BD1DF2" w:rsidP="008047C4">
      <w:pPr>
        <w:pStyle w:val="RAMJOBody"/>
      </w:pPr>
      <w:r w:rsidRPr="008047C4">
        <w:rPr>
          <w:i/>
          <w:iCs/>
        </w:rPr>
        <w:t>Asbestos</w:t>
      </w:r>
      <w:r w:rsidRPr="008047C4">
        <w:t xml:space="preserve"> </w:t>
      </w:r>
      <w:r w:rsidR="00127766">
        <w:t>[</w:t>
      </w:r>
      <w:r w:rsidRPr="008047C4">
        <w:t>fact sheet</w:t>
      </w:r>
      <w:r w:rsidR="00127766">
        <w:t>]</w:t>
      </w:r>
      <w:r w:rsidRPr="008047C4">
        <w:t xml:space="preserve"> (Housing NSW</w:t>
      </w:r>
      <w:r w:rsidR="00127766">
        <w:t>, 2010</w:t>
      </w:r>
      <w:r w:rsidRPr="008047C4">
        <w:t>)</w:t>
      </w:r>
      <w:r w:rsidR="00127766">
        <w:t>.</w:t>
      </w:r>
      <w:r w:rsidRPr="008047C4">
        <w:br/>
      </w:r>
      <w:hyperlink r:id="rId59" w:history="1">
        <w:r w:rsidR="00870E0B" w:rsidRPr="008047C4">
          <w:rPr>
            <w:rStyle w:val="Hyperlink"/>
          </w:rPr>
          <w:t>www.housing.nsw.gov.au/NR/rdonlyres/F4E1131F-2764-4CB1-BC07-98EB6C594085/0/Asbestos.pdf</w:t>
        </w:r>
      </w:hyperlink>
    </w:p>
    <w:sectPr w:rsidR="005777F6" w:rsidRPr="00127766" w:rsidSect="00641A60">
      <w:headerReference w:type="default" r:id="rId60"/>
      <w:footerReference w:type="even" r:id="rId61"/>
      <w:footerReference w:type="default" r:id="rId62"/>
      <w:pgSz w:w="11906" w:h="16838" w:code="9"/>
      <w:pgMar w:top="39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87D4E2" w14:textId="77777777" w:rsidR="0085092B" w:rsidRDefault="0085092B">
      <w:pPr>
        <w:spacing w:before="0" w:after="0"/>
      </w:pPr>
      <w:r>
        <w:separator/>
      </w:r>
    </w:p>
  </w:endnote>
  <w:endnote w:type="continuationSeparator" w:id="0">
    <w:p w14:paraId="07A29391" w14:textId="77777777" w:rsidR="0085092B" w:rsidRDefault="0085092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umnst777 Blk BT">
    <w:altName w:val="Calibri"/>
    <w:panose1 w:val="020B0604020202020204"/>
    <w:charset w:val="00"/>
    <w:family w:val="swiss"/>
    <w:notTrueType/>
    <w:pitch w:val="default"/>
    <w:sig w:usb0="00000003" w:usb1="00000000" w:usb2="00000000" w:usb3="00000000" w:csb0="00000001" w:csb1="00000000"/>
  </w:font>
  <w:font w:name="NewCenturySchlbk">
    <w:altName w:val="Century Schoolbook"/>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97387022"/>
      <w:docPartObj>
        <w:docPartGallery w:val="Page Numbers (Bottom of Page)"/>
        <w:docPartUnique/>
      </w:docPartObj>
    </w:sdtPr>
    <w:sdtEndPr>
      <w:rPr>
        <w:rStyle w:val="PageNumber"/>
      </w:rPr>
    </w:sdtEndPr>
    <w:sdtContent>
      <w:p w14:paraId="2DB8DEC0" w14:textId="39FEB787" w:rsidR="00747731" w:rsidRDefault="00747731" w:rsidP="00A65FF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FCE0594" w14:textId="77777777" w:rsidR="00747731" w:rsidRDefault="007477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44281390"/>
      <w:docPartObj>
        <w:docPartGallery w:val="Page Numbers (Bottom of Page)"/>
        <w:docPartUnique/>
      </w:docPartObj>
    </w:sdtPr>
    <w:sdtEndPr/>
    <w:sdtContent>
      <w:p w14:paraId="730B4DDF" w14:textId="11BBF074" w:rsidR="00A65FF3" w:rsidRPr="000F6A10" w:rsidRDefault="00EF1397" w:rsidP="008047C4">
        <w:pPr>
          <w:pStyle w:val="RAMJOFooter"/>
        </w:pPr>
        <w:r w:rsidRPr="00187BC0">
          <w:fldChar w:fldCharType="begin"/>
        </w:r>
        <w:r w:rsidRPr="00EF1397">
          <w:instrText xml:space="preserve"> PAGE   \* MERGEFORMAT </w:instrText>
        </w:r>
        <w:r w:rsidRPr="00187BC0">
          <w:fldChar w:fldCharType="separate"/>
        </w:r>
        <w:r w:rsidRPr="008047C4">
          <w:t>2</w:t>
        </w:r>
        <w:r w:rsidRPr="00187BC0">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E8AF2A" w14:textId="77777777" w:rsidR="0085092B" w:rsidRDefault="0085092B">
      <w:pPr>
        <w:spacing w:before="0" w:after="0"/>
      </w:pPr>
      <w:r>
        <w:separator/>
      </w:r>
    </w:p>
  </w:footnote>
  <w:footnote w:type="continuationSeparator" w:id="0">
    <w:p w14:paraId="506F5A53" w14:textId="77777777" w:rsidR="0085092B" w:rsidRDefault="0085092B">
      <w:pPr>
        <w:spacing w:before="0" w:after="0"/>
      </w:pPr>
      <w:r>
        <w:continuationSeparator/>
      </w:r>
    </w:p>
  </w:footnote>
  <w:footnote w:id="1">
    <w:p w14:paraId="2AE5BEE5" w14:textId="7E55BB76" w:rsidR="00D86648" w:rsidRDefault="00D86648" w:rsidP="00AE4735">
      <w:pPr>
        <w:pStyle w:val="RAMJOFootnote"/>
      </w:pPr>
      <w:r>
        <w:rPr>
          <w:rStyle w:val="FootnoteReference"/>
        </w:rPr>
        <w:footnoteRef/>
      </w:r>
      <w:r>
        <w:t xml:space="preserve"> Checklists and other reference guidance and instructional material provided </w:t>
      </w:r>
      <w:r w:rsidR="000B393C">
        <w:t xml:space="preserve">as supplementary information </w:t>
      </w:r>
      <w:r>
        <w:t xml:space="preserve">were developed </w:t>
      </w:r>
      <w:r w:rsidR="000B393C">
        <w:t xml:space="preserve">primarily </w:t>
      </w:r>
      <w:r>
        <w:t>by external sources. They are valid at the time of publication of this resource</w:t>
      </w:r>
      <w:r w:rsidR="000B393C">
        <w:t xml:space="preserve">, but </w:t>
      </w:r>
      <w:r>
        <w:t>staff must check the reference source to ensure they are using the most up-to-date version.</w:t>
      </w:r>
    </w:p>
  </w:footnote>
  <w:footnote w:id="2">
    <w:p w14:paraId="6A5B6082" w14:textId="0F479733" w:rsidR="00053458" w:rsidRDefault="00053458" w:rsidP="00AE4735">
      <w:pPr>
        <w:pStyle w:val="RAMJOFootnote"/>
      </w:pPr>
      <w:r>
        <w:rPr>
          <w:rStyle w:val="FootnoteReference"/>
        </w:rPr>
        <w:footnoteRef/>
      </w:r>
      <w:r>
        <w:t xml:space="preserve"> Further information on what is an appropriately qualified person can be found in the </w:t>
      </w:r>
      <w:r w:rsidR="0095020E" w:rsidRPr="00187BC0">
        <w:rPr>
          <w:i/>
          <w:iCs/>
        </w:rPr>
        <w:t>Guide to Selecting a Consultant</w:t>
      </w:r>
      <w:r w:rsidR="0095020E">
        <w:t xml:space="preserve"> </w:t>
      </w:r>
      <w:r w:rsidR="00091659">
        <w:t>fact sheet</w:t>
      </w:r>
      <w:r w:rsidR="005F65E9">
        <w:t>.</w:t>
      </w:r>
    </w:p>
  </w:footnote>
  <w:footnote w:id="3">
    <w:p w14:paraId="69CB3997" w14:textId="4BE60EAA" w:rsidR="00C124A6" w:rsidRDefault="00C124A6" w:rsidP="00AE4735">
      <w:pPr>
        <w:pStyle w:val="RAMJOFootnote"/>
      </w:pPr>
      <w:r>
        <w:rPr>
          <w:rStyle w:val="FootnoteReference"/>
        </w:rPr>
        <w:footnoteRef/>
      </w:r>
      <w:r>
        <w:t xml:space="preserve"> </w:t>
      </w:r>
      <w:hyperlink r:id="rId1" w:history="1">
        <w:r w:rsidRPr="003C5B22">
          <w:rPr>
            <w:rStyle w:val="Hyperlink"/>
          </w:rPr>
          <w:t>https://www.epa.nsw.gov.au/your-environment/litter-and-illegal-dumping</w:t>
        </w:r>
      </w:hyperlink>
    </w:p>
  </w:footnote>
  <w:footnote w:id="4">
    <w:p w14:paraId="2C7EC6D8" w14:textId="1E8B156B" w:rsidR="00C124A6" w:rsidRDefault="00C124A6" w:rsidP="00AE4735">
      <w:pPr>
        <w:pStyle w:val="RAMJOFootnote"/>
      </w:pPr>
      <w:r>
        <w:rPr>
          <w:rStyle w:val="FootnoteReference"/>
        </w:rPr>
        <w:footnoteRef/>
      </w:r>
      <w:r>
        <w:t xml:space="preserve"> </w:t>
      </w:r>
      <w:hyperlink r:id="rId2" w:anchor="sec.142A" w:history="1">
        <w:r w:rsidR="00005827">
          <w:rPr>
            <w:rStyle w:val="Hyperlink"/>
          </w:rPr>
          <w:t>https://legislation.nsw.gov.au/view/html/inforce/current/act-1997-156#sec.142A</w:t>
        </w:r>
      </w:hyperlink>
    </w:p>
  </w:footnote>
  <w:footnote w:id="5">
    <w:p w14:paraId="4A2A467F" w14:textId="3B35AE6F" w:rsidR="00C124A6" w:rsidRDefault="00C124A6" w:rsidP="00AE4735">
      <w:pPr>
        <w:pStyle w:val="RAMJOFootnote"/>
      </w:pPr>
      <w:r>
        <w:rPr>
          <w:rStyle w:val="FootnoteReference"/>
        </w:rPr>
        <w:footnoteRef/>
      </w:r>
      <w:r>
        <w:t xml:space="preserve"> </w:t>
      </w:r>
      <w:hyperlink r:id="rId3" w:anchor="sec.119" w:history="1">
        <w:r w:rsidR="00005827">
          <w:rPr>
            <w:rStyle w:val="Hyperlink"/>
          </w:rPr>
          <w:t>https://legislation.nsw.gov.au/view/html/inforce/current/act-1997-156#sec.119</w:t>
        </w:r>
      </w:hyperlink>
    </w:p>
  </w:footnote>
  <w:footnote w:id="6">
    <w:p w14:paraId="5B5064AC" w14:textId="2C636771" w:rsidR="00F1205C" w:rsidRDefault="00F1205C" w:rsidP="00AE4735">
      <w:pPr>
        <w:pStyle w:val="RAMJOFootnote"/>
      </w:pPr>
      <w:r>
        <w:rPr>
          <w:rStyle w:val="FootnoteReference"/>
        </w:rPr>
        <w:footnoteRef/>
      </w:r>
      <w:r>
        <w:t xml:space="preserve"> </w:t>
      </w:r>
      <w:hyperlink r:id="rId4" w:history="1">
        <w:r w:rsidRPr="00E02690">
          <w:rPr>
            <w:rStyle w:val="Hyperlink"/>
            <w:rFonts w:asciiTheme="minorHAnsi" w:hAnsiTheme="minorHAnsi" w:cstheme="minorHAnsi"/>
            <w:szCs w:val="22"/>
          </w:rPr>
          <w:t>https://lgnsw.org.au/Public/Public/Policy/Asbestos-Resources.aspx</w:t>
        </w:r>
      </w:hyperlink>
    </w:p>
  </w:footnote>
  <w:footnote w:id="7">
    <w:p w14:paraId="028AB74B" w14:textId="1C783379" w:rsidR="001C4B1C" w:rsidRDefault="00C7515F" w:rsidP="00AE4735">
      <w:pPr>
        <w:pStyle w:val="RAMJOFootnote"/>
      </w:pPr>
      <w:r>
        <w:rPr>
          <w:rStyle w:val="FootnoteReference"/>
        </w:rPr>
        <w:footnoteRef/>
      </w:r>
      <w:r w:rsidR="00C124A6">
        <w:t xml:space="preserve"> </w:t>
      </w:r>
      <w:hyperlink r:id="rId5" w:history="1">
        <w:r w:rsidR="00F2463C" w:rsidRPr="00F2463C">
          <w:rPr>
            <w:rStyle w:val="Hyperlink"/>
          </w:rPr>
          <w:t>https://www.safework.nsw.gov.au/licences-and-registrations/licences/class-a-asbestos-removal-licence</w:t>
        </w:r>
      </w:hyperlink>
      <w:r w:rsidR="00F1205C">
        <w:t xml:space="preserve">; </w:t>
      </w:r>
      <w:hyperlink r:id="rId6" w:history="1">
        <w:r w:rsidR="001C4B1C" w:rsidRPr="001C4B1C">
          <w:rPr>
            <w:rStyle w:val="Hyperlink"/>
          </w:rPr>
          <w:t>https://www.safework.nsw.gov.au/licences-and-registrations/licences/class-b-asbestos-removal-licence</w:t>
        </w:r>
      </w:hyperlink>
    </w:p>
  </w:footnote>
  <w:footnote w:id="8">
    <w:p w14:paraId="0F289182" w14:textId="692B3E56" w:rsidR="00C7515F" w:rsidRDefault="00C7515F" w:rsidP="00AE4735">
      <w:pPr>
        <w:pStyle w:val="RAMJOFootnote"/>
      </w:pPr>
      <w:r>
        <w:rPr>
          <w:rStyle w:val="FootnoteReference"/>
        </w:rPr>
        <w:footnoteRef/>
      </w:r>
      <w:r w:rsidR="00F1205C">
        <w:t xml:space="preserve"> </w:t>
      </w:r>
      <w:hyperlink r:id="rId7" w:history="1">
        <w:r w:rsidR="00F1205C" w:rsidRPr="00F1205C">
          <w:rPr>
            <w:rStyle w:val="Hyperlink"/>
          </w:rPr>
          <w:t>https://www.safework.nsw.gov.au/__data/assets/pdf_file/0008/1036394/asbestos-removal-pcbu-checklist.pdf</w:t>
        </w:r>
      </w:hyperlink>
    </w:p>
  </w:footnote>
  <w:footnote w:id="9">
    <w:p w14:paraId="5081FD06" w14:textId="28CCD69F" w:rsidR="004F514F" w:rsidRDefault="004F514F" w:rsidP="00AE4735">
      <w:pPr>
        <w:pStyle w:val="RAMJOFootnote"/>
      </w:pPr>
      <w:r>
        <w:rPr>
          <w:rStyle w:val="FootnoteReference"/>
        </w:rPr>
        <w:footnoteRef/>
      </w:r>
      <w:r>
        <w:t xml:space="preserve"> </w:t>
      </w:r>
      <w:hyperlink r:id="rId8" w:history="1">
        <w:r w:rsidRPr="003D1EB7">
          <w:rPr>
            <w:rStyle w:val="Hyperlink"/>
            <w:sz w:val="13"/>
            <w:szCs w:val="13"/>
          </w:rPr>
          <w:t>https://lgnsw.org.au/common/Uploaded%20files/Asbestos/Managing_Asbestos_When_Buildings_Are_Damaged_By_Small_Scale_Fires_Nov_21.pdf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4445ED" w14:textId="77777777" w:rsidR="00462A6B" w:rsidRDefault="00462A6B">
    <w:pPr>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53449B"/>
    <w:multiLevelType w:val="hybridMultilevel"/>
    <w:tmpl w:val="6F94D88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F052948"/>
    <w:multiLevelType w:val="multilevel"/>
    <w:tmpl w:val="EB48AB46"/>
    <w:lvl w:ilvl="0">
      <w:start w:val="1"/>
      <w:numFmt w:val="decimal"/>
      <w:pStyle w:val="RAMJOH1Num"/>
      <w:suff w:val="space"/>
      <w:lvlText w:val="%1."/>
      <w:lvlJc w:val="left"/>
      <w:pPr>
        <w:ind w:left="360" w:hanging="360"/>
      </w:pPr>
      <w:rPr>
        <w:rFonts w:hint="default"/>
      </w:rPr>
    </w:lvl>
    <w:lvl w:ilvl="1">
      <w:start w:val="1"/>
      <w:numFmt w:val="decimal"/>
      <w:pStyle w:val="RAMJOH2Num"/>
      <w:suff w:val="space"/>
      <w:lvlText w:val="%1.%2."/>
      <w:lvlJc w:val="left"/>
      <w:pPr>
        <w:ind w:left="720" w:hanging="720"/>
      </w:pPr>
      <w:rPr>
        <w:rFonts w:hint="default"/>
      </w:rPr>
    </w:lvl>
    <w:lvl w:ilvl="2">
      <w:start w:val="1"/>
      <w:numFmt w:val="decimal"/>
      <w:pStyle w:val="RAMJOH3Num"/>
      <w:suff w:val="space"/>
      <w:lvlText w:val="%1.%2.%3."/>
      <w:lvlJc w:val="left"/>
      <w:pPr>
        <w:ind w:left="357" w:hanging="35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66B11D0"/>
    <w:multiLevelType w:val="hybridMultilevel"/>
    <w:tmpl w:val="8BE2C18C"/>
    <w:lvl w:ilvl="0" w:tplc="CB46B106">
      <w:start w:val="1"/>
      <w:numFmt w:val="bullet"/>
      <w:pStyle w:val="RAMJOTabDo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5315505"/>
    <w:multiLevelType w:val="hybridMultilevel"/>
    <w:tmpl w:val="CB563F98"/>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3E11E5B"/>
    <w:multiLevelType w:val="hybridMultilevel"/>
    <w:tmpl w:val="A7B687AA"/>
    <w:lvl w:ilvl="0" w:tplc="082A7002">
      <w:numFmt w:val="bullet"/>
      <w:pStyle w:val="RAMJODotLis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FDD661C"/>
    <w:multiLevelType w:val="hybridMultilevel"/>
    <w:tmpl w:val="DF567EFE"/>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66D417B7"/>
    <w:multiLevelType w:val="hybridMultilevel"/>
    <w:tmpl w:val="35B6D872"/>
    <w:lvl w:ilvl="0" w:tplc="70BEB65A">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4401C26"/>
    <w:multiLevelType w:val="hybridMultilevel"/>
    <w:tmpl w:val="3CEE04B0"/>
    <w:lvl w:ilvl="0" w:tplc="B8FAEBC0">
      <w:start w:val="1"/>
      <w:numFmt w:val="bullet"/>
      <w:pStyle w:val="BulletLists"/>
      <w:lvlText w:val=""/>
      <w:lvlJc w:val="left"/>
      <w:pPr>
        <w:tabs>
          <w:tab w:val="num" w:pos="448"/>
        </w:tabs>
        <w:ind w:left="448" w:hanging="448"/>
      </w:pPr>
      <w:rPr>
        <w:rFonts w:ascii="Symbol" w:hAnsi="Symbol" w:hint="default"/>
      </w:rPr>
    </w:lvl>
    <w:lvl w:ilvl="1" w:tplc="14541D42">
      <w:numFmt w:val="bullet"/>
      <w:lvlText w:val=""/>
      <w:lvlJc w:val="left"/>
      <w:pPr>
        <w:tabs>
          <w:tab w:val="num" w:pos="1800"/>
        </w:tabs>
        <w:ind w:left="1800" w:hanging="720"/>
      </w:pPr>
      <w:rPr>
        <w:rFonts w:ascii="Wingdings" w:eastAsia="Arial Unicode MS" w:hAnsi="Wingdings"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4"/>
  </w:num>
  <w:num w:numId="3">
    <w:abstractNumId w:val="1"/>
  </w:num>
  <w:num w:numId="4">
    <w:abstractNumId w:val="2"/>
  </w:num>
  <w:num w:numId="5">
    <w:abstractNumId w:val="3"/>
  </w:num>
  <w:num w:numId="6">
    <w:abstractNumId w:val="5"/>
  </w:num>
  <w:num w:numId="7">
    <w:abstractNumId w:val="6"/>
  </w:num>
  <w:num w:numId="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M0NTcyMDM2MTM0MTFX0lEKTi0uzszPAykwqwUAxUkCJywAAAA="/>
  </w:docVars>
  <w:rsids>
    <w:rsidRoot w:val="00C5255F"/>
    <w:rsid w:val="000025FF"/>
    <w:rsid w:val="00002777"/>
    <w:rsid w:val="00005827"/>
    <w:rsid w:val="00007537"/>
    <w:rsid w:val="00010A62"/>
    <w:rsid w:val="0001308A"/>
    <w:rsid w:val="000140C3"/>
    <w:rsid w:val="000143F4"/>
    <w:rsid w:val="00015929"/>
    <w:rsid w:val="0002000C"/>
    <w:rsid w:val="00026726"/>
    <w:rsid w:val="00033493"/>
    <w:rsid w:val="0003411A"/>
    <w:rsid w:val="000348E8"/>
    <w:rsid w:val="00041310"/>
    <w:rsid w:val="00042E60"/>
    <w:rsid w:val="00044A72"/>
    <w:rsid w:val="00044ABA"/>
    <w:rsid w:val="00047505"/>
    <w:rsid w:val="00053458"/>
    <w:rsid w:val="00053AC1"/>
    <w:rsid w:val="000576B4"/>
    <w:rsid w:val="00063036"/>
    <w:rsid w:val="00063D10"/>
    <w:rsid w:val="00070E58"/>
    <w:rsid w:val="000777A0"/>
    <w:rsid w:val="00077E5F"/>
    <w:rsid w:val="00080930"/>
    <w:rsid w:val="000839E1"/>
    <w:rsid w:val="00090AAC"/>
    <w:rsid w:val="00090D54"/>
    <w:rsid w:val="00091659"/>
    <w:rsid w:val="0009607F"/>
    <w:rsid w:val="000B22BC"/>
    <w:rsid w:val="000B3092"/>
    <w:rsid w:val="000B393C"/>
    <w:rsid w:val="000B6E0D"/>
    <w:rsid w:val="000C0C6C"/>
    <w:rsid w:val="000C6B6E"/>
    <w:rsid w:val="000C6CD5"/>
    <w:rsid w:val="000C74C3"/>
    <w:rsid w:val="000C7D66"/>
    <w:rsid w:val="000D0A2F"/>
    <w:rsid w:val="000D3B65"/>
    <w:rsid w:val="000D7142"/>
    <w:rsid w:val="000E3C61"/>
    <w:rsid w:val="000F1031"/>
    <w:rsid w:val="000F6A10"/>
    <w:rsid w:val="00104DDD"/>
    <w:rsid w:val="00104DE9"/>
    <w:rsid w:val="00105440"/>
    <w:rsid w:val="001106F7"/>
    <w:rsid w:val="001108F4"/>
    <w:rsid w:val="00111CCF"/>
    <w:rsid w:val="001201FB"/>
    <w:rsid w:val="00120445"/>
    <w:rsid w:val="001209FD"/>
    <w:rsid w:val="00126A87"/>
    <w:rsid w:val="00127766"/>
    <w:rsid w:val="001302E1"/>
    <w:rsid w:val="001334D8"/>
    <w:rsid w:val="0013396D"/>
    <w:rsid w:val="00134E2B"/>
    <w:rsid w:val="001378D6"/>
    <w:rsid w:val="0014156B"/>
    <w:rsid w:val="001530E2"/>
    <w:rsid w:val="0015319E"/>
    <w:rsid w:val="00154628"/>
    <w:rsid w:val="00161355"/>
    <w:rsid w:val="00162CC5"/>
    <w:rsid w:val="001661C8"/>
    <w:rsid w:val="00166A86"/>
    <w:rsid w:val="00173CDC"/>
    <w:rsid w:val="001755D4"/>
    <w:rsid w:val="001759A0"/>
    <w:rsid w:val="00177D1C"/>
    <w:rsid w:val="001816D7"/>
    <w:rsid w:val="00187BC0"/>
    <w:rsid w:val="00196C61"/>
    <w:rsid w:val="00196D02"/>
    <w:rsid w:val="001A241B"/>
    <w:rsid w:val="001A242A"/>
    <w:rsid w:val="001A6A97"/>
    <w:rsid w:val="001A78B8"/>
    <w:rsid w:val="001B139C"/>
    <w:rsid w:val="001B394C"/>
    <w:rsid w:val="001B40DF"/>
    <w:rsid w:val="001C21BB"/>
    <w:rsid w:val="001C4B1C"/>
    <w:rsid w:val="001D0800"/>
    <w:rsid w:val="001F16D4"/>
    <w:rsid w:val="00203EE0"/>
    <w:rsid w:val="00206F94"/>
    <w:rsid w:val="00207CAE"/>
    <w:rsid w:val="00226BA0"/>
    <w:rsid w:val="00235013"/>
    <w:rsid w:val="002363FD"/>
    <w:rsid w:val="0025310D"/>
    <w:rsid w:val="00255937"/>
    <w:rsid w:val="002638F6"/>
    <w:rsid w:val="00266400"/>
    <w:rsid w:val="00267149"/>
    <w:rsid w:val="002671FF"/>
    <w:rsid w:val="0027234F"/>
    <w:rsid w:val="00277E26"/>
    <w:rsid w:val="00280DED"/>
    <w:rsid w:val="00281C4A"/>
    <w:rsid w:val="002828A4"/>
    <w:rsid w:val="002A2BC8"/>
    <w:rsid w:val="002A40E6"/>
    <w:rsid w:val="002A7D6D"/>
    <w:rsid w:val="002B11A2"/>
    <w:rsid w:val="002B2B49"/>
    <w:rsid w:val="002B6083"/>
    <w:rsid w:val="002D2D1A"/>
    <w:rsid w:val="002D45BC"/>
    <w:rsid w:val="002E0C8E"/>
    <w:rsid w:val="002E2D84"/>
    <w:rsid w:val="002E32F1"/>
    <w:rsid w:val="002E3CF3"/>
    <w:rsid w:val="002E410C"/>
    <w:rsid w:val="002E5746"/>
    <w:rsid w:val="002F0193"/>
    <w:rsid w:val="002F1423"/>
    <w:rsid w:val="002F148A"/>
    <w:rsid w:val="002F4FB0"/>
    <w:rsid w:val="002F60BF"/>
    <w:rsid w:val="0031044E"/>
    <w:rsid w:val="00316ED1"/>
    <w:rsid w:val="003211C3"/>
    <w:rsid w:val="00324F1C"/>
    <w:rsid w:val="0034462C"/>
    <w:rsid w:val="00346A00"/>
    <w:rsid w:val="00347D80"/>
    <w:rsid w:val="00347E86"/>
    <w:rsid w:val="00351DBF"/>
    <w:rsid w:val="00366435"/>
    <w:rsid w:val="00370678"/>
    <w:rsid w:val="00371256"/>
    <w:rsid w:val="00371F99"/>
    <w:rsid w:val="00375834"/>
    <w:rsid w:val="0037768B"/>
    <w:rsid w:val="00377A03"/>
    <w:rsid w:val="00380DB5"/>
    <w:rsid w:val="00391FD6"/>
    <w:rsid w:val="003928C0"/>
    <w:rsid w:val="0039619E"/>
    <w:rsid w:val="003A03AB"/>
    <w:rsid w:val="003A18BF"/>
    <w:rsid w:val="003B201E"/>
    <w:rsid w:val="003B31FC"/>
    <w:rsid w:val="003B44CD"/>
    <w:rsid w:val="003C4999"/>
    <w:rsid w:val="003C5B22"/>
    <w:rsid w:val="003D479D"/>
    <w:rsid w:val="003D6CDB"/>
    <w:rsid w:val="003F0396"/>
    <w:rsid w:val="003F4149"/>
    <w:rsid w:val="00400419"/>
    <w:rsid w:val="00402176"/>
    <w:rsid w:val="0040226E"/>
    <w:rsid w:val="00404542"/>
    <w:rsid w:val="00405DC3"/>
    <w:rsid w:val="00413749"/>
    <w:rsid w:val="00413809"/>
    <w:rsid w:val="00421E56"/>
    <w:rsid w:val="004237F5"/>
    <w:rsid w:val="00423F07"/>
    <w:rsid w:val="00424EC3"/>
    <w:rsid w:val="004338AE"/>
    <w:rsid w:val="00435897"/>
    <w:rsid w:val="004375CB"/>
    <w:rsid w:val="00440371"/>
    <w:rsid w:val="00442ACF"/>
    <w:rsid w:val="00445D9A"/>
    <w:rsid w:val="00445FA1"/>
    <w:rsid w:val="00447F7F"/>
    <w:rsid w:val="00455623"/>
    <w:rsid w:val="00460FDD"/>
    <w:rsid w:val="00462631"/>
    <w:rsid w:val="0046286F"/>
    <w:rsid w:val="00462A6B"/>
    <w:rsid w:val="00472C22"/>
    <w:rsid w:val="00473A5E"/>
    <w:rsid w:val="00473FC3"/>
    <w:rsid w:val="00474E0D"/>
    <w:rsid w:val="004761D1"/>
    <w:rsid w:val="00483640"/>
    <w:rsid w:val="00491C18"/>
    <w:rsid w:val="00492F00"/>
    <w:rsid w:val="004962A2"/>
    <w:rsid w:val="004A1BAC"/>
    <w:rsid w:val="004A4928"/>
    <w:rsid w:val="004B0046"/>
    <w:rsid w:val="004C13F5"/>
    <w:rsid w:val="004C1922"/>
    <w:rsid w:val="004C1ABA"/>
    <w:rsid w:val="004C3ABC"/>
    <w:rsid w:val="004C535B"/>
    <w:rsid w:val="004D5D90"/>
    <w:rsid w:val="004D6947"/>
    <w:rsid w:val="004D6F6F"/>
    <w:rsid w:val="004E2264"/>
    <w:rsid w:val="004E2D5A"/>
    <w:rsid w:val="004E6874"/>
    <w:rsid w:val="004F010B"/>
    <w:rsid w:val="004F08A0"/>
    <w:rsid w:val="004F3150"/>
    <w:rsid w:val="004F514F"/>
    <w:rsid w:val="004F7BD4"/>
    <w:rsid w:val="0050004D"/>
    <w:rsid w:val="005007A5"/>
    <w:rsid w:val="00501B48"/>
    <w:rsid w:val="00501D51"/>
    <w:rsid w:val="0050381B"/>
    <w:rsid w:val="00512DCB"/>
    <w:rsid w:val="00512F91"/>
    <w:rsid w:val="005140B2"/>
    <w:rsid w:val="00522558"/>
    <w:rsid w:val="00524E70"/>
    <w:rsid w:val="00525503"/>
    <w:rsid w:val="0054157F"/>
    <w:rsid w:val="00545F0C"/>
    <w:rsid w:val="005469F9"/>
    <w:rsid w:val="00552805"/>
    <w:rsid w:val="00552EE4"/>
    <w:rsid w:val="0056114E"/>
    <w:rsid w:val="005703D5"/>
    <w:rsid w:val="00572C99"/>
    <w:rsid w:val="005777F6"/>
    <w:rsid w:val="005860D9"/>
    <w:rsid w:val="00586783"/>
    <w:rsid w:val="005873BA"/>
    <w:rsid w:val="0058761F"/>
    <w:rsid w:val="005A17A3"/>
    <w:rsid w:val="005A2E4E"/>
    <w:rsid w:val="005A3237"/>
    <w:rsid w:val="005A6554"/>
    <w:rsid w:val="005B0794"/>
    <w:rsid w:val="005B0CAC"/>
    <w:rsid w:val="005B364C"/>
    <w:rsid w:val="005B63FE"/>
    <w:rsid w:val="005B731B"/>
    <w:rsid w:val="005B7803"/>
    <w:rsid w:val="005C6A72"/>
    <w:rsid w:val="005D1EBB"/>
    <w:rsid w:val="005D35F0"/>
    <w:rsid w:val="005D534F"/>
    <w:rsid w:val="005D54A8"/>
    <w:rsid w:val="005D5B4A"/>
    <w:rsid w:val="005E1502"/>
    <w:rsid w:val="005E1793"/>
    <w:rsid w:val="005E50AE"/>
    <w:rsid w:val="005E6BE3"/>
    <w:rsid w:val="005F4057"/>
    <w:rsid w:val="005F4564"/>
    <w:rsid w:val="005F65E9"/>
    <w:rsid w:val="005F670E"/>
    <w:rsid w:val="006035ED"/>
    <w:rsid w:val="0060602B"/>
    <w:rsid w:val="00615CE1"/>
    <w:rsid w:val="00616F70"/>
    <w:rsid w:val="00617E0C"/>
    <w:rsid w:val="0062189D"/>
    <w:rsid w:val="00621EC6"/>
    <w:rsid w:val="00621F3C"/>
    <w:rsid w:val="00625FDF"/>
    <w:rsid w:val="0063605D"/>
    <w:rsid w:val="0064012B"/>
    <w:rsid w:val="00640E61"/>
    <w:rsid w:val="006414C6"/>
    <w:rsid w:val="00641A60"/>
    <w:rsid w:val="0064249C"/>
    <w:rsid w:val="006446A5"/>
    <w:rsid w:val="0064714B"/>
    <w:rsid w:val="00650316"/>
    <w:rsid w:val="00661FF6"/>
    <w:rsid w:val="00667CD7"/>
    <w:rsid w:val="006722B2"/>
    <w:rsid w:val="00672981"/>
    <w:rsid w:val="00675A32"/>
    <w:rsid w:val="00675D16"/>
    <w:rsid w:val="006760CE"/>
    <w:rsid w:val="00676183"/>
    <w:rsid w:val="00676F59"/>
    <w:rsid w:val="00681B65"/>
    <w:rsid w:val="00683292"/>
    <w:rsid w:val="00683C49"/>
    <w:rsid w:val="00683E56"/>
    <w:rsid w:val="006855C9"/>
    <w:rsid w:val="00686EED"/>
    <w:rsid w:val="00687790"/>
    <w:rsid w:val="00687E9B"/>
    <w:rsid w:val="00693214"/>
    <w:rsid w:val="0069657F"/>
    <w:rsid w:val="006A18BA"/>
    <w:rsid w:val="006A54EE"/>
    <w:rsid w:val="006A771F"/>
    <w:rsid w:val="006B72C0"/>
    <w:rsid w:val="006C0D21"/>
    <w:rsid w:val="006C3419"/>
    <w:rsid w:val="006C7A06"/>
    <w:rsid w:val="006D1E6B"/>
    <w:rsid w:val="006D30B4"/>
    <w:rsid w:val="006E4FF5"/>
    <w:rsid w:val="006F2946"/>
    <w:rsid w:val="006F348B"/>
    <w:rsid w:val="006F3F51"/>
    <w:rsid w:val="006F4CA8"/>
    <w:rsid w:val="006F53FB"/>
    <w:rsid w:val="006F7CB2"/>
    <w:rsid w:val="00702F36"/>
    <w:rsid w:val="00706698"/>
    <w:rsid w:val="007073FD"/>
    <w:rsid w:val="00722F99"/>
    <w:rsid w:val="00734DAC"/>
    <w:rsid w:val="0073575E"/>
    <w:rsid w:val="00747731"/>
    <w:rsid w:val="00750821"/>
    <w:rsid w:val="00753B8E"/>
    <w:rsid w:val="00757BA9"/>
    <w:rsid w:val="00762441"/>
    <w:rsid w:val="00763F7C"/>
    <w:rsid w:val="007640DF"/>
    <w:rsid w:val="00766062"/>
    <w:rsid w:val="00770F6E"/>
    <w:rsid w:val="00771676"/>
    <w:rsid w:val="0077436D"/>
    <w:rsid w:val="007818B9"/>
    <w:rsid w:val="00787D24"/>
    <w:rsid w:val="007B7725"/>
    <w:rsid w:val="007C05BA"/>
    <w:rsid w:val="007C7891"/>
    <w:rsid w:val="007D04DF"/>
    <w:rsid w:val="007D1ED0"/>
    <w:rsid w:val="007D2D66"/>
    <w:rsid w:val="007E14C7"/>
    <w:rsid w:val="007E4444"/>
    <w:rsid w:val="007E515D"/>
    <w:rsid w:val="007E6DBB"/>
    <w:rsid w:val="007F0B9B"/>
    <w:rsid w:val="007F2A85"/>
    <w:rsid w:val="008047C4"/>
    <w:rsid w:val="00811754"/>
    <w:rsid w:val="00812E55"/>
    <w:rsid w:val="008157C6"/>
    <w:rsid w:val="00816E84"/>
    <w:rsid w:val="00817954"/>
    <w:rsid w:val="0082266E"/>
    <w:rsid w:val="00824113"/>
    <w:rsid w:val="008264EC"/>
    <w:rsid w:val="0083197E"/>
    <w:rsid w:val="008335F9"/>
    <w:rsid w:val="00837310"/>
    <w:rsid w:val="00845E86"/>
    <w:rsid w:val="0085092B"/>
    <w:rsid w:val="0085120B"/>
    <w:rsid w:val="0085276F"/>
    <w:rsid w:val="0085522B"/>
    <w:rsid w:val="00870E0B"/>
    <w:rsid w:val="0087277F"/>
    <w:rsid w:val="00877603"/>
    <w:rsid w:val="00877753"/>
    <w:rsid w:val="008820E8"/>
    <w:rsid w:val="00885BCC"/>
    <w:rsid w:val="0088626D"/>
    <w:rsid w:val="008876F7"/>
    <w:rsid w:val="00891ACE"/>
    <w:rsid w:val="00893095"/>
    <w:rsid w:val="00894839"/>
    <w:rsid w:val="00897677"/>
    <w:rsid w:val="008A1F74"/>
    <w:rsid w:val="008C3716"/>
    <w:rsid w:val="008D38E5"/>
    <w:rsid w:val="008D5964"/>
    <w:rsid w:val="008E40B7"/>
    <w:rsid w:val="008E4426"/>
    <w:rsid w:val="008E6D67"/>
    <w:rsid w:val="008F2DCF"/>
    <w:rsid w:val="008F3F8B"/>
    <w:rsid w:val="00905870"/>
    <w:rsid w:val="00912874"/>
    <w:rsid w:val="00915376"/>
    <w:rsid w:val="00915BFE"/>
    <w:rsid w:val="009177BB"/>
    <w:rsid w:val="009323A9"/>
    <w:rsid w:val="0093295C"/>
    <w:rsid w:val="00943864"/>
    <w:rsid w:val="009472BC"/>
    <w:rsid w:val="0095020E"/>
    <w:rsid w:val="0095321D"/>
    <w:rsid w:val="00953D59"/>
    <w:rsid w:val="00957B77"/>
    <w:rsid w:val="00960A69"/>
    <w:rsid w:val="0096112D"/>
    <w:rsid w:val="0096666F"/>
    <w:rsid w:val="009703D7"/>
    <w:rsid w:val="009717AC"/>
    <w:rsid w:val="0097545C"/>
    <w:rsid w:val="00981516"/>
    <w:rsid w:val="00982E9A"/>
    <w:rsid w:val="0098614C"/>
    <w:rsid w:val="00987C17"/>
    <w:rsid w:val="00987E52"/>
    <w:rsid w:val="00991C30"/>
    <w:rsid w:val="00992B20"/>
    <w:rsid w:val="00994A59"/>
    <w:rsid w:val="00996AE0"/>
    <w:rsid w:val="009C1B16"/>
    <w:rsid w:val="009C2E1F"/>
    <w:rsid w:val="009C48A0"/>
    <w:rsid w:val="009C6FA7"/>
    <w:rsid w:val="009D0108"/>
    <w:rsid w:val="009D011D"/>
    <w:rsid w:val="009D42BE"/>
    <w:rsid w:val="009D49A3"/>
    <w:rsid w:val="009D5A32"/>
    <w:rsid w:val="009D6794"/>
    <w:rsid w:val="009D77FC"/>
    <w:rsid w:val="009E3379"/>
    <w:rsid w:val="009E5194"/>
    <w:rsid w:val="009F0B8F"/>
    <w:rsid w:val="009F1141"/>
    <w:rsid w:val="009F4E78"/>
    <w:rsid w:val="00A061B7"/>
    <w:rsid w:val="00A1060C"/>
    <w:rsid w:val="00A10841"/>
    <w:rsid w:val="00A129E2"/>
    <w:rsid w:val="00A21B17"/>
    <w:rsid w:val="00A22A56"/>
    <w:rsid w:val="00A267CC"/>
    <w:rsid w:val="00A310E5"/>
    <w:rsid w:val="00A321DA"/>
    <w:rsid w:val="00A33739"/>
    <w:rsid w:val="00A350D3"/>
    <w:rsid w:val="00A36355"/>
    <w:rsid w:val="00A47001"/>
    <w:rsid w:val="00A47B53"/>
    <w:rsid w:val="00A47DAC"/>
    <w:rsid w:val="00A5675A"/>
    <w:rsid w:val="00A65FF3"/>
    <w:rsid w:val="00A67AAD"/>
    <w:rsid w:val="00A73457"/>
    <w:rsid w:val="00A7566F"/>
    <w:rsid w:val="00A831DF"/>
    <w:rsid w:val="00A86788"/>
    <w:rsid w:val="00A87AF1"/>
    <w:rsid w:val="00A901FE"/>
    <w:rsid w:val="00AA0FEB"/>
    <w:rsid w:val="00AA1704"/>
    <w:rsid w:val="00AA5FC7"/>
    <w:rsid w:val="00AB0CC0"/>
    <w:rsid w:val="00AB2AA3"/>
    <w:rsid w:val="00AB6811"/>
    <w:rsid w:val="00AB74A7"/>
    <w:rsid w:val="00AC4652"/>
    <w:rsid w:val="00AC54E9"/>
    <w:rsid w:val="00AC555B"/>
    <w:rsid w:val="00AC562B"/>
    <w:rsid w:val="00AC6F27"/>
    <w:rsid w:val="00AD13DA"/>
    <w:rsid w:val="00AE1B9A"/>
    <w:rsid w:val="00AE206E"/>
    <w:rsid w:val="00AE4735"/>
    <w:rsid w:val="00AF746D"/>
    <w:rsid w:val="00B01F92"/>
    <w:rsid w:val="00B04E09"/>
    <w:rsid w:val="00B138C1"/>
    <w:rsid w:val="00B173C9"/>
    <w:rsid w:val="00B206A0"/>
    <w:rsid w:val="00B20D7B"/>
    <w:rsid w:val="00B21A77"/>
    <w:rsid w:val="00B22C12"/>
    <w:rsid w:val="00B32B0C"/>
    <w:rsid w:val="00B35C51"/>
    <w:rsid w:val="00B35E13"/>
    <w:rsid w:val="00B4055D"/>
    <w:rsid w:val="00B40C77"/>
    <w:rsid w:val="00B44A67"/>
    <w:rsid w:val="00B47E8F"/>
    <w:rsid w:val="00B51237"/>
    <w:rsid w:val="00B527A3"/>
    <w:rsid w:val="00B5350C"/>
    <w:rsid w:val="00B616FE"/>
    <w:rsid w:val="00B666E4"/>
    <w:rsid w:val="00B70216"/>
    <w:rsid w:val="00B7163C"/>
    <w:rsid w:val="00B72AC0"/>
    <w:rsid w:val="00B930AB"/>
    <w:rsid w:val="00BA21AD"/>
    <w:rsid w:val="00BA23B7"/>
    <w:rsid w:val="00BA5AFD"/>
    <w:rsid w:val="00BB0C8E"/>
    <w:rsid w:val="00BB1CEC"/>
    <w:rsid w:val="00BB54F1"/>
    <w:rsid w:val="00BB67BB"/>
    <w:rsid w:val="00BC58D9"/>
    <w:rsid w:val="00BD04B6"/>
    <w:rsid w:val="00BD1DF2"/>
    <w:rsid w:val="00BE46D1"/>
    <w:rsid w:val="00BE55FD"/>
    <w:rsid w:val="00BE5C66"/>
    <w:rsid w:val="00BF1085"/>
    <w:rsid w:val="00BF13DF"/>
    <w:rsid w:val="00BF2BDD"/>
    <w:rsid w:val="00BF330E"/>
    <w:rsid w:val="00C05DBA"/>
    <w:rsid w:val="00C124A6"/>
    <w:rsid w:val="00C12AC3"/>
    <w:rsid w:val="00C2017A"/>
    <w:rsid w:val="00C22DCC"/>
    <w:rsid w:val="00C24077"/>
    <w:rsid w:val="00C246CC"/>
    <w:rsid w:val="00C34011"/>
    <w:rsid w:val="00C3525B"/>
    <w:rsid w:val="00C35DAB"/>
    <w:rsid w:val="00C416F6"/>
    <w:rsid w:val="00C45EFA"/>
    <w:rsid w:val="00C46B7F"/>
    <w:rsid w:val="00C522C6"/>
    <w:rsid w:val="00C5255F"/>
    <w:rsid w:val="00C55D1F"/>
    <w:rsid w:val="00C57556"/>
    <w:rsid w:val="00C70B1B"/>
    <w:rsid w:val="00C710A7"/>
    <w:rsid w:val="00C7515F"/>
    <w:rsid w:val="00C81374"/>
    <w:rsid w:val="00C81D3C"/>
    <w:rsid w:val="00C838E1"/>
    <w:rsid w:val="00C908C8"/>
    <w:rsid w:val="00C915D9"/>
    <w:rsid w:val="00C94947"/>
    <w:rsid w:val="00CA013E"/>
    <w:rsid w:val="00CA2161"/>
    <w:rsid w:val="00CA578C"/>
    <w:rsid w:val="00CB28D1"/>
    <w:rsid w:val="00CB4A60"/>
    <w:rsid w:val="00CC04DF"/>
    <w:rsid w:val="00CC10A6"/>
    <w:rsid w:val="00CC1BC1"/>
    <w:rsid w:val="00CC54C6"/>
    <w:rsid w:val="00CC75F8"/>
    <w:rsid w:val="00CC76D7"/>
    <w:rsid w:val="00CC7E71"/>
    <w:rsid w:val="00CD2DDD"/>
    <w:rsid w:val="00CD5784"/>
    <w:rsid w:val="00CD715E"/>
    <w:rsid w:val="00CD7169"/>
    <w:rsid w:val="00CE3015"/>
    <w:rsid w:val="00CE3AE7"/>
    <w:rsid w:val="00CE7F3B"/>
    <w:rsid w:val="00CF10CB"/>
    <w:rsid w:val="00CF2516"/>
    <w:rsid w:val="00CF401B"/>
    <w:rsid w:val="00CF45D8"/>
    <w:rsid w:val="00CF79DD"/>
    <w:rsid w:val="00D01AC6"/>
    <w:rsid w:val="00D029A3"/>
    <w:rsid w:val="00D040AB"/>
    <w:rsid w:val="00D133CD"/>
    <w:rsid w:val="00D15DF4"/>
    <w:rsid w:val="00D21347"/>
    <w:rsid w:val="00D22B9C"/>
    <w:rsid w:val="00D23C9C"/>
    <w:rsid w:val="00D258F3"/>
    <w:rsid w:val="00D27742"/>
    <w:rsid w:val="00D31A47"/>
    <w:rsid w:val="00D4088D"/>
    <w:rsid w:val="00D44C53"/>
    <w:rsid w:val="00D461F9"/>
    <w:rsid w:val="00D540F4"/>
    <w:rsid w:val="00D579BF"/>
    <w:rsid w:val="00D62CA5"/>
    <w:rsid w:val="00D631D0"/>
    <w:rsid w:val="00D64309"/>
    <w:rsid w:val="00D655B3"/>
    <w:rsid w:val="00D67367"/>
    <w:rsid w:val="00D74536"/>
    <w:rsid w:val="00D77BA5"/>
    <w:rsid w:val="00D81BF7"/>
    <w:rsid w:val="00D86648"/>
    <w:rsid w:val="00D94D16"/>
    <w:rsid w:val="00D95FF0"/>
    <w:rsid w:val="00D970E0"/>
    <w:rsid w:val="00DA046B"/>
    <w:rsid w:val="00DA1AF1"/>
    <w:rsid w:val="00DA4A91"/>
    <w:rsid w:val="00DA4CE8"/>
    <w:rsid w:val="00DA6DA0"/>
    <w:rsid w:val="00DB13B6"/>
    <w:rsid w:val="00DB2FF8"/>
    <w:rsid w:val="00DB3E90"/>
    <w:rsid w:val="00DB636C"/>
    <w:rsid w:val="00DB7BBC"/>
    <w:rsid w:val="00DC7107"/>
    <w:rsid w:val="00DE5F61"/>
    <w:rsid w:val="00DE617E"/>
    <w:rsid w:val="00DF6DE1"/>
    <w:rsid w:val="00DF6E0B"/>
    <w:rsid w:val="00DF7C40"/>
    <w:rsid w:val="00E02690"/>
    <w:rsid w:val="00E02854"/>
    <w:rsid w:val="00E1345D"/>
    <w:rsid w:val="00E145E1"/>
    <w:rsid w:val="00E165F9"/>
    <w:rsid w:val="00E22CBB"/>
    <w:rsid w:val="00E2301F"/>
    <w:rsid w:val="00E27AAF"/>
    <w:rsid w:val="00E34617"/>
    <w:rsid w:val="00E35A88"/>
    <w:rsid w:val="00E36AC6"/>
    <w:rsid w:val="00E431AA"/>
    <w:rsid w:val="00E44919"/>
    <w:rsid w:val="00E46787"/>
    <w:rsid w:val="00E46D73"/>
    <w:rsid w:val="00E5142F"/>
    <w:rsid w:val="00E65598"/>
    <w:rsid w:val="00E717BA"/>
    <w:rsid w:val="00E740CE"/>
    <w:rsid w:val="00E767F3"/>
    <w:rsid w:val="00E971B1"/>
    <w:rsid w:val="00EA0C59"/>
    <w:rsid w:val="00EA4C62"/>
    <w:rsid w:val="00EB3F70"/>
    <w:rsid w:val="00EB48A9"/>
    <w:rsid w:val="00EB5DF4"/>
    <w:rsid w:val="00EB6A51"/>
    <w:rsid w:val="00EB74D9"/>
    <w:rsid w:val="00EB7CF4"/>
    <w:rsid w:val="00EC1129"/>
    <w:rsid w:val="00EC3059"/>
    <w:rsid w:val="00ED14A3"/>
    <w:rsid w:val="00ED3B21"/>
    <w:rsid w:val="00ED63C2"/>
    <w:rsid w:val="00EE29F0"/>
    <w:rsid w:val="00EE393D"/>
    <w:rsid w:val="00EF1397"/>
    <w:rsid w:val="00EF25FC"/>
    <w:rsid w:val="00EF4BB5"/>
    <w:rsid w:val="00EF4FAB"/>
    <w:rsid w:val="00EF550B"/>
    <w:rsid w:val="00F04D7C"/>
    <w:rsid w:val="00F1205C"/>
    <w:rsid w:val="00F14647"/>
    <w:rsid w:val="00F2463C"/>
    <w:rsid w:val="00F3115A"/>
    <w:rsid w:val="00F31BF7"/>
    <w:rsid w:val="00F32186"/>
    <w:rsid w:val="00F32DDE"/>
    <w:rsid w:val="00F335A9"/>
    <w:rsid w:val="00F41A33"/>
    <w:rsid w:val="00F5621D"/>
    <w:rsid w:val="00F60346"/>
    <w:rsid w:val="00F62260"/>
    <w:rsid w:val="00F640C9"/>
    <w:rsid w:val="00F6604D"/>
    <w:rsid w:val="00F73B8B"/>
    <w:rsid w:val="00F766D3"/>
    <w:rsid w:val="00F81179"/>
    <w:rsid w:val="00F81BDF"/>
    <w:rsid w:val="00F85DA2"/>
    <w:rsid w:val="00F86E96"/>
    <w:rsid w:val="00F910CB"/>
    <w:rsid w:val="00F9266C"/>
    <w:rsid w:val="00F938B9"/>
    <w:rsid w:val="00F93A6F"/>
    <w:rsid w:val="00FB44C1"/>
    <w:rsid w:val="00FC01EF"/>
    <w:rsid w:val="00FC1AD5"/>
    <w:rsid w:val="00FC718F"/>
    <w:rsid w:val="00FD066A"/>
    <w:rsid w:val="00FD4B86"/>
    <w:rsid w:val="00FD6A09"/>
    <w:rsid w:val="00FF4A3F"/>
    <w:rsid w:val="00FF65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2EB12C"/>
  <w15:docId w15:val="{DC327E3F-940F-2649-835D-DF242FEC8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70E0B"/>
    <w:pPr>
      <w:spacing w:before="120" w:after="120" w:line="240" w:lineRule="auto"/>
    </w:pPr>
  </w:style>
  <w:style w:type="paragraph" w:styleId="Heading1">
    <w:name w:val="heading 1"/>
    <w:basedOn w:val="Normal"/>
    <w:next w:val="Normal"/>
    <w:link w:val="Heading1Char"/>
    <w:qFormat/>
    <w:rsid w:val="00EF1397"/>
    <w:pPr>
      <w:keepNext/>
      <w:spacing w:before="0" w:after="160"/>
      <w:outlineLvl w:val="0"/>
    </w:pPr>
    <w:rPr>
      <w:rFonts w:ascii="Arial" w:hAnsi="Arial" w:cs="Arial"/>
      <w:b/>
      <w:bCs/>
      <w:kern w:val="2"/>
      <w:sz w:val="20"/>
      <w:szCs w:val="20"/>
      <w14:ligatures w14:val="standardContextual"/>
    </w:rPr>
  </w:style>
  <w:style w:type="paragraph" w:styleId="Heading2">
    <w:name w:val="heading 2"/>
    <w:basedOn w:val="Normal"/>
    <w:next w:val="Normal"/>
    <w:link w:val="Heading2Char"/>
    <w:qFormat/>
    <w:rsid w:val="00EF1397"/>
    <w:pPr>
      <w:keepNext/>
      <w:spacing w:before="0" w:after="160"/>
      <w:outlineLvl w:val="1"/>
    </w:pPr>
    <w:rPr>
      <w:rFonts w:ascii="Arial" w:hAnsi="Arial" w:cs="Arial"/>
      <w:b/>
      <w:bCs/>
      <w:i/>
      <w:iCs/>
      <w:kern w:val="2"/>
      <w:sz w:val="20"/>
      <w:szCs w:val="20"/>
      <w14:ligatures w14:val="standardContextual"/>
    </w:rPr>
  </w:style>
  <w:style w:type="paragraph" w:styleId="Heading3">
    <w:name w:val="heading 3"/>
    <w:basedOn w:val="Heading2"/>
    <w:next w:val="Normal"/>
    <w:link w:val="Heading3Char"/>
    <w:qFormat/>
    <w:rsid w:val="00EF1397"/>
    <w:pPr>
      <w:outlineLvl w:val="2"/>
    </w:pPr>
    <w:rPr>
      <w:b w:val="0"/>
      <w:bCs w:val="0"/>
    </w:rPr>
  </w:style>
  <w:style w:type="paragraph" w:styleId="Heading4">
    <w:name w:val="heading 4"/>
    <w:basedOn w:val="Normal"/>
    <w:next w:val="Normal"/>
    <w:link w:val="Heading4Char"/>
    <w:uiPriority w:val="1"/>
    <w:qFormat/>
    <w:rsid w:val="0064012B"/>
    <w:pPr>
      <w:keepNext/>
      <w:spacing w:before="0" w:after="0"/>
      <w:outlineLvl w:val="3"/>
    </w:pPr>
    <w:rPr>
      <w:rFonts w:ascii="Arial" w:eastAsia="Times New Roman" w:hAnsi="Arial" w:cs="Arial"/>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RCLP">
    <w:name w:val="NRCLP"/>
    <w:basedOn w:val="TableNormal"/>
    <w:uiPriority w:val="99"/>
    <w:rsid w:val="00B72AC0"/>
    <w:pPr>
      <w:spacing w:after="0" w:line="240" w:lineRule="auto"/>
    </w:pPr>
    <w:rPr>
      <w:rFonts w:ascii="Arial" w:eastAsia="Times New Roman" w:hAnsi="Arial" w:cs="Times New Roman"/>
      <w:sz w:val="20"/>
      <w:szCs w:val="20"/>
      <w:lang w:eastAsia="en-AU"/>
    </w:rPr>
    <w:tblPr>
      <w:tblStyleRowBandSize w:val="1"/>
      <w:tblBorders>
        <w:top w:val="single" w:sz="4" w:space="0" w:color="E2EFD9" w:themeColor="accent6" w:themeTint="33"/>
        <w:left w:val="single" w:sz="4" w:space="0" w:color="E2EFD9" w:themeColor="accent6" w:themeTint="33"/>
        <w:bottom w:val="single" w:sz="4" w:space="0" w:color="E2EFD9" w:themeColor="accent6" w:themeTint="33"/>
        <w:right w:val="single" w:sz="4" w:space="0" w:color="E2EFD9" w:themeColor="accent6" w:themeTint="33"/>
        <w:insideH w:val="single" w:sz="4" w:space="0" w:color="E2EFD9" w:themeColor="accent6" w:themeTint="33"/>
        <w:insideV w:val="single" w:sz="4" w:space="0" w:color="E2EFD9" w:themeColor="accent6" w:themeTint="33"/>
      </w:tblBorders>
    </w:tblPr>
    <w:tcPr>
      <w:shd w:val="clear" w:color="auto" w:fill="auto"/>
    </w:tcPr>
  </w:style>
  <w:style w:type="character" w:styleId="CommentReference">
    <w:name w:val="annotation reference"/>
    <w:basedOn w:val="DefaultParagraphFont"/>
    <w:uiPriority w:val="99"/>
    <w:semiHidden/>
    <w:unhideWhenUsed/>
    <w:rsid w:val="00440371"/>
    <w:rPr>
      <w:sz w:val="16"/>
      <w:szCs w:val="16"/>
    </w:rPr>
  </w:style>
  <w:style w:type="paragraph" w:styleId="CommentText">
    <w:name w:val="annotation text"/>
    <w:basedOn w:val="Normal"/>
    <w:link w:val="CommentTextChar"/>
    <w:uiPriority w:val="99"/>
    <w:unhideWhenUsed/>
    <w:rsid w:val="00440371"/>
    <w:rPr>
      <w:sz w:val="20"/>
      <w:szCs w:val="20"/>
    </w:rPr>
  </w:style>
  <w:style w:type="character" w:customStyle="1" w:styleId="CommentTextChar">
    <w:name w:val="Comment Text Char"/>
    <w:basedOn w:val="DefaultParagraphFont"/>
    <w:link w:val="CommentText"/>
    <w:uiPriority w:val="99"/>
    <w:rsid w:val="00440371"/>
    <w:rPr>
      <w:sz w:val="20"/>
      <w:szCs w:val="20"/>
    </w:rPr>
  </w:style>
  <w:style w:type="paragraph" w:styleId="CommentSubject">
    <w:name w:val="annotation subject"/>
    <w:basedOn w:val="CommentText"/>
    <w:next w:val="CommentText"/>
    <w:link w:val="CommentSubjectChar"/>
    <w:uiPriority w:val="99"/>
    <w:semiHidden/>
    <w:unhideWhenUsed/>
    <w:rsid w:val="00440371"/>
    <w:rPr>
      <w:b/>
      <w:bCs/>
    </w:rPr>
  </w:style>
  <w:style w:type="character" w:customStyle="1" w:styleId="CommentSubjectChar">
    <w:name w:val="Comment Subject Char"/>
    <w:basedOn w:val="CommentTextChar"/>
    <w:link w:val="CommentSubject"/>
    <w:uiPriority w:val="99"/>
    <w:semiHidden/>
    <w:rsid w:val="00440371"/>
    <w:rPr>
      <w:b/>
      <w:bCs/>
      <w:sz w:val="20"/>
      <w:szCs w:val="20"/>
    </w:rPr>
  </w:style>
  <w:style w:type="paragraph" w:styleId="BalloonText">
    <w:name w:val="Balloon Text"/>
    <w:basedOn w:val="Normal"/>
    <w:link w:val="BalloonTextChar"/>
    <w:uiPriority w:val="99"/>
    <w:unhideWhenUsed/>
    <w:rsid w:val="0044037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440371"/>
    <w:rPr>
      <w:rFonts w:ascii="Segoe UI" w:hAnsi="Segoe UI" w:cs="Segoe UI"/>
      <w:sz w:val="18"/>
      <w:szCs w:val="18"/>
    </w:rPr>
  </w:style>
  <w:style w:type="table" w:customStyle="1" w:styleId="TableGrid1">
    <w:name w:val="Table Grid1"/>
    <w:basedOn w:val="TableNormal"/>
    <w:next w:val="TableGrid"/>
    <w:uiPriority w:val="39"/>
    <w:rsid w:val="004403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403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EF1397"/>
    <w:rPr>
      <w:rFonts w:ascii="Arial" w:hAnsi="Arial" w:cs="Arial"/>
      <w:b/>
      <w:bCs/>
      <w:i/>
      <w:iCs/>
      <w:kern w:val="2"/>
      <w:sz w:val="20"/>
      <w:szCs w:val="20"/>
      <w14:ligatures w14:val="standardContextual"/>
    </w:rPr>
  </w:style>
  <w:style w:type="character" w:customStyle="1" w:styleId="Heading1Char">
    <w:name w:val="Heading 1 Char"/>
    <w:basedOn w:val="DefaultParagraphFont"/>
    <w:link w:val="Heading1"/>
    <w:rsid w:val="00EF1397"/>
    <w:rPr>
      <w:rFonts w:ascii="Arial" w:hAnsi="Arial" w:cs="Arial"/>
      <w:b/>
      <w:bCs/>
      <w:kern w:val="2"/>
      <w:sz w:val="20"/>
      <w:szCs w:val="20"/>
      <w14:ligatures w14:val="standardContextual"/>
    </w:rPr>
  </w:style>
  <w:style w:type="paragraph" w:styleId="ListParagraph">
    <w:name w:val="List Paragraph"/>
    <w:basedOn w:val="Normal"/>
    <w:uiPriority w:val="1"/>
    <w:qFormat/>
    <w:rsid w:val="005703D5"/>
    <w:pPr>
      <w:ind w:left="720"/>
      <w:contextualSpacing/>
    </w:pPr>
  </w:style>
  <w:style w:type="paragraph" w:styleId="TOC3">
    <w:name w:val="toc 3"/>
    <w:basedOn w:val="TOC2"/>
    <w:next w:val="Normal"/>
    <w:autoRedefine/>
    <w:uiPriority w:val="39"/>
    <w:rsid w:val="00EF1397"/>
    <w:pPr>
      <w:ind w:left="726"/>
    </w:pPr>
  </w:style>
  <w:style w:type="paragraph" w:styleId="TOCHeading">
    <w:name w:val="TOC Heading"/>
    <w:basedOn w:val="Heading1"/>
    <w:next w:val="Normal"/>
    <w:uiPriority w:val="39"/>
    <w:unhideWhenUsed/>
    <w:qFormat/>
    <w:rsid w:val="000C6B6E"/>
    <w:pPr>
      <w:spacing w:line="259" w:lineRule="auto"/>
      <w:outlineLvl w:val="9"/>
    </w:pPr>
    <w:rPr>
      <w:lang w:val="en-US"/>
    </w:rPr>
  </w:style>
  <w:style w:type="paragraph" w:styleId="TOC1">
    <w:name w:val="toc 1"/>
    <w:basedOn w:val="Normal"/>
    <w:next w:val="Normal"/>
    <w:autoRedefine/>
    <w:uiPriority w:val="39"/>
    <w:rsid w:val="00EF1397"/>
    <w:pPr>
      <w:tabs>
        <w:tab w:val="right" w:leader="dot" w:pos="9016"/>
      </w:tabs>
      <w:spacing w:before="0" w:after="100"/>
      <w:ind w:right="284"/>
    </w:pPr>
    <w:rPr>
      <w:rFonts w:ascii="Arial" w:hAnsi="Arial"/>
      <w:kern w:val="2"/>
      <w:sz w:val="20"/>
      <w14:ligatures w14:val="standardContextual"/>
    </w:rPr>
  </w:style>
  <w:style w:type="paragraph" w:styleId="TOC2">
    <w:name w:val="toc 2"/>
    <w:basedOn w:val="Normal"/>
    <w:next w:val="Normal"/>
    <w:autoRedefine/>
    <w:uiPriority w:val="39"/>
    <w:rsid w:val="00EF1397"/>
    <w:pPr>
      <w:tabs>
        <w:tab w:val="right" w:leader="dot" w:pos="9016"/>
      </w:tabs>
      <w:spacing w:before="0" w:after="100"/>
      <w:ind w:left="505" w:hanging="284"/>
    </w:pPr>
    <w:rPr>
      <w:rFonts w:ascii="Arial" w:hAnsi="Arial"/>
      <w:i/>
      <w:noProof/>
      <w:kern w:val="2"/>
      <w:sz w:val="20"/>
      <w14:ligatures w14:val="standardContextual"/>
    </w:rPr>
  </w:style>
  <w:style w:type="character" w:styleId="Hyperlink">
    <w:name w:val="Hyperlink"/>
    <w:basedOn w:val="DefaultParagraphFont"/>
    <w:uiPriority w:val="99"/>
    <w:unhideWhenUsed/>
    <w:rsid w:val="000C6B6E"/>
    <w:rPr>
      <w:color w:val="0563C1" w:themeColor="hyperlink"/>
      <w:u w:val="single"/>
    </w:rPr>
  </w:style>
  <w:style w:type="character" w:customStyle="1" w:styleId="Heading3Char">
    <w:name w:val="Heading 3 Char"/>
    <w:basedOn w:val="DefaultParagraphFont"/>
    <w:link w:val="Heading3"/>
    <w:rsid w:val="00EF1397"/>
    <w:rPr>
      <w:rFonts w:ascii="Arial" w:hAnsi="Arial" w:cs="Arial"/>
      <w:i/>
      <w:iCs/>
      <w:kern w:val="2"/>
      <w:sz w:val="20"/>
      <w:szCs w:val="20"/>
      <w14:ligatures w14:val="standardContextual"/>
    </w:rPr>
  </w:style>
  <w:style w:type="character" w:customStyle="1" w:styleId="Heading4Char">
    <w:name w:val="Heading 4 Char"/>
    <w:basedOn w:val="DefaultParagraphFont"/>
    <w:link w:val="Heading4"/>
    <w:uiPriority w:val="1"/>
    <w:rsid w:val="00EF1397"/>
    <w:rPr>
      <w:rFonts w:ascii="Arial" w:eastAsia="Times New Roman" w:hAnsi="Arial" w:cs="Arial"/>
      <w:b/>
      <w:bCs/>
      <w:szCs w:val="24"/>
    </w:rPr>
  </w:style>
  <w:style w:type="paragraph" w:styleId="FootnoteText">
    <w:name w:val="footnote text"/>
    <w:basedOn w:val="Normal"/>
    <w:link w:val="FootnoteTextChar"/>
    <w:uiPriority w:val="99"/>
    <w:unhideWhenUsed/>
    <w:rsid w:val="00501B48"/>
    <w:pPr>
      <w:spacing w:before="0" w:after="0"/>
    </w:pPr>
    <w:rPr>
      <w:sz w:val="20"/>
      <w:szCs w:val="20"/>
    </w:rPr>
  </w:style>
  <w:style w:type="paragraph" w:styleId="Header">
    <w:name w:val="header"/>
    <w:basedOn w:val="Normal"/>
    <w:link w:val="HeaderChar"/>
    <w:uiPriority w:val="99"/>
    <w:unhideWhenUsed/>
    <w:rsid w:val="0064012B"/>
    <w:pPr>
      <w:widowControl w:val="0"/>
      <w:tabs>
        <w:tab w:val="center" w:pos="4680"/>
        <w:tab w:val="right" w:pos="9360"/>
      </w:tabs>
      <w:spacing w:before="0" w:after="0"/>
    </w:pPr>
    <w:rPr>
      <w:rFonts w:ascii="Arial" w:hAnsi="Arial"/>
    </w:rPr>
  </w:style>
  <w:style w:type="character" w:customStyle="1" w:styleId="HeaderChar">
    <w:name w:val="Header Char"/>
    <w:basedOn w:val="DefaultParagraphFont"/>
    <w:link w:val="Header"/>
    <w:uiPriority w:val="99"/>
    <w:rsid w:val="0064012B"/>
    <w:rPr>
      <w:rFonts w:ascii="Arial" w:hAnsi="Arial"/>
    </w:rPr>
  </w:style>
  <w:style w:type="paragraph" w:styleId="Footer">
    <w:name w:val="footer"/>
    <w:basedOn w:val="Normal"/>
    <w:link w:val="FooterChar"/>
    <w:uiPriority w:val="99"/>
    <w:unhideWhenUsed/>
    <w:rsid w:val="0064012B"/>
    <w:pPr>
      <w:widowControl w:val="0"/>
      <w:tabs>
        <w:tab w:val="center" w:pos="4680"/>
        <w:tab w:val="right" w:pos="9360"/>
      </w:tabs>
      <w:spacing w:before="0" w:after="0"/>
    </w:pPr>
    <w:rPr>
      <w:rFonts w:ascii="Arial" w:hAnsi="Arial"/>
    </w:rPr>
  </w:style>
  <w:style w:type="character" w:customStyle="1" w:styleId="FooterChar">
    <w:name w:val="Footer Char"/>
    <w:basedOn w:val="DefaultParagraphFont"/>
    <w:link w:val="Footer"/>
    <w:uiPriority w:val="99"/>
    <w:rsid w:val="0064012B"/>
    <w:rPr>
      <w:rFonts w:ascii="Arial" w:hAnsi="Arial"/>
    </w:rPr>
  </w:style>
  <w:style w:type="paragraph" w:styleId="Title">
    <w:name w:val="Title"/>
    <w:basedOn w:val="Normal"/>
    <w:link w:val="TitleChar"/>
    <w:uiPriority w:val="1"/>
    <w:qFormat/>
    <w:rsid w:val="0064012B"/>
    <w:pPr>
      <w:spacing w:before="240" w:after="60"/>
      <w:jc w:val="center"/>
      <w:outlineLvl w:val="0"/>
    </w:pPr>
    <w:rPr>
      <w:rFonts w:ascii="Arial" w:eastAsia="SimSun" w:hAnsi="Arial" w:cs="Arial"/>
      <w:b/>
      <w:bCs/>
      <w:color w:val="005A84"/>
      <w:kern w:val="28"/>
      <w:sz w:val="48"/>
      <w:szCs w:val="32"/>
      <w:lang w:eastAsia="zh-CN"/>
    </w:rPr>
  </w:style>
  <w:style w:type="character" w:customStyle="1" w:styleId="TitleChar">
    <w:name w:val="Title Char"/>
    <w:basedOn w:val="DefaultParagraphFont"/>
    <w:link w:val="Title"/>
    <w:uiPriority w:val="1"/>
    <w:rsid w:val="00EF1397"/>
    <w:rPr>
      <w:rFonts w:ascii="Arial" w:eastAsia="SimSun" w:hAnsi="Arial" w:cs="Arial"/>
      <w:b/>
      <w:bCs/>
      <w:color w:val="005A84"/>
      <w:kern w:val="28"/>
      <w:sz w:val="48"/>
      <w:szCs w:val="32"/>
      <w:lang w:eastAsia="zh-CN"/>
    </w:rPr>
  </w:style>
  <w:style w:type="paragraph" w:customStyle="1" w:styleId="Default">
    <w:name w:val="Default"/>
    <w:uiPriority w:val="1"/>
    <w:rsid w:val="0064012B"/>
    <w:pPr>
      <w:autoSpaceDE w:val="0"/>
      <w:autoSpaceDN w:val="0"/>
      <w:adjustRightInd w:val="0"/>
      <w:spacing w:after="0" w:line="240" w:lineRule="auto"/>
    </w:pPr>
    <w:rPr>
      <w:rFonts w:ascii="Humnst777 Blk BT" w:eastAsia="Times New Roman" w:hAnsi="Humnst777 Blk BT" w:cs="Humnst777 Blk BT"/>
      <w:color w:val="000000"/>
      <w:sz w:val="24"/>
      <w:szCs w:val="24"/>
      <w:lang w:eastAsia="en-AU"/>
    </w:rPr>
  </w:style>
  <w:style w:type="paragraph" w:customStyle="1" w:styleId="Pa0">
    <w:name w:val="Pa0"/>
    <w:basedOn w:val="Default"/>
    <w:next w:val="Default"/>
    <w:uiPriority w:val="1"/>
    <w:rsid w:val="0064012B"/>
    <w:pPr>
      <w:spacing w:line="241" w:lineRule="atLeast"/>
    </w:pPr>
    <w:rPr>
      <w:rFonts w:cs="Times New Roman"/>
      <w:color w:val="auto"/>
    </w:rPr>
  </w:style>
  <w:style w:type="character" w:customStyle="1" w:styleId="A1">
    <w:name w:val="A1"/>
    <w:uiPriority w:val="1"/>
    <w:rsid w:val="0064012B"/>
    <w:rPr>
      <w:rFonts w:cs="Humnst777 Blk BT"/>
      <w:b/>
      <w:bCs/>
      <w:color w:val="000000"/>
      <w:sz w:val="48"/>
      <w:szCs w:val="48"/>
    </w:rPr>
  </w:style>
  <w:style w:type="character" w:customStyle="1" w:styleId="A4">
    <w:name w:val="A4"/>
    <w:uiPriority w:val="1"/>
    <w:rsid w:val="0064012B"/>
    <w:rPr>
      <w:rFonts w:cs="Humnst777 Blk BT"/>
      <w:color w:val="000000"/>
      <w:sz w:val="20"/>
      <w:szCs w:val="20"/>
    </w:rPr>
  </w:style>
  <w:style w:type="character" w:customStyle="1" w:styleId="A3">
    <w:name w:val="A3"/>
    <w:uiPriority w:val="1"/>
    <w:rsid w:val="0064012B"/>
    <w:rPr>
      <w:rFonts w:cs="Humnst777 Blk BT"/>
      <w:b/>
      <w:bCs/>
      <w:color w:val="000000"/>
      <w:sz w:val="32"/>
      <w:szCs w:val="32"/>
    </w:rPr>
  </w:style>
  <w:style w:type="paragraph" w:customStyle="1" w:styleId="BulletLists">
    <w:name w:val="BulletLists"/>
    <w:basedOn w:val="NormalWeb"/>
    <w:uiPriority w:val="1"/>
    <w:rsid w:val="0064012B"/>
    <w:pPr>
      <w:numPr>
        <w:numId w:val="1"/>
      </w:numPr>
      <w:spacing w:before="240" w:after="120"/>
      <w:jc w:val="both"/>
    </w:pPr>
    <w:rPr>
      <w:rFonts w:ascii="Arial" w:eastAsia="Arial Unicode MS" w:hAnsi="Arial" w:cs="Arial"/>
      <w:sz w:val="22"/>
      <w:szCs w:val="20"/>
      <w:lang w:eastAsia="en-US"/>
    </w:rPr>
  </w:style>
  <w:style w:type="paragraph" w:styleId="NormalWeb">
    <w:name w:val="Normal (Web)"/>
    <w:basedOn w:val="Normal"/>
    <w:uiPriority w:val="99"/>
    <w:rsid w:val="0064012B"/>
    <w:pPr>
      <w:spacing w:before="0" w:after="0"/>
    </w:pPr>
    <w:rPr>
      <w:rFonts w:ascii="Times New Roman" w:eastAsia="SimSun" w:hAnsi="Times New Roman" w:cs="Times New Roman"/>
      <w:sz w:val="24"/>
      <w:szCs w:val="24"/>
      <w:lang w:eastAsia="zh-CN"/>
    </w:rPr>
  </w:style>
  <w:style w:type="paragraph" w:customStyle="1" w:styleId="headingparagraph">
    <w:name w:val="headingparagraph"/>
    <w:basedOn w:val="Normal"/>
    <w:uiPriority w:val="1"/>
    <w:rsid w:val="0064012B"/>
    <w:pPr>
      <w:spacing w:before="160" w:after="0"/>
      <w:ind w:left="340" w:hanging="340"/>
    </w:pPr>
    <w:rPr>
      <w:rFonts w:ascii="Arial" w:eastAsia="Times New Roman" w:hAnsi="Arial" w:cs="Arial"/>
      <w:sz w:val="24"/>
      <w:szCs w:val="24"/>
      <w:lang w:eastAsia="en-AU"/>
    </w:rPr>
  </w:style>
  <w:style w:type="paragraph" w:styleId="BodyText">
    <w:name w:val="Body Text"/>
    <w:basedOn w:val="Normal"/>
    <w:link w:val="BodyTextChar"/>
    <w:uiPriority w:val="1"/>
    <w:unhideWhenUsed/>
    <w:qFormat/>
    <w:rsid w:val="0064012B"/>
    <w:pPr>
      <w:spacing w:before="0"/>
    </w:pPr>
    <w:rPr>
      <w:rFonts w:ascii="NewCenturySchlbk" w:eastAsia="Times New Roman" w:hAnsi="NewCenturySchlbk" w:cs="Times New Roman"/>
      <w:szCs w:val="20"/>
    </w:rPr>
  </w:style>
  <w:style w:type="character" w:customStyle="1" w:styleId="BodyTextChar">
    <w:name w:val="Body Text Char"/>
    <w:basedOn w:val="DefaultParagraphFont"/>
    <w:link w:val="BodyText"/>
    <w:uiPriority w:val="1"/>
    <w:rsid w:val="0064012B"/>
    <w:rPr>
      <w:rFonts w:ascii="NewCenturySchlbk" w:eastAsia="Times New Roman" w:hAnsi="NewCenturySchlbk" w:cs="Times New Roman"/>
      <w:szCs w:val="20"/>
    </w:rPr>
  </w:style>
  <w:style w:type="table" w:customStyle="1" w:styleId="TableGrid2">
    <w:name w:val="Table Grid2"/>
    <w:basedOn w:val="TableNormal"/>
    <w:next w:val="TableGrid"/>
    <w:uiPriority w:val="39"/>
    <w:rsid w:val="0064012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uiPriority w:val="1"/>
    <w:rsid w:val="0064012B"/>
  </w:style>
  <w:style w:type="paragraph" w:styleId="BodyTextIndent">
    <w:name w:val="Body Text Indent"/>
    <w:basedOn w:val="Normal"/>
    <w:link w:val="BodyTextIndentChar"/>
    <w:uiPriority w:val="1"/>
    <w:rsid w:val="0064012B"/>
    <w:pPr>
      <w:spacing w:before="0" w:after="0"/>
      <w:ind w:left="720"/>
      <w:jc w:val="both"/>
    </w:pPr>
    <w:rPr>
      <w:rFonts w:ascii="Arial" w:eastAsia="Times New Roman" w:hAnsi="Arial" w:cs="Times New Roman"/>
      <w:bCs/>
      <w:szCs w:val="24"/>
    </w:rPr>
  </w:style>
  <w:style w:type="character" w:customStyle="1" w:styleId="BodyTextIndentChar">
    <w:name w:val="Body Text Indent Char"/>
    <w:basedOn w:val="DefaultParagraphFont"/>
    <w:link w:val="BodyTextIndent"/>
    <w:uiPriority w:val="1"/>
    <w:rsid w:val="00EF1397"/>
    <w:rPr>
      <w:rFonts w:ascii="Arial" w:eastAsia="Times New Roman" w:hAnsi="Arial" w:cs="Times New Roman"/>
      <w:bCs/>
      <w:szCs w:val="24"/>
    </w:rPr>
  </w:style>
  <w:style w:type="character" w:customStyle="1" w:styleId="FootnoteTextChar">
    <w:name w:val="Footnote Text Char"/>
    <w:basedOn w:val="DefaultParagraphFont"/>
    <w:link w:val="FootnoteText"/>
    <w:uiPriority w:val="99"/>
    <w:rsid w:val="00501B48"/>
    <w:rPr>
      <w:sz w:val="20"/>
      <w:szCs w:val="20"/>
    </w:rPr>
  </w:style>
  <w:style w:type="paragraph" w:customStyle="1" w:styleId="TableParagraph">
    <w:name w:val="Table Paragraph"/>
    <w:basedOn w:val="Normal"/>
    <w:uiPriority w:val="1"/>
    <w:qFormat/>
    <w:rsid w:val="0064012B"/>
    <w:pPr>
      <w:widowControl w:val="0"/>
      <w:spacing w:before="0" w:after="0"/>
    </w:pPr>
    <w:rPr>
      <w:lang w:val="en-GB"/>
    </w:rPr>
  </w:style>
  <w:style w:type="paragraph" w:styleId="Revision">
    <w:name w:val="Revision"/>
    <w:hidden/>
    <w:uiPriority w:val="99"/>
    <w:semiHidden/>
    <w:rsid w:val="0064012B"/>
    <w:pPr>
      <w:spacing w:after="0" w:line="240" w:lineRule="auto"/>
    </w:pPr>
    <w:rPr>
      <w:lang w:val="en-US"/>
    </w:rPr>
  </w:style>
  <w:style w:type="character" w:styleId="FootnoteReference">
    <w:name w:val="footnote reference"/>
    <w:basedOn w:val="DefaultParagraphFont"/>
    <w:uiPriority w:val="99"/>
    <w:semiHidden/>
    <w:unhideWhenUsed/>
    <w:rsid w:val="00501B48"/>
    <w:rPr>
      <w:vertAlign w:val="superscript"/>
    </w:rPr>
  </w:style>
  <w:style w:type="table" w:customStyle="1" w:styleId="TableGrid11">
    <w:name w:val="Table Grid11"/>
    <w:basedOn w:val="TableNormal"/>
    <w:next w:val="TableGrid"/>
    <w:uiPriority w:val="39"/>
    <w:rsid w:val="0064012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rsid w:val="005F4057"/>
    <w:rPr>
      <w:i/>
      <w:iCs/>
      <w:color w:val="404040" w:themeColor="text1" w:themeTint="BF"/>
    </w:rPr>
  </w:style>
  <w:style w:type="paragraph" w:customStyle="1" w:styleId="AppendixHeading2">
    <w:name w:val="Appendix Heading 2"/>
    <w:basedOn w:val="Heading2"/>
    <w:next w:val="Normal"/>
    <w:uiPriority w:val="1"/>
    <w:qFormat/>
    <w:rsid w:val="005F4057"/>
  </w:style>
  <w:style w:type="paragraph" w:customStyle="1" w:styleId="AppendixHeading1">
    <w:name w:val="Appendix Heading 1"/>
    <w:basedOn w:val="Heading1"/>
    <w:next w:val="Normal"/>
    <w:uiPriority w:val="1"/>
    <w:qFormat/>
    <w:rsid w:val="005F4057"/>
    <w:rPr>
      <w:rFonts w:eastAsia="SimSun"/>
      <w:b w:val="0"/>
      <w:lang w:eastAsia="zh-CN"/>
    </w:rPr>
  </w:style>
  <w:style w:type="table" w:customStyle="1" w:styleId="TableGrid3">
    <w:name w:val="Table Grid3"/>
    <w:basedOn w:val="TableNormal"/>
    <w:next w:val="TableGrid"/>
    <w:uiPriority w:val="39"/>
    <w:rsid w:val="009E33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uiPriority w:val="1"/>
    <w:qFormat/>
    <w:rsid w:val="000C6CD5"/>
    <w:pPr>
      <w:spacing w:after="100" w:line="240" w:lineRule="exact"/>
    </w:pPr>
    <w:rPr>
      <w:rFonts w:ascii="Arial" w:eastAsia="Times New Roman" w:hAnsi="Arial" w:cs="Times New Roman"/>
      <w:sz w:val="20"/>
      <w:lang w:eastAsia="en-AU"/>
    </w:rPr>
  </w:style>
  <w:style w:type="paragraph" w:customStyle="1" w:styleId="Header1">
    <w:name w:val="Header 1"/>
    <w:uiPriority w:val="1"/>
    <w:qFormat/>
    <w:rsid w:val="000C6CD5"/>
    <w:pPr>
      <w:tabs>
        <w:tab w:val="left" w:pos="680"/>
      </w:tabs>
      <w:spacing w:before="300" w:after="100" w:line="300" w:lineRule="exact"/>
      <w:outlineLvl w:val="0"/>
    </w:pPr>
    <w:rPr>
      <w:rFonts w:ascii="Arial" w:eastAsia="Times New Roman" w:hAnsi="Arial" w:cs="Times New Roman"/>
      <w:b/>
      <w:color w:val="222D65"/>
      <w:sz w:val="28"/>
      <w:lang w:eastAsia="en-AU"/>
    </w:rPr>
  </w:style>
  <w:style w:type="paragraph" w:customStyle="1" w:styleId="Header3">
    <w:name w:val="Header 3"/>
    <w:link w:val="Header3Char"/>
    <w:uiPriority w:val="1"/>
    <w:qFormat/>
    <w:rsid w:val="000C6CD5"/>
    <w:pPr>
      <w:tabs>
        <w:tab w:val="left" w:pos="680"/>
      </w:tabs>
      <w:spacing w:before="200" w:after="100" w:line="240" w:lineRule="exact"/>
      <w:outlineLvl w:val="2"/>
    </w:pPr>
    <w:rPr>
      <w:rFonts w:ascii="Arial" w:eastAsia="Times New Roman" w:hAnsi="Arial" w:cs="Times New Roman"/>
      <w:b/>
      <w:color w:val="686A98"/>
      <w:sz w:val="20"/>
      <w:lang w:eastAsia="en-AU"/>
    </w:rPr>
  </w:style>
  <w:style w:type="character" w:customStyle="1" w:styleId="Header3Char">
    <w:name w:val="Header 3 Char"/>
    <w:link w:val="Header3"/>
    <w:uiPriority w:val="1"/>
    <w:rsid w:val="00EF1397"/>
    <w:rPr>
      <w:rFonts w:ascii="Arial" w:eastAsia="Times New Roman" w:hAnsi="Arial" w:cs="Times New Roman"/>
      <w:b/>
      <w:color w:val="686A98"/>
      <w:sz w:val="20"/>
      <w:lang w:eastAsia="en-AU"/>
    </w:rPr>
  </w:style>
  <w:style w:type="paragraph" w:customStyle="1" w:styleId="Header4">
    <w:name w:val="Header 4"/>
    <w:uiPriority w:val="1"/>
    <w:qFormat/>
    <w:rsid w:val="000C6CD5"/>
    <w:pPr>
      <w:tabs>
        <w:tab w:val="left" w:pos="680"/>
      </w:tabs>
      <w:spacing w:before="200" w:after="100" w:line="240" w:lineRule="exact"/>
      <w:outlineLvl w:val="3"/>
    </w:pPr>
    <w:rPr>
      <w:rFonts w:ascii="Arial" w:eastAsia="Times New Roman" w:hAnsi="Arial" w:cs="Times New Roman"/>
      <w:b/>
      <w:color w:val="000000"/>
      <w:sz w:val="20"/>
      <w:lang w:eastAsia="en-AU"/>
    </w:rPr>
  </w:style>
  <w:style w:type="character" w:styleId="UnresolvedMention">
    <w:name w:val="Unresolved Mention"/>
    <w:basedOn w:val="DefaultParagraphFont"/>
    <w:uiPriority w:val="99"/>
    <w:semiHidden/>
    <w:unhideWhenUsed/>
    <w:rsid w:val="00753B8E"/>
    <w:rPr>
      <w:color w:val="605E5C"/>
      <w:shd w:val="clear" w:color="auto" w:fill="E1DFDD"/>
    </w:rPr>
  </w:style>
  <w:style w:type="character" w:styleId="FollowedHyperlink">
    <w:name w:val="FollowedHyperlink"/>
    <w:basedOn w:val="DefaultParagraphFont"/>
    <w:uiPriority w:val="99"/>
    <w:semiHidden/>
    <w:unhideWhenUsed/>
    <w:rsid w:val="00EB74D9"/>
    <w:rPr>
      <w:color w:val="954F72" w:themeColor="followedHyperlink"/>
      <w:u w:val="single"/>
    </w:rPr>
  </w:style>
  <w:style w:type="character" w:styleId="PageNumber">
    <w:name w:val="page number"/>
    <w:basedOn w:val="DefaultParagraphFont"/>
    <w:uiPriority w:val="99"/>
    <w:semiHidden/>
    <w:unhideWhenUsed/>
    <w:rsid w:val="00747731"/>
  </w:style>
  <w:style w:type="table" w:customStyle="1" w:styleId="TableGrid0">
    <w:name w:val="TableGrid"/>
    <w:rsid w:val="00672981"/>
    <w:pPr>
      <w:spacing w:after="0" w:line="240" w:lineRule="auto"/>
    </w:pPr>
    <w:rPr>
      <w:rFonts w:eastAsiaTheme="minorEastAsia"/>
      <w:sz w:val="24"/>
      <w:szCs w:val="24"/>
      <w:lang w:eastAsia="en-GB"/>
    </w:rPr>
    <w:tblPr>
      <w:tblCellMar>
        <w:top w:w="0" w:type="dxa"/>
        <w:left w:w="0" w:type="dxa"/>
        <w:bottom w:w="0" w:type="dxa"/>
        <w:right w:w="0" w:type="dxa"/>
      </w:tblCellMar>
    </w:tblPr>
  </w:style>
  <w:style w:type="character" w:customStyle="1" w:styleId="hgkelc">
    <w:name w:val="hgkelc"/>
    <w:basedOn w:val="DefaultParagraphFont"/>
    <w:rsid w:val="00EC3059"/>
  </w:style>
  <w:style w:type="paragraph" w:customStyle="1" w:styleId="RAMJOBody">
    <w:name w:val="RAMJO Body"/>
    <w:basedOn w:val="Normal"/>
    <w:qFormat/>
    <w:rsid w:val="00EF1397"/>
    <w:pPr>
      <w:spacing w:before="0" w:after="160"/>
    </w:pPr>
    <w:rPr>
      <w:rFonts w:ascii="Arial" w:hAnsi="Arial" w:cs="Arial"/>
      <w:kern w:val="2"/>
      <w:sz w:val="20"/>
      <w:szCs w:val="20"/>
      <w14:ligatures w14:val="standardContextual"/>
    </w:rPr>
  </w:style>
  <w:style w:type="paragraph" w:customStyle="1" w:styleId="RAMJODotList">
    <w:name w:val="RAMJO Dot List"/>
    <w:basedOn w:val="ListParagraph"/>
    <w:qFormat/>
    <w:rsid w:val="00EF1397"/>
    <w:pPr>
      <w:numPr>
        <w:numId w:val="2"/>
      </w:numPr>
      <w:spacing w:before="0" w:after="160"/>
    </w:pPr>
    <w:rPr>
      <w:rFonts w:ascii="Arial" w:hAnsi="Arial" w:cs="Arial"/>
      <w:kern w:val="2"/>
      <w:sz w:val="20"/>
      <w:szCs w:val="20"/>
      <w14:ligatures w14:val="standardContextual"/>
    </w:rPr>
  </w:style>
  <w:style w:type="paragraph" w:customStyle="1" w:styleId="RAMJOTabH">
    <w:name w:val="RAMJO Tab H"/>
    <w:basedOn w:val="Normal"/>
    <w:qFormat/>
    <w:rsid w:val="00EF1397"/>
    <w:pPr>
      <w:keepNext/>
      <w:spacing w:before="160" w:after="80"/>
    </w:pPr>
    <w:rPr>
      <w:rFonts w:ascii="Arial" w:hAnsi="Arial" w:cs="Arial"/>
      <w:kern w:val="2"/>
      <w:sz w:val="20"/>
      <w:szCs w:val="20"/>
      <w14:ligatures w14:val="standardContextual"/>
    </w:rPr>
  </w:style>
  <w:style w:type="paragraph" w:customStyle="1" w:styleId="RAMJOFigH">
    <w:name w:val="RAMJO Fig H"/>
    <w:basedOn w:val="RAMJOTabH"/>
    <w:qFormat/>
    <w:rsid w:val="00EF1397"/>
  </w:style>
  <w:style w:type="paragraph" w:customStyle="1" w:styleId="RAMJOFigI">
    <w:name w:val="RAMJO Fig I"/>
    <w:basedOn w:val="RAMJOBody"/>
    <w:qFormat/>
    <w:rsid w:val="00EF1397"/>
    <w:pPr>
      <w:spacing w:after="0"/>
      <w:jc w:val="center"/>
    </w:pPr>
  </w:style>
  <w:style w:type="paragraph" w:customStyle="1" w:styleId="RAMJOTabNote">
    <w:name w:val="RAMJO Tab Note"/>
    <w:basedOn w:val="Normal"/>
    <w:qFormat/>
    <w:rsid w:val="00EF1397"/>
    <w:pPr>
      <w:spacing w:before="80" w:after="160"/>
      <w:contextualSpacing/>
    </w:pPr>
    <w:rPr>
      <w:rFonts w:ascii="Arial" w:hAnsi="Arial" w:cs="Arial"/>
      <w:kern w:val="2"/>
      <w:sz w:val="16"/>
      <w:szCs w:val="20"/>
      <w14:ligatures w14:val="standardContextual"/>
    </w:rPr>
  </w:style>
  <w:style w:type="paragraph" w:customStyle="1" w:styleId="RAMJOFigNote">
    <w:name w:val="RAMJO Fig Note"/>
    <w:basedOn w:val="RAMJOTabNote"/>
    <w:qFormat/>
    <w:rsid w:val="00EF1397"/>
  </w:style>
  <w:style w:type="paragraph" w:customStyle="1" w:styleId="RAMJOFooter">
    <w:name w:val="RAMJO Footer"/>
    <w:basedOn w:val="Footer"/>
    <w:qFormat/>
    <w:rsid w:val="00EF1397"/>
    <w:pPr>
      <w:widowControl/>
      <w:tabs>
        <w:tab w:val="clear" w:pos="4680"/>
        <w:tab w:val="clear" w:pos="9360"/>
        <w:tab w:val="center" w:pos="4513"/>
        <w:tab w:val="right" w:pos="9026"/>
      </w:tabs>
      <w:jc w:val="center"/>
    </w:pPr>
    <w:rPr>
      <w:kern w:val="2"/>
      <w:sz w:val="20"/>
      <w14:ligatures w14:val="standardContextual"/>
    </w:rPr>
  </w:style>
  <w:style w:type="paragraph" w:customStyle="1" w:styleId="RAMJOFootnote">
    <w:name w:val="RAMJO Footnote"/>
    <w:basedOn w:val="FootnoteText"/>
    <w:qFormat/>
    <w:rsid w:val="00EF1397"/>
    <w:pPr>
      <w:spacing w:after="80"/>
      <w:ind w:left="142" w:hanging="142"/>
    </w:pPr>
    <w:rPr>
      <w:rFonts w:ascii="Arial" w:hAnsi="Arial"/>
      <w:kern w:val="2"/>
      <w:sz w:val="16"/>
      <w14:ligatures w14:val="standardContextual"/>
    </w:rPr>
  </w:style>
  <w:style w:type="paragraph" w:customStyle="1" w:styleId="RAMJOH1NoTOC">
    <w:name w:val="RAMJO H1 (No TOC)"/>
    <w:basedOn w:val="Heading1"/>
    <w:qFormat/>
    <w:rsid w:val="00EF1397"/>
    <w:rPr>
      <w:b w:val="0"/>
      <w:bCs w:val="0"/>
    </w:rPr>
  </w:style>
  <w:style w:type="paragraph" w:customStyle="1" w:styleId="RAMJOH1Num">
    <w:name w:val="RAMJO H1 (Num)"/>
    <w:basedOn w:val="Normal"/>
    <w:qFormat/>
    <w:rsid w:val="00EF1397"/>
    <w:pPr>
      <w:keepNext/>
      <w:numPr>
        <w:numId w:val="3"/>
      </w:numPr>
      <w:spacing w:before="0" w:after="160"/>
      <w:outlineLvl w:val="0"/>
    </w:pPr>
    <w:rPr>
      <w:rFonts w:ascii="Arial" w:hAnsi="Arial" w:cs="Arial"/>
      <w:b/>
      <w:bCs/>
      <w:kern w:val="2"/>
      <w:sz w:val="20"/>
      <w:szCs w:val="20"/>
      <w14:ligatures w14:val="standardContextual"/>
    </w:rPr>
  </w:style>
  <w:style w:type="paragraph" w:customStyle="1" w:styleId="RAMJOH1TabTitle">
    <w:name w:val="RAMJO H1 (Tab Title)"/>
    <w:basedOn w:val="Normal"/>
    <w:qFormat/>
    <w:rsid w:val="00EF1397"/>
    <w:pPr>
      <w:spacing w:before="0" w:after="240"/>
      <w:jc w:val="center"/>
      <w:outlineLvl w:val="0"/>
    </w:pPr>
    <w:rPr>
      <w:rFonts w:ascii="Arial" w:hAnsi="Arial"/>
      <w:b/>
      <w:bCs/>
      <w:color w:val="FF0000"/>
      <w:kern w:val="2"/>
      <w:sz w:val="20"/>
      <w14:ligatures w14:val="standardContextual"/>
    </w:rPr>
  </w:style>
  <w:style w:type="paragraph" w:customStyle="1" w:styleId="RAMJOH2Num">
    <w:name w:val="RAMJO H2 (Num)"/>
    <w:basedOn w:val="Normal"/>
    <w:qFormat/>
    <w:rsid w:val="00EF1397"/>
    <w:pPr>
      <w:keepNext/>
      <w:numPr>
        <w:ilvl w:val="1"/>
        <w:numId w:val="3"/>
      </w:numPr>
      <w:spacing w:before="0" w:after="160"/>
      <w:outlineLvl w:val="1"/>
    </w:pPr>
    <w:rPr>
      <w:rFonts w:ascii="Arial" w:hAnsi="Arial" w:cs="Arial"/>
      <w:b/>
      <w:bCs/>
      <w:i/>
      <w:kern w:val="2"/>
      <w:sz w:val="20"/>
      <w:szCs w:val="20"/>
      <w14:ligatures w14:val="standardContextual"/>
    </w:rPr>
  </w:style>
  <w:style w:type="paragraph" w:customStyle="1" w:styleId="RAMJOH3Num">
    <w:name w:val="RAMJO H3 (Num)"/>
    <w:basedOn w:val="RAMJOH2Num"/>
    <w:qFormat/>
    <w:rsid w:val="00EF1397"/>
    <w:pPr>
      <w:numPr>
        <w:ilvl w:val="2"/>
      </w:numPr>
      <w:outlineLvl w:val="2"/>
    </w:pPr>
    <w:rPr>
      <w:b w:val="0"/>
    </w:rPr>
  </w:style>
  <w:style w:type="paragraph" w:customStyle="1" w:styleId="RAMJOTabText">
    <w:name w:val="RAMJO Tab Text"/>
    <w:basedOn w:val="RAMJOBody"/>
    <w:qFormat/>
    <w:rsid w:val="00EF1397"/>
  </w:style>
  <w:style w:type="paragraph" w:customStyle="1" w:styleId="RAMJOTabDotList">
    <w:name w:val="RAMJO Tab Dot List"/>
    <w:basedOn w:val="RAMJOTabText"/>
    <w:qFormat/>
    <w:rsid w:val="00EF1397"/>
    <w:pPr>
      <w:numPr>
        <w:numId w:val="4"/>
      </w:numPr>
      <w:contextualSpacing/>
    </w:pPr>
  </w:style>
  <w:style w:type="paragraph" w:customStyle="1" w:styleId="RAMJOTitle">
    <w:name w:val="RAMJO Title"/>
    <w:basedOn w:val="Normal"/>
    <w:qFormat/>
    <w:rsid w:val="00EF1397"/>
    <w:pPr>
      <w:spacing w:before="240" w:after="240"/>
      <w:jc w:val="center"/>
      <w:outlineLvl w:val="0"/>
    </w:pPr>
    <w:rPr>
      <w:rFonts w:ascii="Arial" w:hAnsi="Arial" w:cs="Arial"/>
      <w:b/>
      <w:bCs/>
      <w:kern w:val="2"/>
      <w:sz w:val="48"/>
      <w:szCs w:val="48"/>
      <w14:ligatures w14:val="standardContextual"/>
    </w:rPr>
  </w:style>
  <w:style w:type="paragraph" w:customStyle="1" w:styleId="RAMJOTabDotListNoIndent">
    <w:name w:val="RAMJO Tab Dot List (NoIndent)"/>
    <w:basedOn w:val="RAMJOTabDotList"/>
    <w:qFormat/>
    <w:rsid w:val="00870E0B"/>
    <w:pPr>
      <w:ind w:left="357"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289530">
      <w:bodyDiv w:val="1"/>
      <w:marLeft w:val="0"/>
      <w:marRight w:val="0"/>
      <w:marTop w:val="0"/>
      <w:marBottom w:val="0"/>
      <w:divBdr>
        <w:top w:val="none" w:sz="0" w:space="0" w:color="auto"/>
        <w:left w:val="none" w:sz="0" w:space="0" w:color="auto"/>
        <w:bottom w:val="none" w:sz="0" w:space="0" w:color="auto"/>
        <w:right w:val="none" w:sz="0" w:space="0" w:color="auto"/>
      </w:divBdr>
      <w:divsChild>
        <w:div w:id="136848575">
          <w:marLeft w:val="0"/>
          <w:marRight w:val="0"/>
          <w:marTop w:val="0"/>
          <w:marBottom w:val="0"/>
          <w:divBdr>
            <w:top w:val="none" w:sz="0" w:space="0" w:color="auto"/>
            <w:left w:val="none" w:sz="0" w:space="0" w:color="auto"/>
            <w:bottom w:val="none" w:sz="0" w:space="0" w:color="auto"/>
            <w:right w:val="none" w:sz="0" w:space="0" w:color="auto"/>
          </w:divBdr>
        </w:div>
        <w:div w:id="2080014185">
          <w:marLeft w:val="0"/>
          <w:marRight w:val="0"/>
          <w:marTop w:val="0"/>
          <w:marBottom w:val="0"/>
          <w:divBdr>
            <w:top w:val="none" w:sz="0" w:space="0" w:color="auto"/>
            <w:left w:val="none" w:sz="0" w:space="0" w:color="auto"/>
            <w:bottom w:val="none" w:sz="0" w:space="0" w:color="auto"/>
            <w:right w:val="none" w:sz="0" w:space="0" w:color="auto"/>
          </w:divBdr>
        </w:div>
      </w:divsChild>
    </w:div>
    <w:div w:id="313485304">
      <w:bodyDiv w:val="1"/>
      <w:marLeft w:val="0"/>
      <w:marRight w:val="0"/>
      <w:marTop w:val="0"/>
      <w:marBottom w:val="0"/>
      <w:divBdr>
        <w:top w:val="none" w:sz="0" w:space="0" w:color="auto"/>
        <w:left w:val="none" w:sz="0" w:space="0" w:color="auto"/>
        <w:bottom w:val="none" w:sz="0" w:space="0" w:color="auto"/>
        <w:right w:val="none" w:sz="0" w:space="0" w:color="auto"/>
      </w:divBdr>
      <w:divsChild>
        <w:div w:id="147787638">
          <w:marLeft w:val="340"/>
          <w:marRight w:val="0"/>
          <w:marTop w:val="160"/>
          <w:marBottom w:val="200"/>
          <w:divBdr>
            <w:top w:val="none" w:sz="0" w:space="0" w:color="auto"/>
            <w:left w:val="none" w:sz="0" w:space="0" w:color="auto"/>
            <w:bottom w:val="none" w:sz="0" w:space="0" w:color="auto"/>
            <w:right w:val="none" w:sz="0" w:space="0" w:color="auto"/>
          </w:divBdr>
          <w:divsChild>
            <w:div w:id="1892032798">
              <w:marLeft w:val="0"/>
              <w:marRight w:val="0"/>
              <w:marTop w:val="150"/>
              <w:marBottom w:val="150"/>
              <w:divBdr>
                <w:top w:val="none" w:sz="0" w:space="0" w:color="auto"/>
                <w:left w:val="none" w:sz="0" w:space="0" w:color="auto"/>
                <w:bottom w:val="none" w:sz="0" w:space="0" w:color="auto"/>
                <w:right w:val="none" w:sz="0" w:space="0" w:color="auto"/>
              </w:divBdr>
            </w:div>
          </w:divsChild>
        </w:div>
        <w:div w:id="132200691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957221083">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391849270">
                  <w:marLeft w:val="0"/>
                  <w:marRight w:val="0"/>
                  <w:marTop w:val="0"/>
                  <w:marBottom w:val="0"/>
                  <w:divBdr>
                    <w:top w:val="none" w:sz="0" w:space="0" w:color="auto"/>
                    <w:left w:val="none" w:sz="0" w:space="0" w:color="auto"/>
                    <w:bottom w:val="none" w:sz="0" w:space="0" w:color="auto"/>
                    <w:right w:val="none" w:sz="0" w:space="0" w:color="auto"/>
                  </w:divBdr>
                  <w:divsChild>
                    <w:div w:id="195764189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99024606">
                  <w:marLeft w:val="0"/>
                  <w:marRight w:val="0"/>
                  <w:marTop w:val="0"/>
                  <w:marBottom w:val="0"/>
                  <w:divBdr>
                    <w:top w:val="none" w:sz="0" w:space="0" w:color="auto"/>
                    <w:left w:val="none" w:sz="0" w:space="0" w:color="auto"/>
                    <w:bottom w:val="none" w:sz="0" w:space="0" w:color="auto"/>
                    <w:right w:val="none" w:sz="0" w:space="0" w:color="auto"/>
                  </w:divBdr>
                  <w:divsChild>
                    <w:div w:id="840704117">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61292275">
                          <w:marLeft w:val="0"/>
                          <w:marRight w:val="0"/>
                          <w:marTop w:val="0"/>
                          <w:marBottom w:val="0"/>
                          <w:divBdr>
                            <w:top w:val="none" w:sz="0" w:space="0" w:color="auto"/>
                            <w:left w:val="none" w:sz="0" w:space="0" w:color="auto"/>
                            <w:bottom w:val="none" w:sz="0" w:space="0" w:color="auto"/>
                            <w:right w:val="none" w:sz="0" w:space="0" w:color="auto"/>
                          </w:divBdr>
                          <w:divsChild>
                            <w:div w:id="143389201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26384547">
                          <w:marLeft w:val="0"/>
                          <w:marRight w:val="0"/>
                          <w:marTop w:val="0"/>
                          <w:marBottom w:val="0"/>
                          <w:divBdr>
                            <w:top w:val="none" w:sz="0" w:space="0" w:color="auto"/>
                            <w:left w:val="none" w:sz="0" w:space="0" w:color="auto"/>
                            <w:bottom w:val="none" w:sz="0" w:space="0" w:color="auto"/>
                            <w:right w:val="none" w:sz="0" w:space="0" w:color="auto"/>
                          </w:divBdr>
                          <w:divsChild>
                            <w:div w:id="205357532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17921098">
                          <w:marLeft w:val="0"/>
                          <w:marRight w:val="0"/>
                          <w:marTop w:val="0"/>
                          <w:marBottom w:val="0"/>
                          <w:divBdr>
                            <w:top w:val="none" w:sz="0" w:space="0" w:color="auto"/>
                            <w:left w:val="none" w:sz="0" w:space="0" w:color="auto"/>
                            <w:bottom w:val="none" w:sz="0" w:space="0" w:color="auto"/>
                            <w:right w:val="none" w:sz="0" w:space="0" w:color="auto"/>
                          </w:divBdr>
                          <w:divsChild>
                            <w:div w:id="46958970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865826550">
                  <w:marLeft w:val="0"/>
                  <w:marRight w:val="0"/>
                  <w:marTop w:val="0"/>
                  <w:marBottom w:val="0"/>
                  <w:divBdr>
                    <w:top w:val="none" w:sz="0" w:space="0" w:color="auto"/>
                    <w:left w:val="none" w:sz="0" w:space="0" w:color="auto"/>
                    <w:bottom w:val="none" w:sz="0" w:space="0" w:color="auto"/>
                    <w:right w:val="none" w:sz="0" w:space="0" w:color="auto"/>
                  </w:divBdr>
                  <w:divsChild>
                    <w:div w:id="39073543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432480080">
      <w:bodyDiv w:val="1"/>
      <w:marLeft w:val="0"/>
      <w:marRight w:val="0"/>
      <w:marTop w:val="0"/>
      <w:marBottom w:val="0"/>
      <w:divBdr>
        <w:top w:val="none" w:sz="0" w:space="0" w:color="auto"/>
        <w:left w:val="none" w:sz="0" w:space="0" w:color="auto"/>
        <w:bottom w:val="none" w:sz="0" w:space="0" w:color="auto"/>
        <w:right w:val="none" w:sz="0" w:space="0" w:color="auto"/>
      </w:divBdr>
      <w:divsChild>
        <w:div w:id="611740869">
          <w:marLeft w:val="340"/>
          <w:marRight w:val="0"/>
          <w:marTop w:val="160"/>
          <w:marBottom w:val="200"/>
          <w:divBdr>
            <w:top w:val="none" w:sz="0" w:space="0" w:color="auto"/>
            <w:left w:val="none" w:sz="0" w:space="0" w:color="auto"/>
            <w:bottom w:val="none" w:sz="0" w:space="0" w:color="auto"/>
            <w:right w:val="none" w:sz="0" w:space="0" w:color="auto"/>
          </w:divBdr>
          <w:divsChild>
            <w:div w:id="386340246">
              <w:marLeft w:val="0"/>
              <w:marRight w:val="0"/>
              <w:marTop w:val="150"/>
              <w:marBottom w:val="150"/>
              <w:divBdr>
                <w:top w:val="none" w:sz="0" w:space="0" w:color="auto"/>
                <w:left w:val="none" w:sz="0" w:space="0" w:color="auto"/>
                <w:bottom w:val="none" w:sz="0" w:space="0" w:color="auto"/>
                <w:right w:val="none" w:sz="0" w:space="0" w:color="auto"/>
              </w:divBdr>
            </w:div>
          </w:divsChild>
        </w:div>
        <w:div w:id="188849533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943686683">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560024298">
                  <w:marLeft w:val="0"/>
                  <w:marRight w:val="0"/>
                  <w:marTop w:val="0"/>
                  <w:marBottom w:val="0"/>
                  <w:divBdr>
                    <w:top w:val="none" w:sz="0" w:space="0" w:color="auto"/>
                    <w:left w:val="none" w:sz="0" w:space="0" w:color="auto"/>
                    <w:bottom w:val="none" w:sz="0" w:space="0" w:color="auto"/>
                    <w:right w:val="none" w:sz="0" w:space="0" w:color="auto"/>
                  </w:divBdr>
                  <w:divsChild>
                    <w:div w:id="156417420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63006401">
                  <w:marLeft w:val="0"/>
                  <w:marRight w:val="0"/>
                  <w:marTop w:val="0"/>
                  <w:marBottom w:val="0"/>
                  <w:divBdr>
                    <w:top w:val="none" w:sz="0" w:space="0" w:color="auto"/>
                    <w:left w:val="none" w:sz="0" w:space="0" w:color="auto"/>
                    <w:bottom w:val="none" w:sz="0" w:space="0" w:color="auto"/>
                    <w:right w:val="none" w:sz="0" w:space="0" w:color="auto"/>
                  </w:divBdr>
                  <w:divsChild>
                    <w:div w:id="2018848537">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406466069">
                          <w:marLeft w:val="0"/>
                          <w:marRight w:val="0"/>
                          <w:marTop w:val="0"/>
                          <w:marBottom w:val="0"/>
                          <w:divBdr>
                            <w:top w:val="none" w:sz="0" w:space="0" w:color="auto"/>
                            <w:left w:val="none" w:sz="0" w:space="0" w:color="auto"/>
                            <w:bottom w:val="none" w:sz="0" w:space="0" w:color="auto"/>
                            <w:right w:val="none" w:sz="0" w:space="0" w:color="auto"/>
                          </w:divBdr>
                          <w:divsChild>
                            <w:div w:id="143362403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22583466">
                          <w:marLeft w:val="0"/>
                          <w:marRight w:val="0"/>
                          <w:marTop w:val="0"/>
                          <w:marBottom w:val="0"/>
                          <w:divBdr>
                            <w:top w:val="none" w:sz="0" w:space="0" w:color="auto"/>
                            <w:left w:val="none" w:sz="0" w:space="0" w:color="auto"/>
                            <w:bottom w:val="none" w:sz="0" w:space="0" w:color="auto"/>
                            <w:right w:val="none" w:sz="0" w:space="0" w:color="auto"/>
                          </w:divBdr>
                          <w:divsChild>
                            <w:div w:id="164589025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94781603">
                          <w:marLeft w:val="0"/>
                          <w:marRight w:val="0"/>
                          <w:marTop w:val="0"/>
                          <w:marBottom w:val="0"/>
                          <w:divBdr>
                            <w:top w:val="none" w:sz="0" w:space="0" w:color="auto"/>
                            <w:left w:val="none" w:sz="0" w:space="0" w:color="auto"/>
                            <w:bottom w:val="none" w:sz="0" w:space="0" w:color="auto"/>
                            <w:right w:val="none" w:sz="0" w:space="0" w:color="auto"/>
                          </w:divBdr>
                          <w:divsChild>
                            <w:div w:id="152293321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988971291">
                  <w:marLeft w:val="0"/>
                  <w:marRight w:val="0"/>
                  <w:marTop w:val="0"/>
                  <w:marBottom w:val="0"/>
                  <w:divBdr>
                    <w:top w:val="none" w:sz="0" w:space="0" w:color="auto"/>
                    <w:left w:val="none" w:sz="0" w:space="0" w:color="auto"/>
                    <w:bottom w:val="none" w:sz="0" w:space="0" w:color="auto"/>
                    <w:right w:val="none" w:sz="0" w:space="0" w:color="auto"/>
                  </w:divBdr>
                  <w:divsChild>
                    <w:div w:id="34853287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504173124">
      <w:bodyDiv w:val="1"/>
      <w:marLeft w:val="0"/>
      <w:marRight w:val="0"/>
      <w:marTop w:val="0"/>
      <w:marBottom w:val="0"/>
      <w:divBdr>
        <w:top w:val="none" w:sz="0" w:space="0" w:color="auto"/>
        <w:left w:val="none" w:sz="0" w:space="0" w:color="auto"/>
        <w:bottom w:val="none" w:sz="0" w:space="0" w:color="auto"/>
        <w:right w:val="none" w:sz="0" w:space="0" w:color="auto"/>
      </w:divBdr>
      <w:divsChild>
        <w:div w:id="84345290">
          <w:marLeft w:val="0"/>
          <w:marRight w:val="0"/>
          <w:marTop w:val="0"/>
          <w:marBottom w:val="0"/>
          <w:divBdr>
            <w:top w:val="none" w:sz="0" w:space="0" w:color="auto"/>
            <w:left w:val="none" w:sz="0" w:space="0" w:color="auto"/>
            <w:bottom w:val="none" w:sz="0" w:space="0" w:color="auto"/>
            <w:right w:val="none" w:sz="0" w:space="0" w:color="auto"/>
          </w:divBdr>
          <w:divsChild>
            <w:div w:id="1767268972">
              <w:marLeft w:val="0"/>
              <w:marRight w:val="0"/>
              <w:marTop w:val="0"/>
              <w:marBottom w:val="0"/>
              <w:divBdr>
                <w:top w:val="none" w:sz="0" w:space="0" w:color="auto"/>
                <w:left w:val="none" w:sz="0" w:space="0" w:color="auto"/>
                <w:bottom w:val="none" w:sz="0" w:space="0" w:color="auto"/>
                <w:right w:val="none" w:sz="0" w:space="0" w:color="auto"/>
              </w:divBdr>
              <w:divsChild>
                <w:div w:id="1801145622">
                  <w:marLeft w:val="0"/>
                  <w:marRight w:val="0"/>
                  <w:marTop w:val="0"/>
                  <w:marBottom w:val="0"/>
                  <w:divBdr>
                    <w:top w:val="none" w:sz="0" w:space="0" w:color="auto"/>
                    <w:left w:val="none" w:sz="0" w:space="0" w:color="auto"/>
                    <w:bottom w:val="none" w:sz="0" w:space="0" w:color="auto"/>
                    <w:right w:val="none" w:sz="0" w:space="0" w:color="auto"/>
                  </w:divBdr>
                </w:div>
              </w:divsChild>
            </w:div>
            <w:div w:id="1826236786">
              <w:marLeft w:val="0"/>
              <w:marRight w:val="0"/>
              <w:marTop w:val="0"/>
              <w:marBottom w:val="0"/>
              <w:divBdr>
                <w:top w:val="none" w:sz="0" w:space="0" w:color="auto"/>
                <w:left w:val="none" w:sz="0" w:space="0" w:color="auto"/>
                <w:bottom w:val="none" w:sz="0" w:space="0" w:color="auto"/>
                <w:right w:val="none" w:sz="0" w:space="0" w:color="auto"/>
              </w:divBdr>
              <w:divsChild>
                <w:div w:id="1455127603">
                  <w:marLeft w:val="0"/>
                  <w:marRight w:val="0"/>
                  <w:marTop w:val="0"/>
                  <w:marBottom w:val="0"/>
                  <w:divBdr>
                    <w:top w:val="none" w:sz="0" w:space="0" w:color="auto"/>
                    <w:left w:val="none" w:sz="0" w:space="0" w:color="auto"/>
                    <w:bottom w:val="none" w:sz="0" w:space="0" w:color="auto"/>
                    <w:right w:val="none" w:sz="0" w:space="0" w:color="auto"/>
                  </w:divBdr>
                </w:div>
              </w:divsChild>
            </w:div>
            <w:div w:id="1920363189">
              <w:marLeft w:val="0"/>
              <w:marRight w:val="0"/>
              <w:marTop w:val="0"/>
              <w:marBottom w:val="0"/>
              <w:divBdr>
                <w:top w:val="none" w:sz="0" w:space="0" w:color="auto"/>
                <w:left w:val="none" w:sz="0" w:space="0" w:color="auto"/>
                <w:bottom w:val="none" w:sz="0" w:space="0" w:color="auto"/>
                <w:right w:val="none" w:sz="0" w:space="0" w:color="auto"/>
              </w:divBdr>
              <w:divsChild>
                <w:div w:id="208772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9315">
          <w:marLeft w:val="0"/>
          <w:marRight w:val="0"/>
          <w:marTop w:val="0"/>
          <w:marBottom w:val="0"/>
          <w:divBdr>
            <w:top w:val="none" w:sz="0" w:space="0" w:color="auto"/>
            <w:left w:val="none" w:sz="0" w:space="0" w:color="auto"/>
            <w:bottom w:val="none" w:sz="0" w:space="0" w:color="auto"/>
            <w:right w:val="none" w:sz="0" w:space="0" w:color="auto"/>
          </w:divBdr>
          <w:divsChild>
            <w:div w:id="993266852">
              <w:marLeft w:val="0"/>
              <w:marRight w:val="0"/>
              <w:marTop w:val="0"/>
              <w:marBottom w:val="0"/>
              <w:divBdr>
                <w:top w:val="none" w:sz="0" w:space="0" w:color="auto"/>
                <w:left w:val="none" w:sz="0" w:space="0" w:color="auto"/>
                <w:bottom w:val="none" w:sz="0" w:space="0" w:color="auto"/>
                <w:right w:val="none" w:sz="0" w:space="0" w:color="auto"/>
              </w:divBdr>
              <w:divsChild>
                <w:div w:id="829179006">
                  <w:marLeft w:val="0"/>
                  <w:marRight w:val="0"/>
                  <w:marTop w:val="0"/>
                  <w:marBottom w:val="0"/>
                  <w:divBdr>
                    <w:top w:val="none" w:sz="0" w:space="0" w:color="auto"/>
                    <w:left w:val="none" w:sz="0" w:space="0" w:color="auto"/>
                    <w:bottom w:val="none" w:sz="0" w:space="0" w:color="auto"/>
                    <w:right w:val="none" w:sz="0" w:space="0" w:color="auto"/>
                  </w:divBdr>
                </w:div>
              </w:divsChild>
            </w:div>
            <w:div w:id="1185943744">
              <w:marLeft w:val="0"/>
              <w:marRight w:val="0"/>
              <w:marTop w:val="0"/>
              <w:marBottom w:val="0"/>
              <w:divBdr>
                <w:top w:val="none" w:sz="0" w:space="0" w:color="auto"/>
                <w:left w:val="none" w:sz="0" w:space="0" w:color="auto"/>
                <w:bottom w:val="none" w:sz="0" w:space="0" w:color="auto"/>
                <w:right w:val="none" w:sz="0" w:space="0" w:color="auto"/>
              </w:divBdr>
              <w:divsChild>
                <w:div w:id="928151519">
                  <w:marLeft w:val="0"/>
                  <w:marRight w:val="0"/>
                  <w:marTop w:val="0"/>
                  <w:marBottom w:val="0"/>
                  <w:divBdr>
                    <w:top w:val="none" w:sz="0" w:space="0" w:color="auto"/>
                    <w:left w:val="none" w:sz="0" w:space="0" w:color="auto"/>
                    <w:bottom w:val="none" w:sz="0" w:space="0" w:color="auto"/>
                    <w:right w:val="none" w:sz="0" w:space="0" w:color="auto"/>
                  </w:divBdr>
                </w:div>
              </w:divsChild>
            </w:div>
            <w:div w:id="1463579057">
              <w:marLeft w:val="0"/>
              <w:marRight w:val="0"/>
              <w:marTop w:val="0"/>
              <w:marBottom w:val="0"/>
              <w:divBdr>
                <w:top w:val="none" w:sz="0" w:space="0" w:color="auto"/>
                <w:left w:val="none" w:sz="0" w:space="0" w:color="auto"/>
                <w:bottom w:val="none" w:sz="0" w:space="0" w:color="auto"/>
                <w:right w:val="none" w:sz="0" w:space="0" w:color="auto"/>
              </w:divBdr>
              <w:divsChild>
                <w:div w:id="19215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39210">
          <w:marLeft w:val="0"/>
          <w:marRight w:val="0"/>
          <w:marTop w:val="0"/>
          <w:marBottom w:val="0"/>
          <w:divBdr>
            <w:top w:val="none" w:sz="0" w:space="0" w:color="auto"/>
            <w:left w:val="none" w:sz="0" w:space="0" w:color="auto"/>
            <w:bottom w:val="none" w:sz="0" w:space="0" w:color="auto"/>
            <w:right w:val="none" w:sz="0" w:space="0" w:color="auto"/>
          </w:divBdr>
          <w:divsChild>
            <w:div w:id="176620525">
              <w:marLeft w:val="0"/>
              <w:marRight w:val="0"/>
              <w:marTop w:val="0"/>
              <w:marBottom w:val="0"/>
              <w:divBdr>
                <w:top w:val="none" w:sz="0" w:space="0" w:color="auto"/>
                <w:left w:val="none" w:sz="0" w:space="0" w:color="auto"/>
                <w:bottom w:val="none" w:sz="0" w:space="0" w:color="auto"/>
                <w:right w:val="none" w:sz="0" w:space="0" w:color="auto"/>
              </w:divBdr>
              <w:divsChild>
                <w:div w:id="116582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234509">
          <w:marLeft w:val="0"/>
          <w:marRight w:val="0"/>
          <w:marTop w:val="0"/>
          <w:marBottom w:val="0"/>
          <w:divBdr>
            <w:top w:val="none" w:sz="0" w:space="0" w:color="auto"/>
            <w:left w:val="none" w:sz="0" w:space="0" w:color="auto"/>
            <w:bottom w:val="none" w:sz="0" w:space="0" w:color="auto"/>
            <w:right w:val="none" w:sz="0" w:space="0" w:color="auto"/>
          </w:divBdr>
          <w:divsChild>
            <w:div w:id="170921087">
              <w:marLeft w:val="0"/>
              <w:marRight w:val="0"/>
              <w:marTop w:val="0"/>
              <w:marBottom w:val="0"/>
              <w:divBdr>
                <w:top w:val="none" w:sz="0" w:space="0" w:color="auto"/>
                <w:left w:val="none" w:sz="0" w:space="0" w:color="auto"/>
                <w:bottom w:val="none" w:sz="0" w:space="0" w:color="auto"/>
                <w:right w:val="none" w:sz="0" w:space="0" w:color="auto"/>
              </w:divBdr>
              <w:divsChild>
                <w:div w:id="1721589416">
                  <w:marLeft w:val="0"/>
                  <w:marRight w:val="0"/>
                  <w:marTop w:val="0"/>
                  <w:marBottom w:val="0"/>
                  <w:divBdr>
                    <w:top w:val="none" w:sz="0" w:space="0" w:color="auto"/>
                    <w:left w:val="none" w:sz="0" w:space="0" w:color="auto"/>
                    <w:bottom w:val="none" w:sz="0" w:space="0" w:color="auto"/>
                    <w:right w:val="none" w:sz="0" w:space="0" w:color="auto"/>
                  </w:divBdr>
                </w:div>
              </w:divsChild>
            </w:div>
            <w:div w:id="1059788264">
              <w:marLeft w:val="0"/>
              <w:marRight w:val="0"/>
              <w:marTop w:val="0"/>
              <w:marBottom w:val="0"/>
              <w:divBdr>
                <w:top w:val="none" w:sz="0" w:space="0" w:color="auto"/>
                <w:left w:val="none" w:sz="0" w:space="0" w:color="auto"/>
                <w:bottom w:val="none" w:sz="0" w:space="0" w:color="auto"/>
                <w:right w:val="none" w:sz="0" w:space="0" w:color="auto"/>
              </w:divBdr>
              <w:divsChild>
                <w:div w:id="2052222375">
                  <w:marLeft w:val="0"/>
                  <w:marRight w:val="0"/>
                  <w:marTop w:val="0"/>
                  <w:marBottom w:val="0"/>
                  <w:divBdr>
                    <w:top w:val="none" w:sz="0" w:space="0" w:color="auto"/>
                    <w:left w:val="none" w:sz="0" w:space="0" w:color="auto"/>
                    <w:bottom w:val="none" w:sz="0" w:space="0" w:color="auto"/>
                    <w:right w:val="none" w:sz="0" w:space="0" w:color="auto"/>
                  </w:divBdr>
                </w:div>
              </w:divsChild>
            </w:div>
            <w:div w:id="1199319776">
              <w:marLeft w:val="0"/>
              <w:marRight w:val="0"/>
              <w:marTop w:val="0"/>
              <w:marBottom w:val="0"/>
              <w:divBdr>
                <w:top w:val="none" w:sz="0" w:space="0" w:color="auto"/>
                <w:left w:val="none" w:sz="0" w:space="0" w:color="auto"/>
                <w:bottom w:val="none" w:sz="0" w:space="0" w:color="auto"/>
                <w:right w:val="none" w:sz="0" w:space="0" w:color="auto"/>
              </w:divBdr>
              <w:divsChild>
                <w:div w:id="155558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03303">
          <w:marLeft w:val="0"/>
          <w:marRight w:val="0"/>
          <w:marTop w:val="0"/>
          <w:marBottom w:val="0"/>
          <w:divBdr>
            <w:top w:val="none" w:sz="0" w:space="0" w:color="auto"/>
            <w:left w:val="none" w:sz="0" w:space="0" w:color="auto"/>
            <w:bottom w:val="none" w:sz="0" w:space="0" w:color="auto"/>
            <w:right w:val="none" w:sz="0" w:space="0" w:color="auto"/>
          </w:divBdr>
          <w:divsChild>
            <w:div w:id="1483691309">
              <w:marLeft w:val="0"/>
              <w:marRight w:val="0"/>
              <w:marTop w:val="0"/>
              <w:marBottom w:val="0"/>
              <w:divBdr>
                <w:top w:val="none" w:sz="0" w:space="0" w:color="auto"/>
                <w:left w:val="none" w:sz="0" w:space="0" w:color="auto"/>
                <w:bottom w:val="none" w:sz="0" w:space="0" w:color="auto"/>
                <w:right w:val="none" w:sz="0" w:space="0" w:color="auto"/>
              </w:divBdr>
              <w:divsChild>
                <w:div w:id="1563170870">
                  <w:marLeft w:val="0"/>
                  <w:marRight w:val="0"/>
                  <w:marTop w:val="0"/>
                  <w:marBottom w:val="0"/>
                  <w:divBdr>
                    <w:top w:val="none" w:sz="0" w:space="0" w:color="auto"/>
                    <w:left w:val="none" w:sz="0" w:space="0" w:color="auto"/>
                    <w:bottom w:val="none" w:sz="0" w:space="0" w:color="auto"/>
                    <w:right w:val="none" w:sz="0" w:space="0" w:color="auto"/>
                  </w:divBdr>
                </w:div>
              </w:divsChild>
            </w:div>
            <w:div w:id="1602226730">
              <w:marLeft w:val="0"/>
              <w:marRight w:val="0"/>
              <w:marTop w:val="0"/>
              <w:marBottom w:val="0"/>
              <w:divBdr>
                <w:top w:val="none" w:sz="0" w:space="0" w:color="auto"/>
                <w:left w:val="none" w:sz="0" w:space="0" w:color="auto"/>
                <w:bottom w:val="none" w:sz="0" w:space="0" w:color="auto"/>
                <w:right w:val="none" w:sz="0" w:space="0" w:color="auto"/>
              </w:divBdr>
              <w:divsChild>
                <w:div w:id="1046224917">
                  <w:marLeft w:val="0"/>
                  <w:marRight w:val="0"/>
                  <w:marTop w:val="0"/>
                  <w:marBottom w:val="0"/>
                  <w:divBdr>
                    <w:top w:val="none" w:sz="0" w:space="0" w:color="auto"/>
                    <w:left w:val="none" w:sz="0" w:space="0" w:color="auto"/>
                    <w:bottom w:val="none" w:sz="0" w:space="0" w:color="auto"/>
                    <w:right w:val="none" w:sz="0" w:space="0" w:color="auto"/>
                  </w:divBdr>
                </w:div>
              </w:divsChild>
            </w:div>
            <w:div w:id="1610314972">
              <w:marLeft w:val="0"/>
              <w:marRight w:val="0"/>
              <w:marTop w:val="0"/>
              <w:marBottom w:val="0"/>
              <w:divBdr>
                <w:top w:val="none" w:sz="0" w:space="0" w:color="auto"/>
                <w:left w:val="none" w:sz="0" w:space="0" w:color="auto"/>
                <w:bottom w:val="none" w:sz="0" w:space="0" w:color="auto"/>
                <w:right w:val="none" w:sz="0" w:space="0" w:color="auto"/>
              </w:divBdr>
              <w:divsChild>
                <w:div w:id="8209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22902">
      <w:bodyDiv w:val="1"/>
      <w:marLeft w:val="0"/>
      <w:marRight w:val="0"/>
      <w:marTop w:val="0"/>
      <w:marBottom w:val="0"/>
      <w:divBdr>
        <w:top w:val="none" w:sz="0" w:space="0" w:color="auto"/>
        <w:left w:val="none" w:sz="0" w:space="0" w:color="auto"/>
        <w:bottom w:val="none" w:sz="0" w:space="0" w:color="auto"/>
        <w:right w:val="none" w:sz="0" w:space="0" w:color="auto"/>
      </w:divBdr>
    </w:div>
    <w:div w:id="648247535">
      <w:bodyDiv w:val="1"/>
      <w:marLeft w:val="0"/>
      <w:marRight w:val="0"/>
      <w:marTop w:val="0"/>
      <w:marBottom w:val="0"/>
      <w:divBdr>
        <w:top w:val="none" w:sz="0" w:space="0" w:color="auto"/>
        <w:left w:val="none" w:sz="0" w:space="0" w:color="auto"/>
        <w:bottom w:val="none" w:sz="0" w:space="0" w:color="auto"/>
        <w:right w:val="none" w:sz="0" w:space="0" w:color="auto"/>
      </w:divBdr>
    </w:div>
    <w:div w:id="737019467">
      <w:bodyDiv w:val="1"/>
      <w:marLeft w:val="0"/>
      <w:marRight w:val="0"/>
      <w:marTop w:val="0"/>
      <w:marBottom w:val="0"/>
      <w:divBdr>
        <w:top w:val="none" w:sz="0" w:space="0" w:color="auto"/>
        <w:left w:val="none" w:sz="0" w:space="0" w:color="auto"/>
        <w:bottom w:val="none" w:sz="0" w:space="0" w:color="auto"/>
        <w:right w:val="none" w:sz="0" w:space="0" w:color="auto"/>
      </w:divBdr>
    </w:div>
    <w:div w:id="794182138">
      <w:bodyDiv w:val="1"/>
      <w:marLeft w:val="0"/>
      <w:marRight w:val="0"/>
      <w:marTop w:val="0"/>
      <w:marBottom w:val="0"/>
      <w:divBdr>
        <w:top w:val="none" w:sz="0" w:space="0" w:color="auto"/>
        <w:left w:val="none" w:sz="0" w:space="0" w:color="auto"/>
        <w:bottom w:val="none" w:sz="0" w:space="0" w:color="auto"/>
        <w:right w:val="none" w:sz="0" w:space="0" w:color="auto"/>
      </w:divBdr>
    </w:div>
    <w:div w:id="1069958864">
      <w:bodyDiv w:val="1"/>
      <w:marLeft w:val="0"/>
      <w:marRight w:val="0"/>
      <w:marTop w:val="0"/>
      <w:marBottom w:val="0"/>
      <w:divBdr>
        <w:top w:val="none" w:sz="0" w:space="0" w:color="auto"/>
        <w:left w:val="none" w:sz="0" w:space="0" w:color="auto"/>
        <w:bottom w:val="none" w:sz="0" w:space="0" w:color="auto"/>
        <w:right w:val="none" w:sz="0" w:space="0" w:color="auto"/>
      </w:divBdr>
      <w:divsChild>
        <w:div w:id="471143450">
          <w:marLeft w:val="0"/>
          <w:marRight w:val="0"/>
          <w:marTop w:val="0"/>
          <w:marBottom w:val="0"/>
          <w:divBdr>
            <w:top w:val="none" w:sz="0" w:space="0" w:color="auto"/>
            <w:left w:val="none" w:sz="0" w:space="0" w:color="auto"/>
            <w:bottom w:val="none" w:sz="0" w:space="0" w:color="auto"/>
            <w:right w:val="none" w:sz="0" w:space="0" w:color="auto"/>
          </w:divBdr>
        </w:div>
        <w:div w:id="580019641">
          <w:marLeft w:val="0"/>
          <w:marRight w:val="0"/>
          <w:marTop w:val="0"/>
          <w:marBottom w:val="0"/>
          <w:divBdr>
            <w:top w:val="none" w:sz="0" w:space="0" w:color="auto"/>
            <w:left w:val="none" w:sz="0" w:space="0" w:color="auto"/>
            <w:bottom w:val="none" w:sz="0" w:space="0" w:color="auto"/>
            <w:right w:val="none" w:sz="0" w:space="0" w:color="auto"/>
          </w:divBdr>
          <w:divsChild>
            <w:div w:id="1830170475">
              <w:marLeft w:val="0"/>
              <w:marRight w:val="0"/>
              <w:marTop w:val="0"/>
              <w:marBottom w:val="0"/>
              <w:divBdr>
                <w:top w:val="none" w:sz="0" w:space="0" w:color="auto"/>
                <w:left w:val="none" w:sz="0" w:space="0" w:color="auto"/>
                <w:bottom w:val="none" w:sz="0" w:space="0" w:color="auto"/>
                <w:right w:val="none" w:sz="0" w:space="0" w:color="auto"/>
              </w:divBdr>
              <w:divsChild>
                <w:div w:id="1540971916">
                  <w:marLeft w:val="0"/>
                  <w:marRight w:val="0"/>
                  <w:marTop w:val="0"/>
                  <w:marBottom w:val="0"/>
                  <w:divBdr>
                    <w:top w:val="none" w:sz="0" w:space="0" w:color="auto"/>
                    <w:left w:val="none" w:sz="0" w:space="0" w:color="auto"/>
                    <w:bottom w:val="none" w:sz="0" w:space="0" w:color="auto"/>
                    <w:right w:val="none" w:sz="0" w:space="0" w:color="auto"/>
                  </w:divBdr>
                  <w:divsChild>
                    <w:div w:id="5662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729390">
          <w:marLeft w:val="0"/>
          <w:marRight w:val="0"/>
          <w:marTop w:val="0"/>
          <w:marBottom w:val="0"/>
          <w:divBdr>
            <w:top w:val="none" w:sz="0" w:space="0" w:color="auto"/>
            <w:left w:val="none" w:sz="0" w:space="0" w:color="auto"/>
            <w:bottom w:val="none" w:sz="0" w:space="0" w:color="auto"/>
            <w:right w:val="none" w:sz="0" w:space="0" w:color="auto"/>
          </w:divBdr>
        </w:div>
      </w:divsChild>
    </w:div>
    <w:div w:id="1144157773">
      <w:bodyDiv w:val="1"/>
      <w:marLeft w:val="0"/>
      <w:marRight w:val="0"/>
      <w:marTop w:val="0"/>
      <w:marBottom w:val="0"/>
      <w:divBdr>
        <w:top w:val="none" w:sz="0" w:space="0" w:color="auto"/>
        <w:left w:val="none" w:sz="0" w:space="0" w:color="auto"/>
        <w:bottom w:val="none" w:sz="0" w:space="0" w:color="auto"/>
        <w:right w:val="none" w:sz="0" w:space="0" w:color="auto"/>
      </w:divBdr>
      <w:divsChild>
        <w:div w:id="48307505">
          <w:marLeft w:val="0"/>
          <w:marRight w:val="0"/>
          <w:marTop w:val="0"/>
          <w:marBottom w:val="0"/>
          <w:divBdr>
            <w:top w:val="none" w:sz="0" w:space="0" w:color="auto"/>
            <w:left w:val="none" w:sz="0" w:space="0" w:color="auto"/>
            <w:bottom w:val="none" w:sz="0" w:space="0" w:color="auto"/>
            <w:right w:val="none" w:sz="0" w:space="0" w:color="auto"/>
          </w:divBdr>
          <w:divsChild>
            <w:div w:id="35423522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0321900">
          <w:marLeft w:val="0"/>
          <w:marRight w:val="0"/>
          <w:marTop w:val="0"/>
          <w:marBottom w:val="0"/>
          <w:divBdr>
            <w:top w:val="none" w:sz="0" w:space="0" w:color="auto"/>
            <w:left w:val="none" w:sz="0" w:space="0" w:color="auto"/>
            <w:bottom w:val="none" w:sz="0" w:space="0" w:color="auto"/>
            <w:right w:val="none" w:sz="0" w:space="0" w:color="auto"/>
          </w:divBdr>
          <w:divsChild>
            <w:div w:id="14709374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55281262">
          <w:marLeft w:val="0"/>
          <w:marRight w:val="0"/>
          <w:marTop w:val="0"/>
          <w:marBottom w:val="0"/>
          <w:divBdr>
            <w:top w:val="none" w:sz="0" w:space="0" w:color="auto"/>
            <w:left w:val="none" w:sz="0" w:space="0" w:color="auto"/>
            <w:bottom w:val="none" w:sz="0" w:space="0" w:color="auto"/>
            <w:right w:val="none" w:sz="0" w:space="0" w:color="auto"/>
          </w:divBdr>
          <w:divsChild>
            <w:div w:id="159548170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07232865">
          <w:marLeft w:val="0"/>
          <w:marRight w:val="0"/>
          <w:marTop w:val="0"/>
          <w:marBottom w:val="0"/>
          <w:divBdr>
            <w:top w:val="none" w:sz="0" w:space="0" w:color="auto"/>
            <w:left w:val="none" w:sz="0" w:space="0" w:color="auto"/>
            <w:bottom w:val="none" w:sz="0" w:space="0" w:color="auto"/>
            <w:right w:val="none" w:sz="0" w:space="0" w:color="auto"/>
          </w:divBdr>
          <w:divsChild>
            <w:div w:id="2018683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05819386">
          <w:marLeft w:val="0"/>
          <w:marRight w:val="0"/>
          <w:marTop w:val="0"/>
          <w:marBottom w:val="0"/>
          <w:divBdr>
            <w:top w:val="none" w:sz="0" w:space="0" w:color="auto"/>
            <w:left w:val="none" w:sz="0" w:space="0" w:color="auto"/>
            <w:bottom w:val="none" w:sz="0" w:space="0" w:color="auto"/>
            <w:right w:val="none" w:sz="0" w:space="0" w:color="auto"/>
          </w:divBdr>
          <w:divsChild>
            <w:div w:id="13599416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255944562">
      <w:bodyDiv w:val="1"/>
      <w:marLeft w:val="0"/>
      <w:marRight w:val="0"/>
      <w:marTop w:val="0"/>
      <w:marBottom w:val="0"/>
      <w:divBdr>
        <w:top w:val="none" w:sz="0" w:space="0" w:color="auto"/>
        <w:left w:val="none" w:sz="0" w:space="0" w:color="auto"/>
        <w:bottom w:val="none" w:sz="0" w:space="0" w:color="auto"/>
        <w:right w:val="none" w:sz="0" w:space="0" w:color="auto"/>
      </w:divBdr>
      <w:divsChild>
        <w:div w:id="20666539">
          <w:marLeft w:val="0"/>
          <w:marRight w:val="0"/>
          <w:marTop w:val="0"/>
          <w:marBottom w:val="0"/>
          <w:divBdr>
            <w:top w:val="none" w:sz="0" w:space="0" w:color="auto"/>
            <w:left w:val="none" w:sz="0" w:space="0" w:color="auto"/>
            <w:bottom w:val="none" w:sz="0" w:space="0" w:color="auto"/>
            <w:right w:val="none" w:sz="0" w:space="0" w:color="auto"/>
          </w:divBdr>
          <w:divsChild>
            <w:div w:id="1108623588">
              <w:marLeft w:val="0"/>
              <w:marRight w:val="0"/>
              <w:marTop w:val="0"/>
              <w:marBottom w:val="0"/>
              <w:divBdr>
                <w:top w:val="none" w:sz="0" w:space="0" w:color="auto"/>
                <w:left w:val="none" w:sz="0" w:space="0" w:color="auto"/>
                <w:bottom w:val="none" w:sz="0" w:space="0" w:color="auto"/>
                <w:right w:val="none" w:sz="0" w:space="0" w:color="auto"/>
              </w:divBdr>
            </w:div>
          </w:divsChild>
        </w:div>
        <w:div w:id="26757787">
          <w:marLeft w:val="0"/>
          <w:marRight w:val="0"/>
          <w:marTop w:val="0"/>
          <w:marBottom w:val="0"/>
          <w:divBdr>
            <w:top w:val="none" w:sz="0" w:space="0" w:color="auto"/>
            <w:left w:val="none" w:sz="0" w:space="0" w:color="auto"/>
            <w:bottom w:val="none" w:sz="0" w:space="0" w:color="auto"/>
            <w:right w:val="none" w:sz="0" w:space="0" w:color="auto"/>
          </w:divBdr>
          <w:divsChild>
            <w:div w:id="444466496">
              <w:marLeft w:val="0"/>
              <w:marRight w:val="0"/>
              <w:marTop w:val="0"/>
              <w:marBottom w:val="0"/>
              <w:divBdr>
                <w:top w:val="none" w:sz="0" w:space="0" w:color="auto"/>
                <w:left w:val="none" w:sz="0" w:space="0" w:color="auto"/>
                <w:bottom w:val="none" w:sz="0" w:space="0" w:color="auto"/>
                <w:right w:val="none" w:sz="0" w:space="0" w:color="auto"/>
              </w:divBdr>
            </w:div>
          </w:divsChild>
        </w:div>
        <w:div w:id="63841292">
          <w:marLeft w:val="0"/>
          <w:marRight w:val="0"/>
          <w:marTop w:val="0"/>
          <w:marBottom w:val="0"/>
          <w:divBdr>
            <w:top w:val="none" w:sz="0" w:space="0" w:color="auto"/>
            <w:left w:val="none" w:sz="0" w:space="0" w:color="auto"/>
            <w:bottom w:val="none" w:sz="0" w:space="0" w:color="auto"/>
            <w:right w:val="none" w:sz="0" w:space="0" w:color="auto"/>
          </w:divBdr>
          <w:divsChild>
            <w:div w:id="1422869732">
              <w:marLeft w:val="0"/>
              <w:marRight w:val="0"/>
              <w:marTop w:val="0"/>
              <w:marBottom w:val="0"/>
              <w:divBdr>
                <w:top w:val="none" w:sz="0" w:space="0" w:color="auto"/>
                <w:left w:val="none" w:sz="0" w:space="0" w:color="auto"/>
                <w:bottom w:val="none" w:sz="0" w:space="0" w:color="auto"/>
                <w:right w:val="none" w:sz="0" w:space="0" w:color="auto"/>
              </w:divBdr>
            </w:div>
          </w:divsChild>
        </w:div>
        <w:div w:id="72243272">
          <w:marLeft w:val="0"/>
          <w:marRight w:val="0"/>
          <w:marTop w:val="0"/>
          <w:marBottom w:val="0"/>
          <w:divBdr>
            <w:top w:val="none" w:sz="0" w:space="0" w:color="auto"/>
            <w:left w:val="none" w:sz="0" w:space="0" w:color="auto"/>
            <w:bottom w:val="none" w:sz="0" w:space="0" w:color="auto"/>
            <w:right w:val="none" w:sz="0" w:space="0" w:color="auto"/>
          </w:divBdr>
          <w:divsChild>
            <w:div w:id="1437021211">
              <w:marLeft w:val="0"/>
              <w:marRight w:val="0"/>
              <w:marTop w:val="0"/>
              <w:marBottom w:val="0"/>
              <w:divBdr>
                <w:top w:val="none" w:sz="0" w:space="0" w:color="auto"/>
                <w:left w:val="none" w:sz="0" w:space="0" w:color="auto"/>
                <w:bottom w:val="none" w:sz="0" w:space="0" w:color="auto"/>
                <w:right w:val="none" w:sz="0" w:space="0" w:color="auto"/>
              </w:divBdr>
            </w:div>
          </w:divsChild>
        </w:div>
        <w:div w:id="137066998">
          <w:marLeft w:val="0"/>
          <w:marRight w:val="0"/>
          <w:marTop w:val="0"/>
          <w:marBottom w:val="0"/>
          <w:divBdr>
            <w:top w:val="none" w:sz="0" w:space="0" w:color="auto"/>
            <w:left w:val="none" w:sz="0" w:space="0" w:color="auto"/>
            <w:bottom w:val="none" w:sz="0" w:space="0" w:color="auto"/>
            <w:right w:val="none" w:sz="0" w:space="0" w:color="auto"/>
          </w:divBdr>
          <w:divsChild>
            <w:div w:id="871304326">
              <w:marLeft w:val="0"/>
              <w:marRight w:val="0"/>
              <w:marTop w:val="0"/>
              <w:marBottom w:val="0"/>
              <w:divBdr>
                <w:top w:val="none" w:sz="0" w:space="0" w:color="auto"/>
                <w:left w:val="none" w:sz="0" w:space="0" w:color="auto"/>
                <w:bottom w:val="none" w:sz="0" w:space="0" w:color="auto"/>
                <w:right w:val="none" w:sz="0" w:space="0" w:color="auto"/>
              </w:divBdr>
            </w:div>
          </w:divsChild>
        </w:div>
        <w:div w:id="190345570">
          <w:marLeft w:val="0"/>
          <w:marRight w:val="0"/>
          <w:marTop w:val="0"/>
          <w:marBottom w:val="0"/>
          <w:divBdr>
            <w:top w:val="none" w:sz="0" w:space="0" w:color="auto"/>
            <w:left w:val="none" w:sz="0" w:space="0" w:color="auto"/>
            <w:bottom w:val="none" w:sz="0" w:space="0" w:color="auto"/>
            <w:right w:val="none" w:sz="0" w:space="0" w:color="auto"/>
          </w:divBdr>
          <w:divsChild>
            <w:div w:id="1666127463">
              <w:marLeft w:val="0"/>
              <w:marRight w:val="0"/>
              <w:marTop w:val="0"/>
              <w:marBottom w:val="0"/>
              <w:divBdr>
                <w:top w:val="none" w:sz="0" w:space="0" w:color="auto"/>
                <w:left w:val="none" w:sz="0" w:space="0" w:color="auto"/>
                <w:bottom w:val="none" w:sz="0" w:space="0" w:color="auto"/>
                <w:right w:val="none" w:sz="0" w:space="0" w:color="auto"/>
              </w:divBdr>
            </w:div>
          </w:divsChild>
        </w:div>
        <w:div w:id="197399738">
          <w:marLeft w:val="0"/>
          <w:marRight w:val="0"/>
          <w:marTop w:val="0"/>
          <w:marBottom w:val="0"/>
          <w:divBdr>
            <w:top w:val="none" w:sz="0" w:space="0" w:color="auto"/>
            <w:left w:val="none" w:sz="0" w:space="0" w:color="auto"/>
            <w:bottom w:val="none" w:sz="0" w:space="0" w:color="auto"/>
            <w:right w:val="none" w:sz="0" w:space="0" w:color="auto"/>
          </w:divBdr>
          <w:divsChild>
            <w:div w:id="1054042660">
              <w:marLeft w:val="0"/>
              <w:marRight w:val="0"/>
              <w:marTop w:val="0"/>
              <w:marBottom w:val="0"/>
              <w:divBdr>
                <w:top w:val="none" w:sz="0" w:space="0" w:color="auto"/>
                <w:left w:val="none" w:sz="0" w:space="0" w:color="auto"/>
                <w:bottom w:val="none" w:sz="0" w:space="0" w:color="auto"/>
                <w:right w:val="none" w:sz="0" w:space="0" w:color="auto"/>
              </w:divBdr>
            </w:div>
          </w:divsChild>
        </w:div>
        <w:div w:id="198015458">
          <w:marLeft w:val="0"/>
          <w:marRight w:val="0"/>
          <w:marTop w:val="0"/>
          <w:marBottom w:val="0"/>
          <w:divBdr>
            <w:top w:val="none" w:sz="0" w:space="0" w:color="auto"/>
            <w:left w:val="none" w:sz="0" w:space="0" w:color="auto"/>
            <w:bottom w:val="none" w:sz="0" w:space="0" w:color="auto"/>
            <w:right w:val="none" w:sz="0" w:space="0" w:color="auto"/>
          </w:divBdr>
          <w:divsChild>
            <w:div w:id="1459451822">
              <w:marLeft w:val="0"/>
              <w:marRight w:val="0"/>
              <w:marTop w:val="0"/>
              <w:marBottom w:val="0"/>
              <w:divBdr>
                <w:top w:val="none" w:sz="0" w:space="0" w:color="auto"/>
                <w:left w:val="none" w:sz="0" w:space="0" w:color="auto"/>
                <w:bottom w:val="none" w:sz="0" w:space="0" w:color="auto"/>
                <w:right w:val="none" w:sz="0" w:space="0" w:color="auto"/>
              </w:divBdr>
            </w:div>
          </w:divsChild>
        </w:div>
        <w:div w:id="220217498">
          <w:marLeft w:val="0"/>
          <w:marRight w:val="0"/>
          <w:marTop w:val="0"/>
          <w:marBottom w:val="0"/>
          <w:divBdr>
            <w:top w:val="none" w:sz="0" w:space="0" w:color="auto"/>
            <w:left w:val="none" w:sz="0" w:space="0" w:color="auto"/>
            <w:bottom w:val="none" w:sz="0" w:space="0" w:color="auto"/>
            <w:right w:val="none" w:sz="0" w:space="0" w:color="auto"/>
          </w:divBdr>
          <w:divsChild>
            <w:div w:id="1665232564">
              <w:marLeft w:val="0"/>
              <w:marRight w:val="0"/>
              <w:marTop w:val="0"/>
              <w:marBottom w:val="0"/>
              <w:divBdr>
                <w:top w:val="none" w:sz="0" w:space="0" w:color="auto"/>
                <w:left w:val="none" w:sz="0" w:space="0" w:color="auto"/>
                <w:bottom w:val="none" w:sz="0" w:space="0" w:color="auto"/>
                <w:right w:val="none" w:sz="0" w:space="0" w:color="auto"/>
              </w:divBdr>
            </w:div>
          </w:divsChild>
        </w:div>
        <w:div w:id="315377891">
          <w:marLeft w:val="0"/>
          <w:marRight w:val="0"/>
          <w:marTop w:val="0"/>
          <w:marBottom w:val="0"/>
          <w:divBdr>
            <w:top w:val="none" w:sz="0" w:space="0" w:color="auto"/>
            <w:left w:val="none" w:sz="0" w:space="0" w:color="auto"/>
            <w:bottom w:val="none" w:sz="0" w:space="0" w:color="auto"/>
            <w:right w:val="none" w:sz="0" w:space="0" w:color="auto"/>
          </w:divBdr>
          <w:divsChild>
            <w:div w:id="637538339">
              <w:marLeft w:val="0"/>
              <w:marRight w:val="0"/>
              <w:marTop w:val="0"/>
              <w:marBottom w:val="0"/>
              <w:divBdr>
                <w:top w:val="none" w:sz="0" w:space="0" w:color="auto"/>
                <w:left w:val="none" w:sz="0" w:space="0" w:color="auto"/>
                <w:bottom w:val="none" w:sz="0" w:space="0" w:color="auto"/>
                <w:right w:val="none" w:sz="0" w:space="0" w:color="auto"/>
              </w:divBdr>
            </w:div>
          </w:divsChild>
        </w:div>
        <w:div w:id="317272418">
          <w:marLeft w:val="0"/>
          <w:marRight w:val="0"/>
          <w:marTop w:val="0"/>
          <w:marBottom w:val="0"/>
          <w:divBdr>
            <w:top w:val="none" w:sz="0" w:space="0" w:color="auto"/>
            <w:left w:val="none" w:sz="0" w:space="0" w:color="auto"/>
            <w:bottom w:val="none" w:sz="0" w:space="0" w:color="auto"/>
            <w:right w:val="none" w:sz="0" w:space="0" w:color="auto"/>
          </w:divBdr>
          <w:divsChild>
            <w:div w:id="339700734">
              <w:marLeft w:val="0"/>
              <w:marRight w:val="0"/>
              <w:marTop w:val="0"/>
              <w:marBottom w:val="0"/>
              <w:divBdr>
                <w:top w:val="none" w:sz="0" w:space="0" w:color="auto"/>
                <w:left w:val="none" w:sz="0" w:space="0" w:color="auto"/>
                <w:bottom w:val="none" w:sz="0" w:space="0" w:color="auto"/>
                <w:right w:val="none" w:sz="0" w:space="0" w:color="auto"/>
              </w:divBdr>
            </w:div>
          </w:divsChild>
        </w:div>
        <w:div w:id="370610846">
          <w:marLeft w:val="0"/>
          <w:marRight w:val="0"/>
          <w:marTop w:val="0"/>
          <w:marBottom w:val="0"/>
          <w:divBdr>
            <w:top w:val="none" w:sz="0" w:space="0" w:color="auto"/>
            <w:left w:val="none" w:sz="0" w:space="0" w:color="auto"/>
            <w:bottom w:val="none" w:sz="0" w:space="0" w:color="auto"/>
            <w:right w:val="none" w:sz="0" w:space="0" w:color="auto"/>
          </w:divBdr>
          <w:divsChild>
            <w:div w:id="1083185581">
              <w:marLeft w:val="0"/>
              <w:marRight w:val="0"/>
              <w:marTop w:val="0"/>
              <w:marBottom w:val="0"/>
              <w:divBdr>
                <w:top w:val="none" w:sz="0" w:space="0" w:color="auto"/>
                <w:left w:val="none" w:sz="0" w:space="0" w:color="auto"/>
                <w:bottom w:val="none" w:sz="0" w:space="0" w:color="auto"/>
                <w:right w:val="none" w:sz="0" w:space="0" w:color="auto"/>
              </w:divBdr>
            </w:div>
          </w:divsChild>
        </w:div>
        <w:div w:id="428500847">
          <w:marLeft w:val="0"/>
          <w:marRight w:val="0"/>
          <w:marTop w:val="0"/>
          <w:marBottom w:val="0"/>
          <w:divBdr>
            <w:top w:val="none" w:sz="0" w:space="0" w:color="auto"/>
            <w:left w:val="none" w:sz="0" w:space="0" w:color="auto"/>
            <w:bottom w:val="none" w:sz="0" w:space="0" w:color="auto"/>
            <w:right w:val="none" w:sz="0" w:space="0" w:color="auto"/>
          </w:divBdr>
          <w:divsChild>
            <w:div w:id="800264611">
              <w:marLeft w:val="0"/>
              <w:marRight w:val="0"/>
              <w:marTop w:val="0"/>
              <w:marBottom w:val="0"/>
              <w:divBdr>
                <w:top w:val="none" w:sz="0" w:space="0" w:color="auto"/>
                <w:left w:val="none" w:sz="0" w:space="0" w:color="auto"/>
                <w:bottom w:val="none" w:sz="0" w:space="0" w:color="auto"/>
                <w:right w:val="none" w:sz="0" w:space="0" w:color="auto"/>
              </w:divBdr>
            </w:div>
          </w:divsChild>
        </w:div>
        <w:div w:id="452285481">
          <w:marLeft w:val="0"/>
          <w:marRight w:val="0"/>
          <w:marTop w:val="0"/>
          <w:marBottom w:val="0"/>
          <w:divBdr>
            <w:top w:val="none" w:sz="0" w:space="0" w:color="auto"/>
            <w:left w:val="none" w:sz="0" w:space="0" w:color="auto"/>
            <w:bottom w:val="none" w:sz="0" w:space="0" w:color="auto"/>
            <w:right w:val="none" w:sz="0" w:space="0" w:color="auto"/>
          </w:divBdr>
          <w:divsChild>
            <w:div w:id="1186098217">
              <w:marLeft w:val="0"/>
              <w:marRight w:val="0"/>
              <w:marTop w:val="0"/>
              <w:marBottom w:val="0"/>
              <w:divBdr>
                <w:top w:val="none" w:sz="0" w:space="0" w:color="auto"/>
                <w:left w:val="none" w:sz="0" w:space="0" w:color="auto"/>
                <w:bottom w:val="none" w:sz="0" w:space="0" w:color="auto"/>
                <w:right w:val="none" w:sz="0" w:space="0" w:color="auto"/>
              </w:divBdr>
            </w:div>
          </w:divsChild>
        </w:div>
        <w:div w:id="479424236">
          <w:marLeft w:val="0"/>
          <w:marRight w:val="0"/>
          <w:marTop w:val="0"/>
          <w:marBottom w:val="0"/>
          <w:divBdr>
            <w:top w:val="none" w:sz="0" w:space="0" w:color="auto"/>
            <w:left w:val="none" w:sz="0" w:space="0" w:color="auto"/>
            <w:bottom w:val="none" w:sz="0" w:space="0" w:color="auto"/>
            <w:right w:val="none" w:sz="0" w:space="0" w:color="auto"/>
          </w:divBdr>
          <w:divsChild>
            <w:div w:id="393969066">
              <w:marLeft w:val="0"/>
              <w:marRight w:val="0"/>
              <w:marTop w:val="0"/>
              <w:marBottom w:val="0"/>
              <w:divBdr>
                <w:top w:val="none" w:sz="0" w:space="0" w:color="auto"/>
                <w:left w:val="none" w:sz="0" w:space="0" w:color="auto"/>
                <w:bottom w:val="none" w:sz="0" w:space="0" w:color="auto"/>
                <w:right w:val="none" w:sz="0" w:space="0" w:color="auto"/>
              </w:divBdr>
            </w:div>
          </w:divsChild>
        </w:div>
        <w:div w:id="530001130">
          <w:marLeft w:val="0"/>
          <w:marRight w:val="0"/>
          <w:marTop w:val="0"/>
          <w:marBottom w:val="0"/>
          <w:divBdr>
            <w:top w:val="none" w:sz="0" w:space="0" w:color="auto"/>
            <w:left w:val="none" w:sz="0" w:space="0" w:color="auto"/>
            <w:bottom w:val="none" w:sz="0" w:space="0" w:color="auto"/>
            <w:right w:val="none" w:sz="0" w:space="0" w:color="auto"/>
          </w:divBdr>
          <w:divsChild>
            <w:div w:id="1499230944">
              <w:marLeft w:val="0"/>
              <w:marRight w:val="0"/>
              <w:marTop w:val="0"/>
              <w:marBottom w:val="0"/>
              <w:divBdr>
                <w:top w:val="none" w:sz="0" w:space="0" w:color="auto"/>
                <w:left w:val="none" w:sz="0" w:space="0" w:color="auto"/>
                <w:bottom w:val="none" w:sz="0" w:space="0" w:color="auto"/>
                <w:right w:val="none" w:sz="0" w:space="0" w:color="auto"/>
              </w:divBdr>
            </w:div>
          </w:divsChild>
        </w:div>
        <w:div w:id="544801159">
          <w:marLeft w:val="0"/>
          <w:marRight w:val="0"/>
          <w:marTop w:val="0"/>
          <w:marBottom w:val="0"/>
          <w:divBdr>
            <w:top w:val="none" w:sz="0" w:space="0" w:color="auto"/>
            <w:left w:val="none" w:sz="0" w:space="0" w:color="auto"/>
            <w:bottom w:val="none" w:sz="0" w:space="0" w:color="auto"/>
            <w:right w:val="none" w:sz="0" w:space="0" w:color="auto"/>
          </w:divBdr>
          <w:divsChild>
            <w:div w:id="678192289">
              <w:marLeft w:val="0"/>
              <w:marRight w:val="0"/>
              <w:marTop w:val="0"/>
              <w:marBottom w:val="0"/>
              <w:divBdr>
                <w:top w:val="none" w:sz="0" w:space="0" w:color="auto"/>
                <w:left w:val="none" w:sz="0" w:space="0" w:color="auto"/>
                <w:bottom w:val="none" w:sz="0" w:space="0" w:color="auto"/>
                <w:right w:val="none" w:sz="0" w:space="0" w:color="auto"/>
              </w:divBdr>
            </w:div>
          </w:divsChild>
        </w:div>
        <w:div w:id="580221412">
          <w:marLeft w:val="0"/>
          <w:marRight w:val="0"/>
          <w:marTop w:val="0"/>
          <w:marBottom w:val="0"/>
          <w:divBdr>
            <w:top w:val="none" w:sz="0" w:space="0" w:color="auto"/>
            <w:left w:val="none" w:sz="0" w:space="0" w:color="auto"/>
            <w:bottom w:val="none" w:sz="0" w:space="0" w:color="auto"/>
            <w:right w:val="none" w:sz="0" w:space="0" w:color="auto"/>
          </w:divBdr>
          <w:divsChild>
            <w:div w:id="113671072">
              <w:marLeft w:val="0"/>
              <w:marRight w:val="0"/>
              <w:marTop w:val="0"/>
              <w:marBottom w:val="0"/>
              <w:divBdr>
                <w:top w:val="none" w:sz="0" w:space="0" w:color="auto"/>
                <w:left w:val="none" w:sz="0" w:space="0" w:color="auto"/>
                <w:bottom w:val="none" w:sz="0" w:space="0" w:color="auto"/>
                <w:right w:val="none" w:sz="0" w:space="0" w:color="auto"/>
              </w:divBdr>
              <w:divsChild>
                <w:div w:id="1414473464">
                  <w:marLeft w:val="0"/>
                  <w:marRight w:val="0"/>
                  <w:marTop w:val="0"/>
                  <w:marBottom w:val="0"/>
                  <w:divBdr>
                    <w:top w:val="none" w:sz="0" w:space="0" w:color="auto"/>
                    <w:left w:val="none" w:sz="0" w:space="0" w:color="auto"/>
                    <w:bottom w:val="none" w:sz="0" w:space="0" w:color="auto"/>
                    <w:right w:val="none" w:sz="0" w:space="0" w:color="auto"/>
                  </w:divBdr>
                </w:div>
              </w:divsChild>
            </w:div>
            <w:div w:id="325403304">
              <w:marLeft w:val="0"/>
              <w:marRight w:val="0"/>
              <w:marTop w:val="0"/>
              <w:marBottom w:val="0"/>
              <w:divBdr>
                <w:top w:val="none" w:sz="0" w:space="0" w:color="auto"/>
                <w:left w:val="none" w:sz="0" w:space="0" w:color="auto"/>
                <w:bottom w:val="none" w:sz="0" w:space="0" w:color="auto"/>
                <w:right w:val="none" w:sz="0" w:space="0" w:color="auto"/>
              </w:divBdr>
              <w:divsChild>
                <w:div w:id="1491946578">
                  <w:marLeft w:val="0"/>
                  <w:marRight w:val="0"/>
                  <w:marTop w:val="0"/>
                  <w:marBottom w:val="0"/>
                  <w:divBdr>
                    <w:top w:val="none" w:sz="0" w:space="0" w:color="auto"/>
                    <w:left w:val="none" w:sz="0" w:space="0" w:color="auto"/>
                    <w:bottom w:val="none" w:sz="0" w:space="0" w:color="auto"/>
                    <w:right w:val="none" w:sz="0" w:space="0" w:color="auto"/>
                  </w:divBdr>
                </w:div>
              </w:divsChild>
            </w:div>
            <w:div w:id="344984756">
              <w:marLeft w:val="0"/>
              <w:marRight w:val="0"/>
              <w:marTop w:val="0"/>
              <w:marBottom w:val="0"/>
              <w:divBdr>
                <w:top w:val="none" w:sz="0" w:space="0" w:color="auto"/>
                <w:left w:val="none" w:sz="0" w:space="0" w:color="auto"/>
                <w:bottom w:val="none" w:sz="0" w:space="0" w:color="auto"/>
                <w:right w:val="none" w:sz="0" w:space="0" w:color="auto"/>
              </w:divBdr>
              <w:divsChild>
                <w:div w:id="1398170761">
                  <w:marLeft w:val="0"/>
                  <w:marRight w:val="0"/>
                  <w:marTop w:val="0"/>
                  <w:marBottom w:val="0"/>
                  <w:divBdr>
                    <w:top w:val="none" w:sz="0" w:space="0" w:color="auto"/>
                    <w:left w:val="none" w:sz="0" w:space="0" w:color="auto"/>
                    <w:bottom w:val="none" w:sz="0" w:space="0" w:color="auto"/>
                    <w:right w:val="none" w:sz="0" w:space="0" w:color="auto"/>
                  </w:divBdr>
                </w:div>
              </w:divsChild>
            </w:div>
            <w:div w:id="397560416">
              <w:marLeft w:val="0"/>
              <w:marRight w:val="0"/>
              <w:marTop w:val="0"/>
              <w:marBottom w:val="0"/>
              <w:divBdr>
                <w:top w:val="none" w:sz="0" w:space="0" w:color="auto"/>
                <w:left w:val="none" w:sz="0" w:space="0" w:color="auto"/>
                <w:bottom w:val="none" w:sz="0" w:space="0" w:color="auto"/>
                <w:right w:val="none" w:sz="0" w:space="0" w:color="auto"/>
              </w:divBdr>
              <w:divsChild>
                <w:div w:id="268049631">
                  <w:marLeft w:val="0"/>
                  <w:marRight w:val="0"/>
                  <w:marTop w:val="0"/>
                  <w:marBottom w:val="0"/>
                  <w:divBdr>
                    <w:top w:val="none" w:sz="0" w:space="0" w:color="auto"/>
                    <w:left w:val="none" w:sz="0" w:space="0" w:color="auto"/>
                    <w:bottom w:val="none" w:sz="0" w:space="0" w:color="auto"/>
                    <w:right w:val="none" w:sz="0" w:space="0" w:color="auto"/>
                  </w:divBdr>
                </w:div>
              </w:divsChild>
            </w:div>
            <w:div w:id="447117002">
              <w:marLeft w:val="0"/>
              <w:marRight w:val="0"/>
              <w:marTop w:val="0"/>
              <w:marBottom w:val="0"/>
              <w:divBdr>
                <w:top w:val="none" w:sz="0" w:space="0" w:color="auto"/>
                <w:left w:val="none" w:sz="0" w:space="0" w:color="auto"/>
                <w:bottom w:val="none" w:sz="0" w:space="0" w:color="auto"/>
                <w:right w:val="none" w:sz="0" w:space="0" w:color="auto"/>
              </w:divBdr>
              <w:divsChild>
                <w:div w:id="2059935099">
                  <w:marLeft w:val="0"/>
                  <w:marRight w:val="0"/>
                  <w:marTop w:val="0"/>
                  <w:marBottom w:val="0"/>
                  <w:divBdr>
                    <w:top w:val="none" w:sz="0" w:space="0" w:color="auto"/>
                    <w:left w:val="none" w:sz="0" w:space="0" w:color="auto"/>
                    <w:bottom w:val="none" w:sz="0" w:space="0" w:color="auto"/>
                    <w:right w:val="none" w:sz="0" w:space="0" w:color="auto"/>
                  </w:divBdr>
                </w:div>
              </w:divsChild>
            </w:div>
            <w:div w:id="550262891">
              <w:marLeft w:val="0"/>
              <w:marRight w:val="0"/>
              <w:marTop w:val="0"/>
              <w:marBottom w:val="0"/>
              <w:divBdr>
                <w:top w:val="none" w:sz="0" w:space="0" w:color="auto"/>
                <w:left w:val="none" w:sz="0" w:space="0" w:color="auto"/>
                <w:bottom w:val="none" w:sz="0" w:space="0" w:color="auto"/>
                <w:right w:val="none" w:sz="0" w:space="0" w:color="auto"/>
              </w:divBdr>
              <w:divsChild>
                <w:div w:id="481240101">
                  <w:marLeft w:val="0"/>
                  <w:marRight w:val="0"/>
                  <w:marTop w:val="0"/>
                  <w:marBottom w:val="0"/>
                  <w:divBdr>
                    <w:top w:val="none" w:sz="0" w:space="0" w:color="auto"/>
                    <w:left w:val="none" w:sz="0" w:space="0" w:color="auto"/>
                    <w:bottom w:val="none" w:sz="0" w:space="0" w:color="auto"/>
                    <w:right w:val="none" w:sz="0" w:space="0" w:color="auto"/>
                  </w:divBdr>
                </w:div>
              </w:divsChild>
            </w:div>
            <w:div w:id="594018503">
              <w:marLeft w:val="0"/>
              <w:marRight w:val="0"/>
              <w:marTop w:val="0"/>
              <w:marBottom w:val="0"/>
              <w:divBdr>
                <w:top w:val="none" w:sz="0" w:space="0" w:color="auto"/>
                <w:left w:val="none" w:sz="0" w:space="0" w:color="auto"/>
                <w:bottom w:val="none" w:sz="0" w:space="0" w:color="auto"/>
                <w:right w:val="none" w:sz="0" w:space="0" w:color="auto"/>
              </w:divBdr>
              <w:divsChild>
                <w:div w:id="1301225522">
                  <w:marLeft w:val="0"/>
                  <w:marRight w:val="0"/>
                  <w:marTop w:val="0"/>
                  <w:marBottom w:val="0"/>
                  <w:divBdr>
                    <w:top w:val="none" w:sz="0" w:space="0" w:color="auto"/>
                    <w:left w:val="none" w:sz="0" w:space="0" w:color="auto"/>
                    <w:bottom w:val="none" w:sz="0" w:space="0" w:color="auto"/>
                    <w:right w:val="none" w:sz="0" w:space="0" w:color="auto"/>
                  </w:divBdr>
                </w:div>
              </w:divsChild>
            </w:div>
            <w:div w:id="654333962">
              <w:marLeft w:val="0"/>
              <w:marRight w:val="0"/>
              <w:marTop w:val="0"/>
              <w:marBottom w:val="0"/>
              <w:divBdr>
                <w:top w:val="none" w:sz="0" w:space="0" w:color="auto"/>
                <w:left w:val="none" w:sz="0" w:space="0" w:color="auto"/>
                <w:bottom w:val="none" w:sz="0" w:space="0" w:color="auto"/>
                <w:right w:val="none" w:sz="0" w:space="0" w:color="auto"/>
              </w:divBdr>
              <w:divsChild>
                <w:div w:id="679889419">
                  <w:marLeft w:val="0"/>
                  <w:marRight w:val="0"/>
                  <w:marTop w:val="0"/>
                  <w:marBottom w:val="0"/>
                  <w:divBdr>
                    <w:top w:val="none" w:sz="0" w:space="0" w:color="auto"/>
                    <w:left w:val="none" w:sz="0" w:space="0" w:color="auto"/>
                    <w:bottom w:val="none" w:sz="0" w:space="0" w:color="auto"/>
                    <w:right w:val="none" w:sz="0" w:space="0" w:color="auto"/>
                  </w:divBdr>
                </w:div>
              </w:divsChild>
            </w:div>
            <w:div w:id="711347906">
              <w:marLeft w:val="0"/>
              <w:marRight w:val="0"/>
              <w:marTop w:val="0"/>
              <w:marBottom w:val="0"/>
              <w:divBdr>
                <w:top w:val="none" w:sz="0" w:space="0" w:color="auto"/>
                <w:left w:val="none" w:sz="0" w:space="0" w:color="auto"/>
                <w:bottom w:val="none" w:sz="0" w:space="0" w:color="auto"/>
                <w:right w:val="none" w:sz="0" w:space="0" w:color="auto"/>
              </w:divBdr>
              <w:divsChild>
                <w:div w:id="1641501396">
                  <w:marLeft w:val="0"/>
                  <w:marRight w:val="0"/>
                  <w:marTop w:val="0"/>
                  <w:marBottom w:val="0"/>
                  <w:divBdr>
                    <w:top w:val="none" w:sz="0" w:space="0" w:color="auto"/>
                    <w:left w:val="none" w:sz="0" w:space="0" w:color="auto"/>
                    <w:bottom w:val="none" w:sz="0" w:space="0" w:color="auto"/>
                    <w:right w:val="none" w:sz="0" w:space="0" w:color="auto"/>
                  </w:divBdr>
                </w:div>
              </w:divsChild>
            </w:div>
            <w:div w:id="979265432">
              <w:marLeft w:val="0"/>
              <w:marRight w:val="0"/>
              <w:marTop w:val="0"/>
              <w:marBottom w:val="0"/>
              <w:divBdr>
                <w:top w:val="none" w:sz="0" w:space="0" w:color="auto"/>
                <w:left w:val="none" w:sz="0" w:space="0" w:color="auto"/>
                <w:bottom w:val="none" w:sz="0" w:space="0" w:color="auto"/>
                <w:right w:val="none" w:sz="0" w:space="0" w:color="auto"/>
              </w:divBdr>
              <w:divsChild>
                <w:div w:id="1040982046">
                  <w:marLeft w:val="0"/>
                  <w:marRight w:val="0"/>
                  <w:marTop w:val="0"/>
                  <w:marBottom w:val="0"/>
                  <w:divBdr>
                    <w:top w:val="none" w:sz="0" w:space="0" w:color="auto"/>
                    <w:left w:val="none" w:sz="0" w:space="0" w:color="auto"/>
                    <w:bottom w:val="none" w:sz="0" w:space="0" w:color="auto"/>
                    <w:right w:val="none" w:sz="0" w:space="0" w:color="auto"/>
                  </w:divBdr>
                </w:div>
              </w:divsChild>
            </w:div>
            <w:div w:id="1009522419">
              <w:marLeft w:val="0"/>
              <w:marRight w:val="0"/>
              <w:marTop w:val="0"/>
              <w:marBottom w:val="0"/>
              <w:divBdr>
                <w:top w:val="none" w:sz="0" w:space="0" w:color="auto"/>
                <w:left w:val="none" w:sz="0" w:space="0" w:color="auto"/>
                <w:bottom w:val="none" w:sz="0" w:space="0" w:color="auto"/>
                <w:right w:val="none" w:sz="0" w:space="0" w:color="auto"/>
              </w:divBdr>
              <w:divsChild>
                <w:div w:id="348263480">
                  <w:marLeft w:val="0"/>
                  <w:marRight w:val="0"/>
                  <w:marTop w:val="0"/>
                  <w:marBottom w:val="0"/>
                  <w:divBdr>
                    <w:top w:val="none" w:sz="0" w:space="0" w:color="auto"/>
                    <w:left w:val="none" w:sz="0" w:space="0" w:color="auto"/>
                    <w:bottom w:val="none" w:sz="0" w:space="0" w:color="auto"/>
                    <w:right w:val="none" w:sz="0" w:space="0" w:color="auto"/>
                  </w:divBdr>
                </w:div>
              </w:divsChild>
            </w:div>
            <w:div w:id="1016271316">
              <w:marLeft w:val="0"/>
              <w:marRight w:val="0"/>
              <w:marTop w:val="0"/>
              <w:marBottom w:val="0"/>
              <w:divBdr>
                <w:top w:val="none" w:sz="0" w:space="0" w:color="auto"/>
                <w:left w:val="none" w:sz="0" w:space="0" w:color="auto"/>
                <w:bottom w:val="none" w:sz="0" w:space="0" w:color="auto"/>
                <w:right w:val="none" w:sz="0" w:space="0" w:color="auto"/>
              </w:divBdr>
              <w:divsChild>
                <w:div w:id="1415472150">
                  <w:marLeft w:val="0"/>
                  <w:marRight w:val="0"/>
                  <w:marTop w:val="0"/>
                  <w:marBottom w:val="0"/>
                  <w:divBdr>
                    <w:top w:val="none" w:sz="0" w:space="0" w:color="auto"/>
                    <w:left w:val="none" w:sz="0" w:space="0" w:color="auto"/>
                    <w:bottom w:val="none" w:sz="0" w:space="0" w:color="auto"/>
                    <w:right w:val="none" w:sz="0" w:space="0" w:color="auto"/>
                  </w:divBdr>
                </w:div>
              </w:divsChild>
            </w:div>
            <w:div w:id="1092623906">
              <w:marLeft w:val="0"/>
              <w:marRight w:val="0"/>
              <w:marTop w:val="0"/>
              <w:marBottom w:val="0"/>
              <w:divBdr>
                <w:top w:val="none" w:sz="0" w:space="0" w:color="auto"/>
                <w:left w:val="none" w:sz="0" w:space="0" w:color="auto"/>
                <w:bottom w:val="none" w:sz="0" w:space="0" w:color="auto"/>
                <w:right w:val="none" w:sz="0" w:space="0" w:color="auto"/>
              </w:divBdr>
              <w:divsChild>
                <w:div w:id="994914839">
                  <w:marLeft w:val="0"/>
                  <w:marRight w:val="0"/>
                  <w:marTop w:val="0"/>
                  <w:marBottom w:val="0"/>
                  <w:divBdr>
                    <w:top w:val="none" w:sz="0" w:space="0" w:color="auto"/>
                    <w:left w:val="none" w:sz="0" w:space="0" w:color="auto"/>
                    <w:bottom w:val="none" w:sz="0" w:space="0" w:color="auto"/>
                    <w:right w:val="none" w:sz="0" w:space="0" w:color="auto"/>
                  </w:divBdr>
                </w:div>
              </w:divsChild>
            </w:div>
            <w:div w:id="1106192637">
              <w:marLeft w:val="0"/>
              <w:marRight w:val="0"/>
              <w:marTop w:val="0"/>
              <w:marBottom w:val="0"/>
              <w:divBdr>
                <w:top w:val="none" w:sz="0" w:space="0" w:color="auto"/>
                <w:left w:val="none" w:sz="0" w:space="0" w:color="auto"/>
                <w:bottom w:val="none" w:sz="0" w:space="0" w:color="auto"/>
                <w:right w:val="none" w:sz="0" w:space="0" w:color="auto"/>
              </w:divBdr>
              <w:divsChild>
                <w:div w:id="2081050017">
                  <w:marLeft w:val="0"/>
                  <w:marRight w:val="0"/>
                  <w:marTop w:val="0"/>
                  <w:marBottom w:val="0"/>
                  <w:divBdr>
                    <w:top w:val="none" w:sz="0" w:space="0" w:color="auto"/>
                    <w:left w:val="none" w:sz="0" w:space="0" w:color="auto"/>
                    <w:bottom w:val="none" w:sz="0" w:space="0" w:color="auto"/>
                    <w:right w:val="none" w:sz="0" w:space="0" w:color="auto"/>
                  </w:divBdr>
                </w:div>
              </w:divsChild>
            </w:div>
            <w:div w:id="1123114265">
              <w:marLeft w:val="0"/>
              <w:marRight w:val="0"/>
              <w:marTop w:val="0"/>
              <w:marBottom w:val="0"/>
              <w:divBdr>
                <w:top w:val="none" w:sz="0" w:space="0" w:color="auto"/>
                <w:left w:val="none" w:sz="0" w:space="0" w:color="auto"/>
                <w:bottom w:val="none" w:sz="0" w:space="0" w:color="auto"/>
                <w:right w:val="none" w:sz="0" w:space="0" w:color="auto"/>
              </w:divBdr>
              <w:divsChild>
                <w:div w:id="455871614">
                  <w:marLeft w:val="0"/>
                  <w:marRight w:val="0"/>
                  <w:marTop w:val="0"/>
                  <w:marBottom w:val="0"/>
                  <w:divBdr>
                    <w:top w:val="none" w:sz="0" w:space="0" w:color="auto"/>
                    <w:left w:val="none" w:sz="0" w:space="0" w:color="auto"/>
                    <w:bottom w:val="none" w:sz="0" w:space="0" w:color="auto"/>
                    <w:right w:val="none" w:sz="0" w:space="0" w:color="auto"/>
                  </w:divBdr>
                </w:div>
              </w:divsChild>
            </w:div>
            <w:div w:id="1149857273">
              <w:marLeft w:val="0"/>
              <w:marRight w:val="0"/>
              <w:marTop w:val="0"/>
              <w:marBottom w:val="0"/>
              <w:divBdr>
                <w:top w:val="none" w:sz="0" w:space="0" w:color="auto"/>
                <w:left w:val="none" w:sz="0" w:space="0" w:color="auto"/>
                <w:bottom w:val="none" w:sz="0" w:space="0" w:color="auto"/>
                <w:right w:val="none" w:sz="0" w:space="0" w:color="auto"/>
              </w:divBdr>
              <w:divsChild>
                <w:div w:id="494414666">
                  <w:marLeft w:val="0"/>
                  <w:marRight w:val="0"/>
                  <w:marTop w:val="0"/>
                  <w:marBottom w:val="0"/>
                  <w:divBdr>
                    <w:top w:val="none" w:sz="0" w:space="0" w:color="auto"/>
                    <w:left w:val="none" w:sz="0" w:space="0" w:color="auto"/>
                    <w:bottom w:val="none" w:sz="0" w:space="0" w:color="auto"/>
                    <w:right w:val="none" w:sz="0" w:space="0" w:color="auto"/>
                  </w:divBdr>
                </w:div>
              </w:divsChild>
            </w:div>
            <w:div w:id="1209804114">
              <w:marLeft w:val="0"/>
              <w:marRight w:val="0"/>
              <w:marTop w:val="0"/>
              <w:marBottom w:val="0"/>
              <w:divBdr>
                <w:top w:val="none" w:sz="0" w:space="0" w:color="auto"/>
                <w:left w:val="none" w:sz="0" w:space="0" w:color="auto"/>
                <w:bottom w:val="none" w:sz="0" w:space="0" w:color="auto"/>
                <w:right w:val="none" w:sz="0" w:space="0" w:color="auto"/>
              </w:divBdr>
              <w:divsChild>
                <w:div w:id="1807353248">
                  <w:marLeft w:val="0"/>
                  <w:marRight w:val="0"/>
                  <w:marTop w:val="0"/>
                  <w:marBottom w:val="0"/>
                  <w:divBdr>
                    <w:top w:val="none" w:sz="0" w:space="0" w:color="auto"/>
                    <w:left w:val="none" w:sz="0" w:space="0" w:color="auto"/>
                    <w:bottom w:val="none" w:sz="0" w:space="0" w:color="auto"/>
                    <w:right w:val="none" w:sz="0" w:space="0" w:color="auto"/>
                  </w:divBdr>
                </w:div>
              </w:divsChild>
            </w:div>
            <w:div w:id="1223828294">
              <w:marLeft w:val="0"/>
              <w:marRight w:val="0"/>
              <w:marTop w:val="0"/>
              <w:marBottom w:val="0"/>
              <w:divBdr>
                <w:top w:val="none" w:sz="0" w:space="0" w:color="auto"/>
                <w:left w:val="none" w:sz="0" w:space="0" w:color="auto"/>
                <w:bottom w:val="none" w:sz="0" w:space="0" w:color="auto"/>
                <w:right w:val="none" w:sz="0" w:space="0" w:color="auto"/>
              </w:divBdr>
              <w:divsChild>
                <w:div w:id="1035741058">
                  <w:marLeft w:val="0"/>
                  <w:marRight w:val="0"/>
                  <w:marTop w:val="0"/>
                  <w:marBottom w:val="0"/>
                  <w:divBdr>
                    <w:top w:val="none" w:sz="0" w:space="0" w:color="auto"/>
                    <w:left w:val="none" w:sz="0" w:space="0" w:color="auto"/>
                    <w:bottom w:val="none" w:sz="0" w:space="0" w:color="auto"/>
                    <w:right w:val="none" w:sz="0" w:space="0" w:color="auto"/>
                  </w:divBdr>
                </w:div>
              </w:divsChild>
            </w:div>
            <w:div w:id="1307587288">
              <w:marLeft w:val="0"/>
              <w:marRight w:val="0"/>
              <w:marTop w:val="0"/>
              <w:marBottom w:val="0"/>
              <w:divBdr>
                <w:top w:val="none" w:sz="0" w:space="0" w:color="auto"/>
                <w:left w:val="none" w:sz="0" w:space="0" w:color="auto"/>
                <w:bottom w:val="none" w:sz="0" w:space="0" w:color="auto"/>
                <w:right w:val="none" w:sz="0" w:space="0" w:color="auto"/>
              </w:divBdr>
              <w:divsChild>
                <w:div w:id="815757276">
                  <w:marLeft w:val="0"/>
                  <w:marRight w:val="0"/>
                  <w:marTop w:val="0"/>
                  <w:marBottom w:val="0"/>
                  <w:divBdr>
                    <w:top w:val="none" w:sz="0" w:space="0" w:color="auto"/>
                    <w:left w:val="none" w:sz="0" w:space="0" w:color="auto"/>
                    <w:bottom w:val="none" w:sz="0" w:space="0" w:color="auto"/>
                    <w:right w:val="none" w:sz="0" w:space="0" w:color="auto"/>
                  </w:divBdr>
                </w:div>
              </w:divsChild>
            </w:div>
            <w:div w:id="1423261201">
              <w:marLeft w:val="0"/>
              <w:marRight w:val="0"/>
              <w:marTop w:val="0"/>
              <w:marBottom w:val="0"/>
              <w:divBdr>
                <w:top w:val="none" w:sz="0" w:space="0" w:color="auto"/>
                <w:left w:val="none" w:sz="0" w:space="0" w:color="auto"/>
                <w:bottom w:val="none" w:sz="0" w:space="0" w:color="auto"/>
                <w:right w:val="none" w:sz="0" w:space="0" w:color="auto"/>
              </w:divBdr>
              <w:divsChild>
                <w:div w:id="365526751">
                  <w:marLeft w:val="0"/>
                  <w:marRight w:val="0"/>
                  <w:marTop w:val="0"/>
                  <w:marBottom w:val="0"/>
                  <w:divBdr>
                    <w:top w:val="none" w:sz="0" w:space="0" w:color="auto"/>
                    <w:left w:val="none" w:sz="0" w:space="0" w:color="auto"/>
                    <w:bottom w:val="none" w:sz="0" w:space="0" w:color="auto"/>
                    <w:right w:val="none" w:sz="0" w:space="0" w:color="auto"/>
                  </w:divBdr>
                </w:div>
              </w:divsChild>
            </w:div>
            <w:div w:id="1603302423">
              <w:marLeft w:val="0"/>
              <w:marRight w:val="0"/>
              <w:marTop w:val="0"/>
              <w:marBottom w:val="0"/>
              <w:divBdr>
                <w:top w:val="none" w:sz="0" w:space="0" w:color="auto"/>
                <w:left w:val="none" w:sz="0" w:space="0" w:color="auto"/>
                <w:bottom w:val="none" w:sz="0" w:space="0" w:color="auto"/>
                <w:right w:val="none" w:sz="0" w:space="0" w:color="auto"/>
              </w:divBdr>
              <w:divsChild>
                <w:div w:id="1692145851">
                  <w:marLeft w:val="0"/>
                  <w:marRight w:val="0"/>
                  <w:marTop w:val="0"/>
                  <w:marBottom w:val="0"/>
                  <w:divBdr>
                    <w:top w:val="none" w:sz="0" w:space="0" w:color="auto"/>
                    <w:left w:val="none" w:sz="0" w:space="0" w:color="auto"/>
                    <w:bottom w:val="none" w:sz="0" w:space="0" w:color="auto"/>
                    <w:right w:val="none" w:sz="0" w:space="0" w:color="auto"/>
                  </w:divBdr>
                </w:div>
              </w:divsChild>
            </w:div>
            <w:div w:id="1863938331">
              <w:marLeft w:val="0"/>
              <w:marRight w:val="0"/>
              <w:marTop w:val="0"/>
              <w:marBottom w:val="0"/>
              <w:divBdr>
                <w:top w:val="none" w:sz="0" w:space="0" w:color="auto"/>
                <w:left w:val="none" w:sz="0" w:space="0" w:color="auto"/>
                <w:bottom w:val="none" w:sz="0" w:space="0" w:color="auto"/>
                <w:right w:val="none" w:sz="0" w:space="0" w:color="auto"/>
              </w:divBdr>
              <w:divsChild>
                <w:div w:id="735010535">
                  <w:marLeft w:val="0"/>
                  <w:marRight w:val="0"/>
                  <w:marTop w:val="0"/>
                  <w:marBottom w:val="0"/>
                  <w:divBdr>
                    <w:top w:val="none" w:sz="0" w:space="0" w:color="auto"/>
                    <w:left w:val="none" w:sz="0" w:space="0" w:color="auto"/>
                    <w:bottom w:val="none" w:sz="0" w:space="0" w:color="auto"/>
                    <w:right w:val="none" w:sz="0" w:space="0" w:color="auto"/>
                  </w:divBdr>
                </w:div>
              </w:divsChild>
            </w:div>
            <w:div w:id="1910378777">
              <w:marLeft w:val="0"/>
              <w:marRight w:val="0"/>
              <w:marTop w:val="0"/>
              <w:marBottom w:val="0"/>
              <w:divBdr>
                <w:top w:val="none" w:sz="0" w:space="0" w:color="auto"/>
                <w:left w:val="none" w:sz="0" w:space="0" w:color="auto"/>
                <w:bottom w:val="none" w:sz="0" w:space="0" w:color="auto"/>
                <w:right w:val="none" w:sz="0" w:space="0" w:color="auto"/>
              </w:divBdr>
              <w:divsChild>
                <w:div w:id="2104573459">
                  <w:marLeft w:val="0"/>
                  <w:marRight w:val="0"/>
                  <w:marTop w:val="0"/>
                  <w:marBottom w:val="0"/>
                  <w:divBdr>
                    <w:top w:val="none" w:sz="0" w:space="0" w:color="auto"/>
                    <w:left w:val="none" w:sz="0" w:space="0" w:color="auto"/>
                    <w:bottom w:val="none" w:sz="0" w:space="0" w:color="auto"/>
                    <w:right w:val="none" w:sz="0" w:space="0" w:color="auto"/>
                  </w:divBdr>
                </w:div>
              </w:divsChild>
            </w:div>
            <w:div w:id="2024932627">
              <w:marLeft w:val="0"/>
              <w:marRight w:val="0"/>
              <w:marTop w:val="0"/>
              <w:marBottom w:val="0"/>
              <w:divBdr>
                <w:top w:val="none" w:sz="0" w:space="0" w:color="auto"/>
                <w:left w:val="none" w:sz="0" w:space="0" w:color="auto"/>
                <w:bottom w:val="none" w:sz="0" w:space="0" w:color="auto"/>
                <w:right w:val="none" w:sz="0" w:space="0" w:color="auto"/>
              </w:divBdr>
              <w:divsChild>
                <w:div w:id="1565945663">
                  <w:marLeft w:val="0"/>
                  <w:marRight w:val="0"/>
                  <w:marTop w:val="0"/>
                  <w:marBottom w:val="0"/>
                  <w:divBdr>
                    <w:top w:val="none" w:sz="0" w:space="0" w:color="auto"/>
                    <w:left w:val="none" w:sz="0" w:space="0" w:color="auto"/>
                    <w:bottom w:val="none" w:sz="0" w:space="0" w:color="auto"/>
                    <w:right w:val="none" w:sz="0" w:space="0" w:color="auto"/>
                  </w:divBdr>
                </w:div>
              </w:divsChild>
            </w:div>
            <w:div w:id="2083671626">
              <w:marLeft w:val="0"/>
              <w:marRight w:val="0"/>
              <w:marTop w:val="0"/>
              <w:marBottom w:val="0"/>
              <w:divBdr>
                <w:top w:val="none" w:sz="0" w:space="0" w:color="auto"/>
                <w:left w:val="none" w:sz="0" w:space="0" w:color="auto"/>
                <w:bottom w:val="none" w:sz="0" w:space="0" w:color="auto"/>
                <w:right w:val="none" w:sz="0" w:space="0" w:color="auto"/>
              </w:divBdr>
              <w:divsChild>
                <w:div w:id="892615397">
                  <w:marLeft w:val="0"/>
                  <w:marRight w:val="0"/>
                  <w:marTop w:val="0"/>
                  <w:marBottom w:val="0"/>
                  <w:divBdr>
                    <w:top w:val="none" w:sz="0" w:space="0" w:color="auto"/>
                    <w:left w:val="none" w:sz="0" w:space="0" w:color="auto"/>
                    <w:bottom w:val="none" w:sz="0" w:space="0" w:color="auto"/>
                    <w:right w:val="none" w:sz="0" w:space="0" w:color="auto"/>
                  </w:divBdr>
                </w:div>
              </w:divsChild>
            </w:div>
            <w:div w:id="2085180381">
              <w:marLeft w:val="0"/>
              <w:marRight w:val="0"/>
              <w:marTop w:val="0"/>
              <w:marBottom w:val="0"/>
              <w:divBdr>
                <w:top w:val="none" w:sz="0" w:space="0" w:color="auto"/>
                <w:left w:val="none" w:sz="0" w:space="0" w:color="auto"/>
                <w:bottom w:val="none" w:sz="0" w:space="0" w:color="auto"/>
                <w:right w:val="none" w:sz="0" w:space="0" w:color="auto"/>
              </w:divBdr>
              <w:divsChild>
                <w:div w:id="139823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252294">
          <w:marLeft w:val="0"/>
          <w:marRight w:val="0"/>
          <w:marTop w:val="0"/>
          <w:marBottom w:val="0"/>
          <w:divBdr>
            <w:top w:val="none" w:sz="0" w:space="0" w:color="auto"/>
            <w:left w:val="none" w:sz="0" w:space="0" w:color="auto"/>
            <w:bottom w:val="none" w:sz="0" w:space="0" w:color="auto"/>
            <w:right w:val="none" w:sz="0" w:space="0" w:color="auto"/>
          </w:divBdr>
          <w:divsChild>
            <w:div w:id="316887026">
              <w:marLeft w:val="0"/>
              <w:marRight w:val="0"/>
              <w:marTop w:val="0"/>
              <w:marBottom w:val="0"/>
              <w:divBdr>
                <w:top w:val="none" w:sz="0" w:space="0" w:color="auto"/>
                <w:left w:val="none" w:sz="0" w:space="0" w:color="auto"/>
                <w:bottom w:val="none" w:sz="0" w:space="0" w:color="auto"/>
                <w:right w:val="none" w:sz="0" w:space="0" w:color="auto"/>
              </w:divBdr>
            </w:div>
          </w:divsChild>
        </w:div>
        <w:div w:id="722019677">
          <w:marLeft w:val="0"/>
          <w:marRight w:val="0"/>
          <w:marTop w:val="0"/>
          <w:marBottom w:val="0"/>
          <w:divBdr>
            <w:top w:val="none" w:sz="0" w:space="0" w:color="auto"/>
            <w:left w:val="none" w:sz="0" w:space="0" w:color="auto"/>
            <w:bottom w:val="none" w:sz="0" w:space="0" w:color="auto"/>
            <w:right w:val="none" w:sz="0" w:space="0" w:color="auto"/>
          </w:divBdr>
          <w:divsChild>
            <w:div w:id="2114207032">
              <w:marLeft w:val="0"/>
              <w:marRight w:val="0"/>
              <w:marTop w:val="0"/>
              <w:marBottom w:val="0"/>
              <w:divBdr>
                <w:top w:val="none" w:sz="0" w:space="0" w:color="auto"/>
                <w:left w:val="none" w:sz="0" w:space="0" w:color="auto"/>
                <w:bottom w:val="none" w:sz="0" w:space="0" w:color="auto"/>
                <w:right w:val="none" w:sz="0" w:space="0" w:color="auto"/>
              </w:divBdr>
            </w:div>
          </w:divsChild>
        </w:div>
        <w:div w:id="722338170">
          <w:marLeft w:val="0"/>
          <w:marRight w:val="0"/>
          <w:marTop w:val="0"/>
          <w:marBottom w:val="0"/>
          <w:divBdr>
            <w:top w:val="none" w:sz="0" w:space="0" w:color="auto"/>
            <w:left w:val="none" w:sz="0" w:space="0" w:color="auto"/>
            <w:bottom w:val="none" w:sz="0" w:space="0" w:color="auto"/>
            <w:right w:val="none" w:sz="0" w:space="0" w:color="auto"/>
          </w:divBdr>
          <w:divsChild>
            <w:div w:id="233662022">
              <w:marLeft w:val="0"/>
              <w:marRight w:val="0"/>
              <w:marTop w:val="0"/>
              <w:marBottom w:val="0"/>
              <w:divBdr>
                <w:top w:val="none" w:sz="0" w:space="0" w:color="auto"/>
                <w:left w:val="none" w:sz="0" w:space="0" w:color="auto"/>
                <w:bottom w:val="none" w:sz="0" w:space="0" w:color="auto"/>
                <w:right w:val="none" w:sz="0" w:space="0" w:color="auto"/>
              </w:divBdr>
            </w:div>
          </w:divsChild>
        </w:div>
        <w:div w:id="745103797">
          <w:marLeft w:val="0"/>
          <w:marRight w:val="0"/>
          <w:marTop w:val="0"/>
          <w:marBottom w:val="0"/>
          <w:divBdr>
            <w:top w:val="none" w:sz="0" w:space="0" w:color="auto"/>
            <w:left w:val="none" w:sz="0" w:space="0" w:color="auto"/>
            <w:bottom w:val="none" w:sz="0" w:space="0" w:color="auto"/>
            <w:right w:val="none" w:sz="0" w:space="0" w:color="auto"/>
          </w:divBdr>
          <w:divsChild>
            <w:div w:id="479662386">
              <w:marLeft w:val="0"/>
              <w:marRight w:val="0"/>
              <w:marTop w:val="0"/>
              <w:marBottom w:val="0"/>
              <w:divBdr>
                <w:top w:val="none" w:sz="0" w:space="0" w:color="auto"/>
                <w:left w:val="none" w:sz="0" w:space="0" w:color="auto"/>
                <w:bottom w:val="none" w:sz="0" w:space="0" w:color="auto"/>
                <w:right w:val="none" w:sz="0" w:space="0" w:color="auto"/>
              </w:divBdr>
            </w:div>
          </w:divsChild>
        </w:div>
        <w:div w:id="761727408">
          <w:marLeft w:val="0"/>
          <w:marRight w:val="0"/>
          <w:marTop w:val="0"/>
          <w:marBottom w:val="0"/>
          <w:divBdr>
            <w:top w:val="none" w:sz="0" w:space="0" w:color="auto"/>
            <w:left w:val="none" w:sz="0" w:space="0" w:color="auto"/>
            <w:bottom w:val="none" w:sz="0" w:space="0" w:color="auto"/>
            <w:right w:val="none" w:sz="0" w:space="0" w:color="auto"/>
          </w:divBdr>
          <w:divsChild>
            <w:div w:id="1524830110">
              <w:marLeft w:val="0"/>
              <w:marRight w:val="0"/>
              <w:marTop w:val="0"/>
              <w:marBottom w:val="0"/>
              <w:divBdr>
                <w:top w:val="none" w:sz="0" w:space="0" w:color="auto"/>
                <w:left w:val="none" w:sz="0" w:space="0" w:color="auto"/>
                <w:bottom w:val="none" w:sz="0" w:space="0" w:color="auto"/>
                <w:right w:val="none" w:sz="0" w:space="0" w:color="auto"/>
              </w:divBdr>
            </w:div>
          </w:divsChild>
        </w:div>
        <w:div w:id="845360868">
          <w:marLeft w:val="0"/>
          <w:marRight w:val="0"/>
          <w:marTop w:val="0"/>
          <w:marBottom w:val="0"/>
          <w:divBdr>
            <w:top w:val="none" w:sz="0" w:space="0" w:color="auto"/>
            <w:left w:val="none" w:sz="0" w:space="0" w:color="auto"/>
            <w:bottom w:val="none" w:sz="0" w:space="0" w:color="auto"/>
            <w:right w:val="none" w:sz="0" w:space="0" w:color="auto"/>
          </w:divBdr>
          <w:divsChild>
            <w:div w:id="1619532236">
              <w:marLeft w:val="0"/>
              <w:marRight w:val="0"/>
              <w:marTop w:val="0"/>
              <w:marBottom w:val="0"/>
              <w:divBdr>
                <w:top w:val="none" w:sz="0" w:space="0" w:color="auto"/>
                <w:left w:val="none" w:sz="0" w:space="0" w:color="auto"/>
                <w:bottom w:val="none" w:sz="0" w:space="0" w:color="auto"/>
                <w:right w:val="none" w:sz="0" w:space="0" w:color="auto"/>
              </w:divBdr>
            </w:div>
          </w:divsChild>
        </w:div>
        <w:div w:id="988896473">
          <w:marLeft w:val="0"/>
          <w:marRight w:val="0"/>
          <w:marTop w:val="0"/>
          <w:marBottom w:val="0"/>
          <w:divBdr>
            <w:top w:val="none" w:sz="0" w:space="0" w:color="auto"/>
            <w:left w:val="none" w:sz="0" w:space="0" w:color="auto"/>
            <w:bottom w:val="none" w:sz="0" w:space="0" w:color="auto"/>
            <w:right w:val="none" w:sz="0" w:space="0" w:color="auto"/>
          </w:divBdr>
          <w:divsChild>
            <w:div w:id="468717534">
              <w:marLeft w:val="0"/>
              <w:marRight w:val="0"/>
              <w:marTop w:val="0"/>
              <w:marBottom w:val="0"/>
              <w:divBdr>
                <w:top w:val="none" w:sz="0" w:space="0" w:color="auto"/>
                <w:left w:val="none" w:sz="0" w:space="0" w:color="auto"/>
                <w:bottom w:val="none" w:sz="0" w:space="0" w:color="auto"/>
                <w:right w:val="none" w:sz="0" w:space="0" w:color="auto"/>
              </w:divBdr>
            </w:div>
          </w:divsChild>
        </w:div>
        <w:div w:id="993723383">
          <w:marLeft w:val="0"/>
          <w:marRight w:val="0"/>
          <w:marTop w:val="0"/>
          <w:marBottom w:val="0"/>
          <w:divBdr>
            <w:top w:val="none" w:sz="0" w:space="0" w:color="auto"/>
            <w:left w:val="none" w:sz="0" w:space="0" w:color="auto"/>
            <w:bottom w:val="none" w:sz="0" w:space="0" w:color="auto"/>
            <w:right w:val="none" w:sz="0" w:space="0" w:color="auto"/>
          </w:divBdr>
          <w:divsChild>
            <w:div w:id="110252156">
              <w:marLeft w:val="0"/>
              <w:marRight w:val="0"/>
              <w:marTop w:val="0"/>
              <w:marBottom w:val="0"/>
              <w:divBdr>
                <w:top w:val="none" w:sz="0" w:space="0" w:color="auto"/>
                <w:left w:val="none" w:sz="0" w:space="0" w:color="auto"/>
                <w:bottom w:val="none" w:sz="0" w:space="0" w:color="auto"/>
                <w:right w:val="none" w:sz="0" w:space="0" w:color="auto"/>
              </w:divBdr>
            </w:div>
          </w:divsChild>
        </w:div>
        <w:div w:id="1005325750">
          <w:marLeft w:val="0"/>
          <w:marRight w:val="0"/>
          <w:marTop w:val="0"/>
          <w:marBottom w:val="0"/>
          <w:divBdr>
            <w:top w:val="none" w:sz="0" w:space="0" w:color="auto"/>
            <w:left w:val="none" w:sz="0" w:space="0" w:color="auto"/>
            <w:bottom w:val="none" w:sz="0" w:space="0" w:color="auto"/>
            <w:right w:val="none" w:sz="0" w:space="0" w:color="auto"/>
          </w:divBdr>
          <w:divsChild>
            <w:div w:id="1405296784">
              <w:marLeft w:val="0"/>
              <w:marRight w:val="0"/>
              <w:marTop w:val="0"/>
              <w:marBottom w:val="0"/>
              <w:divBdr>
                <w:top w:val="none" w:sz="0" w:space="0" w:color="auto"/>
                <w:left w:val="none" w:sz="0" w:space="0" w:color="auto"/>
                <w:bottom w:val="none" w:sz="0" w:space="0" w:color="auto"/>
                <w:right w:val="none" w:sz="0" w:space="0" w:color="auto"/>
              </w:divBdr>
            </w:div>
          </w:divsChild>
        </w:div>
        <w:div w:id="1051732858">
          <w:marLeft w:val="0"/>
          <w:marRight w:val="0"/>
          <w:marTop w:val="0"/>
          <w:marBottom w:val="0"/>
          <w:divBdr>
            <w:top w:val="none" w:sz="0" w:space="0" w:color="auto"/>
            <w:left w:val="none" w:sz="0" w:space="0" w:color="auto"/>
            <w:bottom w:val="none" w:sz="0" w:space="0" w:color="auto"/>
            <w:right w:val="none" w:sz="0" w:space="0" w:color="auto"/>
          </w:divBdr>
          <w:divsChild>
            <w:div w:id="1143349288">
              <w:marLeft w:val="0"/>
              <w:marRight w:val="0"/>
              <w:marTop w:val="0"/>
              <w:marBottom w:val="0"/>
              <w:divBdr>
                <w:top w:val="none" w:sz="0" w:space="0" w:color="auto"/>
                <w:left w:val="none" w:sz="0" w:space="0" w:color="auto"/>
                <w:bottom w:val="none" w:sz="0" w:space="0" w:color="auto"/>
                <w:right w:val="none" w:sz="0" w:space="0" w:color="auto"/>
              </w:divBdr>
            </w:div>
          </w:divsChild>
        </w:div>
        <w:div w:id="1149783837">
          <w:marLeft w:val="0"/>
          <w:marRight w:val="0"/>
          <w:marTop w:val="0"/>
          <w:marBottom w:val="0"/>
          <w:divBdr>
            <w:top w:val="none" w:sz="0" w:space="0" w:color="auto"/>
            <w:left w:val="none" w:sz="0" w:space="0" w:color="auto"/>
            <w:bottom w:val="none" w:sz="0" w:space="0" w:color="auto"/>
            <w:right w:val="none" w:sz="0" w:space="0" w:color="auto"/>
          </w:divBdr>
          <w:divsChild>
            <w:div w:id="2021543299">
              <w:marLeft w:val="0"/>
              <w:marRight w:val="0"/>
              <w:marTop w:val="0"/>
              <w:marBottom w:val="0"/>
              <w:divBdr>
                <w:top w:val="none" w:sz="0" w:space="0" w:color="auto"/>
                <w:left w:val="none" w:sz="0" w:space="0" w:color="auto"/>
                <w:bottom w:val="none" w:sz="0" w:space="0" w:color="auto"/>
                <w:right w:val="none" w:sz="0" w:space="0" w:color="auto"/>
              </w:divBdr>
            </w:div>
          </w:divsChild>
        </w:div>
        <w:div w:id="1156413574">
          <w:marLeft w:val="0"/>
          <w:marRight w:val="0"/>
          <w:marTop w:val="0"/>
          <w:marBottom w:val="0"/>
          <w:divBdr>
            <w:top w:val="none" w:sz="0" w:space="0" w:color="auto"/>
            <w:left w:val="none" w:sz="0" w:space="0" w:color="auto"/>
            <w:bottom w:val="none" w:sz="0" w:space="0" w:color="auto"/>
            <w:right w:val="none" w:sz="0" w:space="0" w:color="auto"/>
          </w:divBdr>
          <w:divsChild>
            <w:div w:id="1302425860">
              <w:marLeft w:val="0"/>
              <w:marRight w:val="0"/>
              <w:marTop w:val="0"/>
              <w:marBottom w:val="0"/>
              <w:divBdr>
                <w:top w:val="none" w:sz="0" w:space="0" w:color="auto"/>
                <w:left w:val="none" w:sz="0" w:space="0" w:color="auto"/>
                <w:bottom w:val="none" w:sz="0" w:space="0" w:color="auto"/>
                <w:right w:val="none" w:sz="0" w:space="0" w:color="auto"/>
              </w:divBdr>
            </w:div>
          </w:divsChild>
        </w:div>
        <w:div w:id="1157919557">
          <w:marLeft w:val="0"/>
          <w:marRight w:val="0"/>
          <w:marTop w:val="0"/>
          <w:marBottom w:val="0"/>
          <w:divBdr>
            <w:top w:val="none" w:sz="0" w:space="0" w:color="auto"/>
            <w:left w:val="none" w:sz="0" w:space="0" w:color="auto"/>
            <w:bottom w:val="none" w:sz="0" w:space="0" w:color="auto"/>
            <w:right w:val="none" w:sz="0" w:space="0" w:color="auto"/>
          </w:divBdr>
          <w:divsChild>
            <w:div w:id="1795442331">
              <w:marLeft w:val="0"/>
              <w:marRight w:val="0"/>
              <w:marTop w:val="0"/>
              <w:marBottom w:val="0"/>
              <w:divBdr>
                <w:top w:val="none" w:sz="0" w:space="0" w:color="auto"/>
                <w:left w:val="none" w:sz="0" w:space="0" w:color="auto"/>
                <w:bottom w:val="none" w:sz="0" w:space="0" w:color="auto"/>
                <w:right w:val="none" w:sz="0" w:space="0" w:color="auto"/>
              </w:divBdr>
            </w:div>
          </w:divsChild>
        </w:div>
        <w:div w:id="1178471828">
          <w:marLeft w:val="0"/>
          <w:marRight w:val="0"/>
          <w:marTop w:val="0"/>
          <w:marBottom w:val="0"/>
          <w:divBdr>
            <w:top w:val="none" w:sz="0" w:space="0" w:color="auto"/>
            <w:left w:val="none" w:sz="0" w:space="0" w:color="auto"/>
            <w:bottom w:val="none" w:sz="0" w:space="0" w:color="auto"/>
            <w:right w:val="none" w:sz="0" w:space="0" w:color="auto"/>
          </w:divBdr>
          <w:divsChild>
            <w:div w:id="1042902993">
              <w:marLeft w:val="0"/>
              <w:marRight w:val="0"/>
              <w:marTop w:val="0"/>
              <w:marBottom w:val="0"/>
              <w:divBdr>
                <w:top w:val="none" w:sz="0" w:space="0" w:color="auto"/>
                <w:left w:val="none" w:sz="0" w:space="0" w:color="auto"/>
                <w:bottom w:val="none" w:sz="0" w:space="0" w:color="auto"/>
                <w:right w:val="none" w:sz="0" w:space="0" w:color="auto"/>
              </w:divBdr>
            </w:div>
          </w:divsChild>
        </w:div>
        <w:div w:id="1225094690">
          <w:marLeft w:val="0"/>
          <w:marRight w:val="0"/>
          <w:marTop w:val="0"/>
          <w:marBottom w:val="0"/>
          <w:divBdr>
            <w:top w:val="none" w:sz="0" w:space="0" w:color="auto"/>
            <w:left w:val="none" w:sz="0" w:space="0" w:color="auto"/>
            <w:bottom w:val="none" w:sz="0" w:space="0" w:color="auto"/>
            <w:right w:val="none" w:sz="0" w:space="0" w:color="auto"/>
          </w:divBdr>
          <w:divsChild>
            <w:div w:id="309097322">
              <w:marLeft w:val="0"/>
              <w:marRight w:val="0"/>
              <w:marTop w:val="0"/>
              <w:marBottom w:val="0"/>
              <w:divBdr>
                <w:top w:val="none" w:sz="0" w:space="0" w:color="auto"/>
                <w:left w:val="none" w:sz="0" w:space="0" w:color="auto"/>
                <w:bottom w:val="none" w:sz="0" w:space="0" w:color="auto"/>
                <w:right w:val="none" w:sz="0" w:space="0" w:color="auto"/>
              </w:divBdr>
            </w:div>
          </w:divsChild>
        </w:div>
        <w:div w:id="1234046129">
          <w:marLeft w:val="0"/>
          <w:marRight w:val="0"/>
          <w:marTop w:val="0"/>
          <w:marBottom w:val="0"/>
          <w:divBdr>
            <w:top w:val="none" w:sz="0" w:space="0" w:color="auto"/>
            <w:left w:val="none" w:sz="0" w:space="0" w:color="auto"/>
            <w:bottom w:val="none" w:sz="0" w:space="0" w:color="auto"/>
            <w:right w:val="none" w:sz="0" w:space="0" w:color="auto"/>
          </w:divBdr>
          <w:divsChild>
            <w:div w:id="78214380">
              <w:marLeft w:val="0"/>
              <w:marRight w:val="0"/>
              <w:marTop w:val="0"/>
              <w:marBottom w:val="0"/>
              <w:divBdr>
                <w:top w:val="none" w:sz="0" w:space="0" w:color="auto"/>
                <w:left w:val="none" w:sz="0" w:space="0" w:color="auto"/>
                <w:bottom w:val="none" w:sz="0" w:space="0" w:color="auto"/>
                <w:right w:val="none" w:sz="0" w:space="0" w:color="auto"/>
              </w:divBdr>
              <w:divsChild>
                <w:div w:id="2033990530">
                  <w:marLeft w:val="0"/>
                  <w:marRight w:val="0"/>
                  <w:marTop w:val="0"/>
                  <w:marBottom w:val="0"/>
                  <w:divBdr>
                    <w:top w:val="none" w:sz="0" w:space="0" w:color="auto"/>
                    <w:left w:val="none" w:sz="0" w:space="0" w:color="auto"/>
                    <w:bottom w:val="none" w:sz="0" w:space="0" w:color="auto"/>
                    <w:right w:val="none" w:sz="0" w:space="0" w:color="auto"/>
                  </w:divBdr>
                </w:div>
              </w:divsChild>
            </w:div>
            <w:div w:id="131099509">
              <w:marLeft w:val="0"/>
              <w:marRight w:val="0"/>
              <w:marTop w:val="0"/>
              <w:marBottom w:val="0"/>
              <w:divBdr>
                <w:top w:val="none" w:sz="0" w:space="0" w:color="auto"/>
                <w:left w:val="none" w:sz="0" w:space="0" w:color="auto"/>
                <w:bottom w:val="none" w:sz="0" w:space="0" w:color="auto"/>
                <w:right w:val="none" w:sz="0" w:space="0" w:color="auto"/>
              </w:divBdr>
              <w:divsChild>
                <w:div w:id="2101021347">
                  <w:marLeft w:val="0"/>
                  <w:marRight w:val="0"/>
                  <w:marTop w:val="0"/>
                  <w:marBottom w:val="0"/>
                  <w:divBdr>
                    <w:top w:val="none" w:sz="0" w:space="0" w:color="auto"/>
                    <w:left w:val="none" w:sz="0" w:space="0" w:color="auto"/>
                    <w:bottom w:val="none" w:sz="0" w:space="0" w:color="auto"/>
                    <w:right w:val="none" w:sz="0" w:space="0" w:color="auto"/>
                  </w:divBdr>
                </w:div>
              </w:divsChild>
            </w:div>
            <w:div w:id="191041078">
              <w:marLeft w:val="0"/>
              <w:marRight w:val="0"/>
              <w:marTop w:val="0"/>
              <w:marBottom w:val="0"/>
              <w:divBdr>
                <w:top w:val="none" w:sz="0" w:space="0" w:color="auto"/>
                <w:left w:val="none" w:sz="0" w:space="0" w:color="auto"/>
                <w:bottom w:val="none" w:sz="0" w:space="0" w:color="auto"/>
                <w:right w:val="none" w:sz="0" w:space="0" w:color="auto"/>
              </w:divBdr>
              <w:divsChild>
                <w:div w:id="2070617073">
                  <w:marLeft w:val="0"/>
                  <w:marRight w:val="0"/>
                  <w:marTop w:val="0"/>
                  <w:marBottom w:val="0"/>
                  <w:divBdr>
                    <w:top w:val="none" w:sz="0" w:space="0" w:color="auto"/>
                    <w:left w:val="none" w:sz="0" w:space="0" w:color="auto"/>
                    <w:bottom w:val="none" w:sz="0" w:space="0" w:color="auto"/>
                    <w:right w:val="none" w:sz="0" w:space="0" w:color="auto"/>
                  </w:divBdr>
                </w:div>
              </w:divsChild>
            </w:div>
            <w:div w:id="248470247">
              <w:marLeft w:val="0"/>
              <w:marRight w:val="0"/>
              <w:marTop w:val="0"/>
              <w:marBottom w:val="0"/>
              <w:divBdr>
                <w:top w:val="none" w:sz="0" w:space="0" w:color="auto"/>
                <w:left w:val="none" w:sz="0" w:space="0" w:color="auto"/>
                <w:bottom w:val="none" w:sz="0" w:space="0" w:color="auto"/>
                <w:right w:val="none" w:sz="0" w:space="0" w:color="auto"/>
              </w:divBdr>
              <w:divsChild>
                <w:div w:id="1525940334">
                  <w:marLeft w:val="0"/>
                  <w:marRight w:val="0"/>
                  <w:marTop w:val="0"/>
                  <w:marBottom w:val="0"/>
                  <w:divBdr>
                    <w:top w:val="none" w:sz="0" w:space="0" w:color="auto"/>
                    <w:left w:val="none" w:sz="0" w:space="0" w:color="auto"/>
                    <w:bottom w:val="none" w:sz="0" w:space="0" w:color="auto"/>
                    <w:right w:val="none" w:sz="0" w:space="0" w:color="auto"/>
                  </w:divBdr>
                </w:div>
              </w:divsChild>
            </w:div>
            <w:div w:id="324744827">
              <w:marLeft w:val="0"/>
              <w:marRight w:val="0"/>
              <w:marTop w:val="0"/>
              <w:marBottom w:val="0"/>
              <w:divBdr>
                <w:top w:val="none" w:sz="0" w:space="0" w:color="auto"/>
                <w:left w:val="none" w:sz="0" w:space="0" w:color="auto"/>
                <w:bottom w:val="none" w:sz="0" w:space="0" w:color="auto"/>
                <w:right w:val="none" w:sz="0" w:space="0" w:color="auto"/>
              </w:divBdr>
              <w:divsChild>
                <w:div w:id="72357583">
                  <w:marLeft w:val="0"/>
                  <w:marRight w:val="0"/>
                  <w:marTop w:val="0"/>
                  <w:marBottom w:val="0"/>
                  <w:divBdr>
                    <w:top w:val="none" w:sz="0" w:space="0" w:color="auto"/>
                    <w:left w:val="none" w:sz="0" w:space="0" w:color="auto"/>
                    <w:bottom w:val="none" w:sz="0" w:space="0" w:color="auto"/>
                    <w:right w:val="none" w:sz="0" w:space="0" w:color="auto"/>
                  </w:divBdr>
                </w:div>
              </w:divsChild>
            </w:div>
            <w:div w:id="365446485">
              <w:marLeft w:val="0"/>
              <w:marRight w:val="0"/>
              <w:marTop w:val="0"/>
              <w:marBottom w:val="0"/>
              <w:divBdr>
                <w:top w:val="none" w:sz="0" w:space="0" w:color="auto"/>
                <w:left w:val="none" w:sz="0" w:space="0" w:color="auto"/>
                <w:bottom w:val="none" w:sz="0" w:space="0" w:color="auto"/>
                <w:right w:val="none" w:sz="0" w:space="0" w:color="auto"/>
              </w:divBdr>
              <w:divsChild>
                <w:div w:id="475728070">
                  <w:marLeft w:val="0"/>
                  <w:marRight w:val="0"/>
                  <w:marTop w:val="0"/>
                  <w:marBottom w:val="0"/>
                  <w:divBdr>
                    <w:top w:val="none" w:sz="0" w:space="0" w:color="auto"/>
                    <w:left w:val="none" w:sz="0" w:space="0" w:color="auto"/>
                    <w:bottom w:val="none" w:sz="0" w:space="0" w:color="auto"/>
                    <w:right w:val="none" w:sz="0" w:space="0" w:color="auto"/>
                  </w:divBdr>
                </w:div>
              </w:divsChild>
            </w:div>
            <w:div w:id="481390646">
              <w:marLeft w:val="0"/>
              <w:marRight w:val="0"/>
              <w:marTop w:val="0"/>
              <w:marBottom w:val="0"/>
              <w:divBdr>
                <w:top w:val="none" w:sz="0" w:space="0" w:color="auto"/>
                <w:left w:val="none" w:sz="0" w:space="0" w:color="auto"/>
                <w:bottom w:val="none" w:sz="0" w:space="0" w:color="auto"/>
                <w:right w:val="none" w:sz="0" w:space="0" w:color="auto"/>
              </w:divBdr>
              <w:divsChild>
                <w:div w:id="1502744177">
                  <w:marLeft w:val="0"/>
                  <w:marRight w:val="0"/>
                  <w:marTop w:val="0"/>
                  <w:marBottom w:val="0"/>
                  <w:divBdr>
                    <w:top w:val="none" w:sz="0" w:space="0" w:color="auto"/>
                    <w:left w:val="none" w:sz="0" w:space="0" w:color="auto"/>
                    <w:bottom w:val="none" w:sz="0" w:space="0" w:color="auto"/>
                    <w:right w:val="none" w:sz="0" w:space="0" w:color="auto"/>
                  </w:divBdr>
                </w:div>
              </w:divsChild>
            </w:div>
            <w:div w:id="640694227">
              <w:marLeft w:val="0"/>
              <w:marRight w:val="0"/>
              <w:marTop w:val="0"/>
              <w:marBottom w:val="0"/>
              <w:divBdr>
                <w:top w:val="none" w:sz="0" w:space="0" w:color="auto"/>
                <w:left w:val="none" w:sz="0" w:space="0" w:color="auto"/>
                <w:bottom w:val="none" w:sz="0" w:space="0" w:color="auto"/>
                <w:right w:val="none" w:sz="0" w:space="0" w:color="auto"/>
              </w:divBdr>
              <w:divsChild>
                <w:div w:id="1252860424">
                  <w:marLeft w:val="0"/>
                  <w:marRight w:val="0"/>
                  <w:marTop w:val="0"/>
                  <w:marBottom w:val="0"/>
                  <w:divBdr>
                    <w:top w:val="none" w:sz="0" w:space="0" w:color="auto"/>
                    <w:left w:val="none" w:sz="0" w:space="0" w:color="auto"/>
                    <w:bottom w:val="none" w:sz="0" w:space="0" w:color="auto"/>
                    <w:right w:val="none" w:sz="0" w:space="0" w:color="auto"/>
                  </w:divBdr>
                </w:div>
              </w:divsChild>
            </w:div>
            <w:div w:id="748498033">
              <w:marLeft w:val="0"/>
              <w:marRight w:val="0"/>
              <w:marTop w:val="0"/>
              <w:marBottom w:val="0"/>
              <w:divBdr>
                <w:top w:val="none" w:sz="0" w:space="0" w:color="auto"/>
                <w:left w:val="none" w:sz="0" w:space="0" w:color="auto"/>
                <w:bottom w:val="none" w:sz="0" w:space="0" w:color="auto"/>
                <w:right w:val="none" w:sz="0" w:space="0" w:color="auto"/>
              </w:divBdr>
              <w:divsChild>
                <w:div w:id="28072390">
                  <w:marLeft w:val="0"/>
                  <w:marRight w:val="0"/>
                  <w:marTop w:val="0"/>
                  <w:marBottom w:val="0"/>
                  <w:divBdr>
                    <w:top w:val="none" w:sz="0" w:space="0" w:color="auto"/>
                    <w:left w:val="none" w:sz="0" w:space="0" w:color="auto"/>
                    <w:bottom w:val="none" w:sz="0" w:space="0" w:color="auto"/>
                    <w:right w:val="none" w:sz="0" w:space="0" w:color="auto"/>
                  </w:divBdr>
                </w:div>
              </w:divsChild>
            </w:div>
            <w:div w:id="998733691">
              <w:marLeft w:val="0"/>
              <w:marRight w:val="0"/>
              <w:marTop w:val="0"/>
              <w:marBottom w:val="0"/>
              <w:divBdr>
                <w:top w:val="none" w:sz="0" w:space="0" w:color="auto"/>
                <w:left w:val="none" w:sz="0" w:space="0" w:color="auto"/>
                <w:bottom w:val="none" w:sz="0" w:space="0" w:color="auto"/>
                <w:right w:val="none" w:sz="0" w:space="0" w:color="auto"/>
              </w:divBdr>
              <w:divsChild>
                <w:div w:id="831990668">
                  <w:marLeft w:val="0"/>
                  <w:marRight w:val="0"/>
                  <w:marTop w:val="0"/>
                  <w:marBottom w:val="0"/>
                  <w:divBdr>
                    <w:top w:val="none" w:sz="0" w:space="0" w:color="auto"/>
                    <w:left w:val="none" w:sz="0" w:space="0" w:color="auto"/>
                    <w:bottom w:val="none" w:sz="0" w:space="0" w:color="auto"/>
                    <w:right w:val="none" w:sz="0" w:space="0" w:color="auto"/>
                  </w:divBdr>
                </w:div>
              </w:divsChild>
            </w:div>
            <w:div w:id="1061290370">
              <w:marLeft w:val="0"/>
              <w:marRight w:val="0"/>
              <w:marTop w:val="0"/>
              <w:marBottom w:val="0"/>
              <w:divBdr>
                <w:top w:val="none" w:sz="0" w:space="0" w:color="auto"/>
                <w:left w:val="none" w:sz="0" w:space="0" w:color="auto"/>
                <w:bottom w:val="none" w:sz="0" w:space="0" w:color="auto"/>
                <w:right w:val="none" w:sz="0" w:space="0" w:color="auto"/>
              </w:divBdr>
              <w:divsChild>
                <w:div w:id="707220764">
                  <w:marLeft w:val="0"/>
                  <w:marRight w:val="0"/>
                  <w:marTop w:val="0"/>
                  <w:marBottom w:val="0"/>
                  <w:divBdr>
                    <w:top w:val="none" w:sz="0" w:space="0" w:color="auto"/>
                    <w:left w:val="none" w:sz="0" w:space="0" w:color="auto"/>
                    <w:bottom w:val="none" w:sz="0" w:space="0" w:color="auto"/>
                    <w:right w:val="none" w:sz="0" w:space="0" w:color="auto"/>
                  </w:divBdr>
                </w:div>
              </w:divsChild>
            </w:div>
            <w:div w:id="1165168745">
              <w:marLeft w:val="0"/>
              <w:marRight w:val="0"/>
              <w:marTop w:val="0"/>
              <w:marBottom w:val="0"/>
              <w:divBdr>
                <w:top w:val="none" w:sz="0" w:space="0" w:color="auto"/>
                <w:left w:val="none" w:sz="0" w:space="0" w:color="auto"/>
                <w:bottom w:val="none" w:sz="0" w:space="0" w:color="auto"/>
                <w:right w:val="none" w:sz="0" w:space="0" w:color="auto"/>
              </w:divBdr>
              <w:divsChild>
                <w:div w:id="590822830">
                  <w:marLeft w:val="0"/>
                  <w:marRight w:val="0"/>
                  <w:marTop w:val="0"/>
                  <w:marBottom w:val="0"/>
                  <w:divBdr>
                    <w:top w:val="none" w:sz="0" w:space="0" w:color="auto"/>
                    <w:left w:val="none" w:sz="0" w:space="0" w:color="auto"/>
                    <w:bottom w:val="none" w:sz="0" w:space="0" w:color="auto"/>
                    <w:right w:val="none" w:sz="0" w:space="0" w:color="auto"/>
                  </w:divBdr>
                </w:div>
              </w:divsChild>
            </w:div>
            <w:div w:id="1170561213">
              <w:marLeft w:val="0"/>
              <w:marRight w:val="0"/>
              <w:marTop w:val="0"/>
              <w:marBottom w:val="0"/>
              <w:divBdr>
                <w:top w:val="none" w:sz="0" w:space="0" w:color="auto"/>
                <w:left w:val="none" w:sz="0" w:space="0" w:color="auto"/>
                <w:bottom w:val="none" w:sz="0" w:space="0" w:color="auto"/>
                <w:right w:val="none" w:sz="0" w:space="0" w:color="auto"/>
              </w:divBdr>
              <w:divsChild>
                <w:div w:id="746077033">
                  <w:marLeft w:val="0"/>
                  <w:marRight w:val="0"/>
                  <w:marTop w:val="0"/>
                  <w:marBottom w:val="0"/>
                  <w:divBdr>
                    <w:top w:val="none" w:sz="0" w:space="0" w:color="auto"/>
                    <w:left w:val="none" w:sz="0" w:space="0" w:color="auto"/>
                    <w:bottom w:val="none" w:sz="0" w:space="0" w:color="auto"/>
                    <w:right w:val="none" w:sz="0" w:space="0" w:color="auto"/>
                  </w:divBdr>
                </w:div>
              </w:divsChild>
            </w:div>
            <w:div w:id="1319261008">
              <w:marLeft w:val="0"/>
              <w:marRight w:val="0"/>
              <w:marTop w:val="0"/>
              <w:marBottom w:val="0"/>
              <w:divBdr>
                <w:top w:val="none" w:sz="0" w:space="0" w:color="auto"/>
                <w:left w:val="none" w:sz="0" w:space="0" w:color="auto"/>
                <w:bottom w:val="none" w:sz="0" w:space="0" w:color="auto"/>
                <w:right w:val="none" w:sz="0" w:space="0" w:color="auto"/>
              </w:divBdr>
              <w:divsChild>
                <w:div w:id="706293505">
                  <w:marLeft w:val="0"/>
                  <w:marRight w:val="0"/>
                  <w:marTop w:val="0"/>
                  <w:marBottom w:val="0"/>
                  <w:divBdr>
                    <w:top w:val="none" w:sz="0" w:space="0" w:color="auto"/>
                    <w:left w:val="none" w:sz="0" w:space="0" w:color="auto"/>
                    <w:bottom w:val="none" w:sz="0" w:space="0" w:color="auto"/>
                    <w:right w:val="none" w:sz="0" w:space="0" w:color="auto"/>
                  </w:divBdr>
                </w:div>
              </w:divsChild>
            </w:div>
            <w:div w:id="1565867456">
              <w:marLeft w:val="0"/>
              <w:marRight w:val="0"/>
              <w:marTop w:val="0"/>
              <w:marBottom w:val="0"/>
              <w:divBdr>
                <w:top w:val="none" w:sz="0" w:space="0" w:color="auto"/>
                <w:left w:val="none" w:sz="0" w:space="0" w:color="auto"/>
                <w:bottom w:val="none" w:sz="0" w:space="0" w:color="auto"/>
                <w:right w:val="none" w:sz="0" w:space="0" w:color="auto"/>
              </w:divBdr>
              <w:divsChild>
                <w:div w:id="1697539885">
                  <w:marLeft w:val="0"/>
                  <w:marRight w:val="0"/>
                  <w:marTop w:val="0"/>
                  <w:marBottom w:val="0"/>
                  <w:divBdr>
                    <w:top w:val="none" w:sz="0" w:space="0" w:color="auto"/>
                    <w:left w:val="none" w:sz="0" w:space="0" w:color="auto"/>
                    <w:bottom w:val="none" w:sz="0" w:space="0" w:color="auto"/>
                    <w:right w:val="none" w:sz="0" w:space="0" w:color="auto"/>
                  </w:divBdr>
                </w:div>
              </w:divsChild>
            </w:div>
            <w:div w:id="1627349461">
              <w:marLeft w:val="0"/>
              <w:marRight w:val="0"/>
              <w:marTop w:val="0"/>
              <w:marBottom w:val="0"/>
              <w:divBdr>
                <w:top w:val="none" w:sz="0" w:space="0" w:color="auto"/>
                <w:left w:val="none" w:sz="0" w:space="0" w:color="auto"/>
                <w:bottom w:val="none" w:sz="0" w:space="0" w:color="auto"/>
                <w:right w:val="none" w:sz="0" w:space="0" w:color="auto"/>
              </w:divBdr>
              <w:divsChild>
                <w:div w:id="1183015028">
                  <w:marLeft w:val="0"/>
                  <w:marRight w:val="0"/>
                  <w:marTop w:val="0"/>
                  <w:marBottom w:val="0"/>
                  <w:divBdr>
                    <w:top w:val="none" w:sz="0" w:space="0" w:color="auto"/>
                    <w:left w:val="none" w:sz="0" w:space="0" w:color="auto"/>
                    <w:bottom w:val="none" w:sz="0" w:space="0" w:color="auto"/>
                    <w:right w:val="none" w:sz="0" w:space="0" w:color="auto"/>
                  </w:divBdr>
                </w:div>
              </w:divsChild>
            </w:div>
            <w:div w:id="1638218814">
              <w:marLeft w:val="0"/>
              <w:marRight w:val="0"/>
              <w:marTop w:val="0"/>
              <w:marBottom w:val="0"/>
              <w:divBdr>
                <w:top w:val="none" w:sz="0" w:space="0" w:color="auto"/>
                <w:left w:val="none" w:sz="0" w:space="0" w:color="auto"/>
                <w:bottom w:val="none" w:sz="0" w:space="0" w:color="auto"/>
                <w:right w:val="none" w:sz="0" w:space="0" w:color="auto"/>
              </w:divBdr>
              <w:divsChild>
                <w:div w:id="1642079587">
                  <w:marLeft w:val="0"/>
                  <w:marRight w:val="0"/>
                  <w:marTop w:val="0"/>
                  <w:marBottom w:val="0"/>
                  <w:divBdr>
                    <w:top w:val="none" w:sz="0" w:space="0" w:color="auto"/>
                    <w:left w:val="none" w:sz="0" w:space="0" w:color="auto"/>
                    <w:bottom w:val="none" w:sz="0" w:space="0" w:color="auto"/>
                    <w:right w:val="none" w:sz="0" w:space="0" w:color="auto"/>
                  </w:divBdr>
                </w:div>
              </w:divsChild>
            </w:div>
            <w:div w:id="1962295359">
              <w:marLeft w:val="0"/>
              <w:marRight w:val="0"/>
              <w:marTop w:val="0"/>
              <w:marBottom w:val="0"/>
              <w:divBdr>
                <w:top w:val="none" w:sz="0" w:space="0" w:color="auto"/>
                <w:left w:val="none" w:sz="0" w:space="0" w:color="auto"/>
                <w:bottom w:val="none" w:sz="0" w:space="0" w:color="auto"/>
                <w:right w:val="none" w:sz="0" w:space="0" w:color="auto"/>
              </w:divBdr>
              <w:divsChild>
                <w:div w:id="1124928305">
                  <w:marLeft w:val="0"/>
                  <w:marRight w:val="0"/>
                  <w:marTop w:val="0"/>
                  <w:marBottom w:val="0"/>
                  <w:divBdr>
                    <w:top w:val="none" w:sz="0" w:space="0" w:color="auto"/>
                    <w:left w:val="none" w:sz="0" w:space="0" w:color="auto"/>
                    <w:bottom w:val="none" w:sz="0" w:space="0" w:color="auto"/>
                    <w:right w:val="none" w:sz="0" w:space="0" w:color="auto"/>
                  </w:divBdr>
                </w:div>
              </w:divsChild>
            </w:div>
            <w:div w:id="2074698981">
              <w:marLeft w:val="0"/>
              <w:marRight w:val="0"/>
              <w:marTop w:val="0"/>
              <w:marBottom w:val="0"/>
              <w:divBdr>
                <w:top w:val="none" w:sz="0" w:space="0" w:color="auto"/>
                <w:left w:val="none" w:sz="0" w:space="0" w:color="auto"/>
                <w:bottom w:val="none" w:sz="0" w:space="0" w:color="auto"/>
                <w:right w:val="none" w:sz="0" w:space="0" w:color="auto"/>
              </w:divBdr>
              <w:divsChild>
                <w:div w:id="19014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741767">
          <w:marLeft w:val="0"/>
          <w:marRight w:val="0"/>
          <w:marTop w:val="0"/>
          <w:marBottom w:val="0"/>
          <w:divBdr>
            <w:top w:val="none" w:sz="0" w:space="0" w:color="auto"/>
            <w:left w:val="none" w:sz="0" w:space="0" w:color="auto"/>
            <w:bottom w:val="none" w:sz="0" w:space="0" w:color="auto"/>
            <w:right w:val="none" w:sz="0" w:space="0" w:color="auto"/>
          </w:divBdr>
          <w:divsChild>
            <w:div w:id="1481576498">
              <w:marLeft w:val="0"/>
              <w:marRight w:val="0"/>
              <w:marTop w:val="0"/>
              <w:marBottom w:val="0"/>
              <w:divBdr>
                <w:top w:val="none" w:sz="0" w:space="0" w:color="auto"/>
                <w:left w:val="none" w:sz="0" w:space="0" w:color="auto"/>
                <w:bottom w:val="none" w:sz="0" w:space="0" w:color="auto"/>
                <w:right w:val="none" w:sz="0" w:space="0" w:color="auto"/>
              </w:divBdr>
            </w:div>
          </w:divsChild>
        </w:div>
        <w:div w:id="1313294705">
          <w:marLeft w:val="0"/>
          <w:marRight w:val="0"/>
          <w:marTop w:val="0"/>
          <w:marBottom w:val="0"/>
          <w:divBdr>
            <w:top w:val="none" w:sz="0" w:space="0" w:color="auto"/>
            <w:left w:val="none" w:sz="0" w:space="0" w:color="auto"/>
            <w:bottom w:val="none" w:sz="0" w:space="0" w:color="auto"/>
            <w:right w:val="none" w:sz="0" w:space="0" w:color="auto"/>
          </w:divBdr>
          <w:divsChild>
            <w:div w:id="1497575249">
              <w:marLeft w:val="0"/>
              <w:marRight w:val="0"/>
              <w:marTop w:val="0"/>
              <w:marBottom w:val="0"/>
              <w:divBdr>
                <w:top w:val="none" w:sz="0" w:space="0" w:color="auto"/>
                <w:left w:val="none" w:sz="0" w:space="0" w:color="auto"/>
                <w:bottom w:val="none" w:sz="0" w:space="0" w:color="auto"/>
                <w:right w:val="none" w:sz="0" w:space="0" w:color="auto"/>
              </w:divBdr>
            </w:div>
          </w:divsChild>
        </w:div>
        <w:div w:id="1350370986">
          <w:marLeft w:val="0"/>
          <w:marRight w:val="0"/>
          <w:marTop w:val="0"/>
          <w:marBottom w:val="0"/>
          <w:divBdr>
            <w:top w:val="none" w:sz="0" w:space="0" w:color="auto"/>
            <w:left w:val="none" w:sz="0" w:space="0" w:color="auto"/>
            <w:bottom w:val="none" w:sz="0" w:space="0" w:color="auto"/>
            <w:right w:val="none" w:sz="0" w:space="0" w:color="auto"/>
          </w:divBdr>
          <w:divsChild>
            <w:div w:id="74279225">
              <w:marLeft w:val="0"/>
              <w:marRight w:val="0"/>
              <w:marTop w:val="0"/>
              <w:marBottom w:val="0"/>
              <w:divBdr>
                <w:top w:val="none" w:sz="0" w:space="0" w:color="auto"/>
                <w:left w:val="none" w:sz="0" w:space="0" w:color="auto"/>
                <w:bottom w:val="none" w:sz="0" w:space="0" w:color="auto"/>
                <w:right w:val="none" w:sz="0" w:space="0" w:color="auto"/>
              </w:divBdr>
            </w:div>
          </w:divsChild>
        </w:div>
        <w:div w:id="1353797439">
          <w:marLeft w:val="0"/>
          <w:marRight w:val="0"/>
          <w:marTop w:val="0"/>
          <w:marBottom w:val="0"/>
          <w:divBdr>
            <w:top w:val="none" w:sz="0" w:space="0" w:color="auto"/>
            <w:left w:val="none" w:sz="0" w:space="0" w:color="auto"/>
            <w:bottom w:val="none" w:sz="0" w:space="0" w:color="auto"/>
            <w:right w:val="none" w:sz="0" w:space="0" w:color="auto"/>
          </w:divBdr>
          <w:divsChild>
            <w:div w:id="877813168">
              <w:marLeft w:val="0"/>
              <w:marRight w:val="0"/>
              <w:marTop w:val="0"/>
              <w:marBottom w:val="0"/>
              <w:divBdr>
                <w:top w:val="none" w:sz="0" w:space="0" w:color="auto"/>
                <w:left w:val="none" w:sz="0" w:space="0" w:color="auto"/>
                <w:bottom w:val="none" w:sz="0" w:space="0" w:color="auto"/>
                <w:right w:val="none" w:sz="0" w:space="0" w:color="auto"/>
              </w:divBdr>
            </w:div>
          </w:divsChild>
        </w:div>
        <w:div w:id="1358434563">
          <w:marLeft w:val="0"/>
          <w:marRight w:val="0"/>
          <w:marTop w:val="0"/>
          <w:marBottom w:val="0"/>
          <w:divBdr>
            <w:top w:val="none" w:sz="0" w:space="0" w:color="auto"/>
            <w:left w:val="none" w:sz="0" w:space="0" w:color="auto"/>
            <w:bottom w:val="none" w:sz="0" w:space="0" w:color="auto"/>
            <w:right w:val="none" w:sz="0" w:space="0" w:color="auto"/>
          </w:divBdr>
          <w:divsChild>
            <w:div w:id="1762943038">
              <w:marLeft w:val="0"/>
              <w:marRight w:val="0"/>
              <w:marTop w:val="0"/>
              <w:marBottom w:val="0"/>
              <w:divBdr>
                <w:top w:val="none" w:sz="0" w:space="0" w:color="auto"/>
                <w:left w:val="none" w:sz="0" w:space="0" w:color="auto"/>
                <w:bottom w:val="none" w:sz="0" w:space="0" w:color="auto"/>
                <w:right w:val="none" w:sz="0" w:space="0" w:color="auto"/>
              </w:divBdr>
            </w:div>
          </w:divsChild>
        </w:div>
        <w:div w:id="1427119908">
          <w:marLeft w:val="0"/>
          <w:marRight w:val="0"/>
          <w:marTop w:val="0"/>
          <w:marBottom w:val="0"/>
          <w:divBdr>
            <w:top w:val="none" w:sz="0" w:space="0" w:color="auto"/>
            <w:left w:val="none" w:sz="0" w:space="0" w:color="auto"/>
            <w:bottom w:val="none" w:sz="0" w:space="0" w:color="auto"/>
            <w:right w:val="none" w:sz="0" w:space="0" w:color="auto"/>
          </w:divBdr>
          <w:divsChild>
            <w:div w:id="89814463">
              <w:marLeft w:val="0"/>
              <w:marRight w:val="0"/>
              <w:marTop w:val="0"/>
              <w:marBottom w:val="0"/>
              <w:divBdr>
                <w:top w:val="none" w:sz="0" w:space="0" w:color="auto"/>
                <w:left w:val="none" w:sz="0" w:space="0" w:color="auto"/>
                <w:bottom w:val="none" w:sz="0" w:space="0" w:color="auto"/>
                <w:right w:val="none" w:sz="0" w:space="0" w:color="auto"/>
              </w:divBdr>
              <w:divsChild>
                <w:div w:id="144977428">
                  <w:marLeft w:val="0"/>
                  <w:marRight w:val="0"/>
                  <w:marTop w:val="0"/>
                  <w:marBottom w:val="0"/>
                  <w:divBdr>
                    <w:top w:val="none" w:sz="0" w:space="0" w:color="auto"/>
                    <w:left w:val="none" w:sz="0" w:space="0" w:color="auto"/>
                    <w:bottom w:val="none" w:sz="0" w:space="0" w:color="auto"/>
                    <w:right w:val="none" w:sz="0" w:space="0" w:color="auto"/>
                  </w:divBdr>
                </w:div>
                <w:div w:id="931356841">
                  <w:marLeft w:val="0"/>
                  <w:marRight w:val="0"/>
                  <w:marTop w:val="0"/>
                  <w:marBottom w:val="0"/>
                  <w:divBdr>
                    <w:top w:val="none" w:sz="0" w:space="0" w:color="auto"/>
                    <w:left w:val="none" w:sz="0" w:space="0" w:color="auto"/>
                    <w:bottom w:val="none" w:sz="0" w:space="0" w:color="auto"/>
                    <w:right w:val="none" w:sz="0" w:space="0" w:color="auto"/>
                  </w:divBdr>
                </w:div>
                <w:div w:id="1397124531">
                  <w:marLeft w:val="0"/>
                  <w:marRight w:val="0"/>
                  <w:marTop w:val="0"/>
                  <w:marBottom w:val="0"/>
                  <w:divBdr>
                    <w:top w:val="none" w:sz="0" w:space="0" w:color="auto"/>
                    <w:left w:val="none" w:sz="0" w:space="0" w:color="auto"/>
                    <w:bottom w:val="none" w:sz="0" w:space="0" w:color="auto"/>
                    <w:right w:val="none" w:sz="0" w:space="0" w:color="auto"/>
                  </w:divBdr>
                </w:div>
                <w:div w:id="1676108694">
                  <w:marLeft w:val="0"/>
                  <w:marRight w:val="0"/>
                  <w:marTop w:val="0"/>
                  <w:marBottom w:val="0"/>
                  <w:divBdr>
                    <w:top w:val="none" w:sz="0" w:space="0" w:color="auto"/>
                    <w:left w:val="none" w:sz="0" w:space="0" w:color="auto"/>
                    <w:bottom w:val="none" w:sz="0" w:space="0" w:color="auto"/>
                    <w:right w:val="none" w:sz="0" w:space="0" w:color="auto"/>
                  </w:divBdr>
                </w:div>
              </w:divsChild>
            </w:div>
            <w:div w:id="178979303">
              <w:marLeft w:val="0"/>
              <w:marRight w:val="0"/>
              <w:marTop w:val="0"/>
              <w:marBottom w:val="0"/>
              <w:divBdr>
                <w:top w:val="none" w:sz="0" w:space="0" w:color="auto"/>
                <w:left w:val="none" w:sz="0" w:space="0" w:color="auto"/>
                <w:bottom w:val="none" w:sz="0" w:space="0" w:color="auto"/>
                <w:right w:val="none" w:sz="0" w:space="0" w:color="auto"/>
              </w:divBdr>
              <w:divsChild>
                <w:div w:id="1654410786">
                  <w:marLeft w:val="0"/>
                  <w:marRight w:val="0"/>
                  <w:marTop w:val="0"/>
                  <w:marBottom w:val="0"/>
                  <w:divBdr>
                    <w:top w:val="none" w:sz="0" w:space="0" w:color="auto"/>
                    <w:left w:val="none" w:sz="0" w:space="0" w:color="auto"/>
                    <w:bottom w:val="none" w:sz="0" w:space="0" w:color="auto"/>
                    <w:right w:val="none" w:sz="0" w:space="0" w:color="auto"/>
                  </w:divBdr>
                </w:div>
              </w:divsChild>
            </w:div>
            <w:div w:id="355082128">
              <w:marLeft w:val="0"/>
              <w:marRight w:val="0"/>
              <w:marTop w:val="0"/>
              <w:marBottom w:val="0"/>
              <w:divBdr>
                <w:top w:val="none" w:sz="0" w:space="0" w:color="auto"/>
                <w:left w:val="none" w:sz="0" w:space="0" w:color="auto"/>
                <w:bottom w:val="none" w:sz="0" w:space="0" w:color="auto"/>
                <w:right w:val="none" w:sz="0" w:space="0" w:color="auto"/>
              </w:divBdr>
              <w:divsChild>
                <w:div w:id="47384253">
                  <w:marLeft w:val="0"/>
                  <w:marRight w:val="0"/>
                  <w:marTop w:val="0"/>
                  <w:marBottom w:val="0"/>
                  <w:divBdr>
                    <w:top w:val="none" w:sz="0" w:space="0" w:color="auto"/>
                    <w:left w:val="none" w:sz="0" w:space="0" w:color="auto"/>
                    <w:bottom w:val="none" w:sz="0" w:space="0" w:color="auto"/>
                    <w:right w:val="none" w:sz="0" w:space="0" w:color="auto"/>
                  </w:divBdr>
                </w:div>
              </w:divsChild>
            </w:div>
            <w:div w:id="653222120">
              <w:marLeft w:val="0"/>
              <w:marRight w:val="0"/>
              <w:marTop w:val="0"/>
              <w:marBottom w:val="0"/>
              <w:divBdr>
                <w:top w:val="none" w:sz="0" w:space="0" w:color="auto"/>
                <w:left w:val="none" w:sz="0" w:space="0" w:color="auto"/>
                <w:bottom w:val="none" w:sz="0" w:space="0" w:color="auto"/>
                <w:right w:val="none" w:sz="0" w:space="0" w:color="auto"/>
              </w:divBdr>
              <w:divsChild>
                <w:div w:id="1599871109">
                  <w:marLeft w:val="0"/>
                  <w:marRight w:val="0"/>
                  <w:marTop w:val="0"/>
                  <w:marBottom w:val="0"/>
                  <w:divBdr>
                    <w:top w:val="none" w:sz="0" w:space="0" w:color="auto"/>
                    <w:left w:val="none" w:sz="0" w:space="0" w:color="auto"/>
                    <w:bottom w:val="none" w:sz="0" w:space="0" w:color="auto"/>
                    <w:right w:val="none" w:sz="0" w:space="0" w:color="auto"/>
                  </w:divBdr>
                </w:div>
              </w:divsChild>
            </w:div>
            <w:div w:id="703559731">
              <w:marLeft w:val="0"/>
              <w:marRight w:val="0"/>
              <w:marTop w:val="0"/>
              <w:marBottom w:val="0"/>
              <w:divBdr>
                <w:top w:val="none" w:sz="0" w:space="0" w:color="auto"/>
                <w:left w:val="none" w:sz="0" w:space="0" w:color="auto"/>
                <w:bottom w:val="none" w:sz="0" w:space="0" w:color="auto"/>
                <w:right w:val="none" w:sz="0" w:space="0" w:color="auto"/>
              </w:divBdr>
              <w:divsChild>
                <w:div w:id="1250500658">
                  <w:marLeft w:val="0"/>
                  <w:marRight w:val="0"/>
                  <w:marTop w:val="0"/>
                  <w:marBottom w:val="0"/>
                  <w:divBdr>
                    <w:top w:val="none" w:sz="0" w:space="0" w:color="auto"/>
                    <w:left w:val="none" w:sz="0" w:space="0" w:color="auto"/>
                    <w:bottom w:val="none" w:sz="0" w:space="0" w:color="auto"/>
                    <w:right w:val="none" w:sz="0" w:space="0" w:color="auto"/>
                  </w:divBdr>
                </w:div>
              </w:divsChild>
            </w:div>
            <w:div w:id="706418035">
              <w:marLeft w:val="0"/>
              <w:marRight w:val="0"/>
              <w:marTop w:val="0"/>
              <w:marBottom w:val="0"/>
              <w:divBdr>
                <w:top w:val="none" w:sz="0" w:space="0" w:color="auto"/>
                <w:left w:val="none" w:sz="0" w:space="0" w:color="auto"/>
                <w:bottom w:val="none" w:sz="0" w:space="0" w:color="auto"/>
                <w:right w:val="none" w:sz="0" w:space="0" w:color="auto"/>
              </w:divBdr>
              <w:divsChild>
                <w:div w:id="177473361">
                  <w:marLeft w:val="0"/>
                  <w:marRight w:val="0"/>
                  <w:marTop w:val="0"/>
                  <w:marBottom w:val="0"/>
                  <w:divBdr>
                    <w:top w:val="none" w:sz="0" w:space="0" w:color="auto"/>
                    <w:left w:val="none" w:sz="0" w:space="0" w:color="auto"/>
                    <w:bottom w:val="none" w:sz="0" w:space="0" w:color="auto"/>
                    <w:right w:val="none" w:sz="0" w:space="0" w:color="auto"/>
                  </w:divBdr>
                </w:div>
              </w:divsChild>
            </w:div>
            <w:div w:id="962881935">
              <w:marLeft w:val="0"/>
              <w:marRight w:val="0"/>
              <w:marTop w:val="0"/>
              <w:marBottom w:val="0"/>
              <w:divBdr>
                <w:top w:val="none" w:sz="0" w:space="0" w:color="auto"/>
                <w:left w:val="none" w:sz="0" w:space="0" w:color="auto"/>
                <w:bottom w:val="none" w:sz="0" w:space="0" w:color="auto"/>
                <w:right w:val="none" w:sz="0" w:space="0" w:color="auto"/>
              </w:divBdr>
              <w:divsChild>
                <w:div w:id="1817337831">
                  <w:marLeft w:val="0"/>
                  <w:marRight w:val="0"/>
                  <w:marTop w:val="0"/>
                  <w:marBottom w:val="0"/>
                  <w:divBdr>
                    <w:top w:val="none" w:sz="0" w:space="0" w:color="auto"/>
                    <w:left w:val="none" w:sz="0" w:space="0" w:color="auto"/>
                    <w:bottom w:val="none" w:sz="0" w:space="0" w:color="auto"/>
                    <w:right w:val="none" w:sz="0" w:space="0" w:color="auto"/>
                  </w:divBdr>
                </w:div>
              </w:divsChild>
            </w:div>
            <w:div w:id="987323556">
              <w:marLeft w:val="0"/>
              <w:marRight w:val="0"/>
              <w:marTop w:val="0"/>
              <w:marBottom w:val="0"/>
              <w:divBdr>
                <w:top w:val="none" w:sz="0" w:space="0" w:color="auto"/>
                <w:left w:val="none" w:sz="0" w:space="0" w:color="auto"/>
                <w:bottom w:val="none" w:sz="0" w:space="0" w:color="auto"/>
                <w:right w:val="none" w:sz="0" w:space="0" w:color="auto"/>
              </w:divBdr>
              <w:divsChild>
                <w:div w:id="694230500">
                  <w:marLeft w:val="0"/>
                  <w:marRight w:val="0"/>
                  <w:marTop w:val="0"/>
                  <w:marBottom w:val="0"/>
                  <w:divBdr>
                    <w:top w:val="none" w:sz="0" w:space="0" w:color="auto"/>
                    <w:left w:val="none" w:sz="0" w:space="0" w:color="auto"/>
                    <w:bottom w:val="none" w:sz="0" w:space="0" w:color="auto"/>
                    <w:right w:val="none" w:sz="0" w:space="0" w:color="auto"/>
                  </w:divBdr>
                </w:div>
              </w:divsChild>
            </w:div>
            <w:div w:id="1094782262">
              <w:marLeft w:val="0"/>
              <w:marRight w:val="0"/>
              <w:marTop w:val="0"/>
              <w:marBottom w:val="0"/>
              <w:divBdr>
                <w:top w:val="none" w:sz="0" w:space="0" w:color="auto"/>
                <w:left w:val="none" w:sz="0" w:space="0" w:color="auto"/>
                <w:bottom w:val="none" w:sz="0" w:space="0" w:color="auto"/>
                <w:right w:val="none" w:sz="0" w:space="0" w:color="auto"/>
              </w:divBdr>
              <w:divsChild>
                <w:div w:id="1509367885">
                  <w:marLeft w:val="0"/>
                  <w:marRight w:val="0"/>
                  <w:marTop w:val="0"/>
                  <w:marBottom w:val="0"/>
                  <w:divBdr>
                    <w:top w:val="none" w:sz="0" w:space="0" w:color="auto"/>
                    <w:left w:val="none" w:sz="0" w:space="0" w:color="auto"/>
                    <w:bottom w:val="none" w:sz="0" w:space="0" w:color="auto"/>
                    <w:right w:val="none" w:sz="0" w:space="0" w:color="auto"/>
                  </w:divBdr>
                </w:div>
              </w:divsChild>
            </w:div>
            <w:div w:id="1136988392">
              <w:marLeft w:val="0"/>
              <w:marRight w:val="0"/>
              <w:marTop w:val="0"/>
              <w:marBottom w:val="0"/>
              <w:divBdr>
                <w:top w:val="none" w:sz="0" w:space="0" w:color="auto"/>
                <w:left w:val="none" w:sz="0" w:space="0" w:color="auto"/>
                <w:bottom w:val="none" w:sz="0" w:space="0" w:color="auto"/>
                <w:right w:val="none" w:sz="0" w:space="0" w:color="auto"/>
              </w:divBdr>
              <w:divsChild>
                <w:div w:id="1651714720">
                  <w:marLeft w:val="0"/>
                  <w:marRight w:val="0"/>
                  <w:marTop w:val="0"/>
                  <w:marBottom w:val="0"/>
                  <w:divBdr>
                    <w:top w:val="none" w:sz="0" w:space="0" w:color="auto"/>
                    <w:left w:val="none" w:sz="0" w:space="0" w:color="auto"/>
                    <w:bottom w:val="none" w:sz="0" w:space="0" w:color="auto"/>
                    <w:right w:val="none" w:sz="0" w:space="0" w:color="auto"/>
                  </w:divBdr>
                </w:div>
              </w:divsChild>
            </w:div>
            <w:div w:id="1201668226">
              <w:marLeft w:val="0"/>
              <w:marRight w:val="0"/>
              <w:marTop w:val="0"/>
              <w:marBottom w:val="0"/>
              <w:divBdr>
                <w:top w:val="none" w:sz="0" w:space="0" w:color="auto"/>
                <w:left w:val="none" w:sz="0" w:space="0" w:color="auto"/>
                <w:bottom w:val="none" w:sz="0" w:space="0" w:color="auto"/>
                <w:right w:val="none" w:sz="0" w:space="0" w:color="auto"/>
              </w:divBdr>
              <w:divsChild>
                <w:div w:id="1351837198">
                  <w:marLeft w:val="0"/>
                  <w:marRight w:val="0"/>
                  <w:marTop w:val="0"/>
                  <w:marBottom w:val="0"/>
                  <w:divBdr>
                    <w:top w:val="none" w:sz="0" w:space="0" w:color="auto"/>
                    <w:left w:val="none" w:sz="0" w:space="0" w:color="auto"/>
                    <w:bottom w:val="none" w:sz="0" w:space="0" w:color="auto"/>
                    <w:right w:val="none" w:sz="0" w:space="0" w:color="auto"/>
                  </w:divBdr>
                </w:div>
              </w:divsChild>
            </w:div>
            <w:div w:id="1240821121">
              <w:marLeft w:val="0"/>
              <w:marRight w:val="0"/>
              <w:marTop w:val="0"/>
              <w:marBottom w:val="0"/>
              <w:divBdr>
                <w:top w:val="none" w:sz="0" w:space="0" w:color="auto"/>
                <w:left w:val="none" w:sz="0" w:space="0" w:color="auto"/>
                <w:bottom w:val="none" w:sz="0" w:space="0" w:color="auto"/>
                <w:right w:val="none" w:sz="0" w:space="0" w:color="auto"/>
              </w:divBdr>
              <w:divsChild>
                <w:div w:id="908882624">
                  <w:marLeft w:val="0"/>
                  <w:marRight w:val="0"/>
                  <w:marTop w:val="0"/>
                  <w:marBottom w:val="0"/>
                  <w:divBdr>
                    <w:top w:val="none" w:sz="0" w:space="0" w:color="auto"/>
                    <w:left w:val="none" w:sz="0" w:space="0" w:color="auto"/>
                    <w:bottom w:val="none" w:sz="0" w:space="0" w:color="auto"/>
                    <w:right w:val="none" w:sz="0" w:space="0" w:color="auto"/>
                  </w:divBdr>
                </w:div>
              </w:divsChild>
            </w:div>
            <w:div w:id="1423867759">
              <w:marLeft w:val="0"/>
              <w:marRight w:val="0"/>
              <w:marTop w:val="0"/>
              <w:marBottom w:val="0"/>
              <w:divBdr>
                <w:top w:val="none" w:sz="0" w:space="0" w:color="auto"/>
                <w:left w:val="none" w:sz="0" w:space="0" w:color="auto"/>
                <w:bottom w:val="none" w:sz="0" w:space="0" w:color="auto"/>
                <w:right w:val="none" w:sz="0" w:space="0" w:color="auto"/>
              </w:divBdr>
              <w:divsChild>
                <w:div w:id="1638952119">
                  <w:marLeft w:val="0"/>
                  <w:marRight w:val="0"/>
                  <w:marTop w:val="0"/>
                  <w:marBottom w:val="0"/>
                  <w:divBdr>
                    <w:top w:val="none" w:sz="0" w:space="0" w:color="auto"/>
                    <w:left w:val="none" w:sz="0" w:space="0" w:color="auto"/>
                    <w:bottom w:val="none" w:sz="0" w:space="0" w:color="auto"/>
                    <w:right w:val="none" w:sz="0" w:space="0" w:color="auto"/>
                  </w:divBdr>
                </w:div>
              </w:divsChild>
            </w:div>
            <w:div w:id="1468206413">
              <w:marLeft w:val="0"/>
              <w:marRight w:val="0"/>
              <w:marTop w:val="0"/>
              <w:marBottom w:val="0"/>
              <w:divBdr>
                <w:top w:val="none" w:sz="0" w:space="0" w:color="auto"/>
                <w:left w:val="none" w:sz="0" w:space="0" w:color="auto"/>
                <w:bottom w:val="none" w:sz="0" w:space="0" w:color="auto"/>
                <w:right w:val="none" w:sz="0" w:space="0" w:color="auto"/>
              </w:divBdr>
              <w:divsChild>
                <w:div w:id="1065763643">
                  <w:marLeft w:val="0"/>
                  <w:marRight w:val="0"/>
                  <w:marTop w:val="0"/>
                  <w:marBottom w:val="0"/>
                  <w:divBdr>
                    <w:top w:val="none" w:sz="0" w:space="0" w:color="auto"/>
                    <w:left w:val="none" w:sz="0" w:space="0" w:color="auto"/>
                    <w:bottom w:val="none" w:sz="0" w:space="0" w:color="auto"/>
                    <w:right w:val="none" w:sz="0" w:space="0" w:color="auto"/>
                  </w:divBdr>
                </w:div>
              </w:divsChild>
            </w:div>
            <w:div w:id="1830321056">
              <w:marLeft w:val="0"/>
              <w:marRight w:val="0"/>
              <w:marTop w:val="0"/>
              <w:marBottom w:val="0"/>
              <w:divBdr>
                <w:top w:val="none" w:sz="0" w:space="0" w:color="auto"/>
                <w:left w:val="none" w:sz="0" w:space="0" w:color="auto"/>
                <w:bottom w:val="none" w:sz="0" w:space="0" w:color="auto"/>
                <w:right w:val="none" w:sz="0" w:space="0" w:color="auto"/>
              </w:divBdr>
              <w:divsChild>
                <w:div w:id="1964386309">
                  <w:marLeft w:val="0"/>
                  <w:marRight w:val="0"/>
                  <w:marTop w:val="0"/>
                  <w:marBottom w:val="0"/>
                  <w:divBdr>
                    <w:top w:val="none" w:sz="0" w:space="0" w:color="auto"/>
                    <w:left w:val="none" w:sz="0" w:space="0" w:color="auto"/>
                    <w:bottom w:val="none" w:sz="0" w:space="0" w:color="auto"/>
                    <w:right w:val="none" w:sz="0" w:space="0" w:color="auto"/>
                  </w:divBdr>
                </w:div>
              </w:divsChild>
            </w:div>
            <w:div w:id="2033139729">
              <w:marLeft w:val="0"/>
              <w:marRight w:val="0"/>
              <w:marTop w:val="0"/>
              <w:marBottom w:val="0"/>
              <w:divBdr>
                <w:top w:val="none" w:sz="0" w:space="0" w:color="auto"/>
                <w:left w:val="none" w:sz="0" w:space="0" w:color="auto"/>
                <w:bottom w:val="none" w:sz="0" w:space="0" w:color="auto"/>
                <w:right w:val="none" w:sz="0" w:space="0" w:color="auto"/>
              </w:divBdr>
              <w:divsChild>
                <w:div w:id="1207524605">
                  <w:marLeft w:val="0"/>
                  <w:marRight w:val="0"/>
                  <w:marTop w:val="0"/>
                  <w:marBottom w:val="0"/>
                  <w:divBdr>
                    <w:top w:val="none" w:sz="0" w:space="0" w:color="auto"/>
                    <w:left w:val="none" w:sz="0" w:space="0" w:color="auto"/>
                    <w:bottom w:val="none" w:sz="0" w:space="0" w:color="auto"/>
                    <w:right w:val="none" w:sz="0" w:space="0" w:color="auto"/>
                  </w:divBdr>
                </w:div>
              </w:divsChild>
            </w:div>
            <w:div w:id="2045866536">
              <w:marLeft w:val="0"/>
              <w:marRight w:val="0"/>
              <w:marTop w:val="0"/>
              <w:marBottom w:val="0"/>
              <w:divBdr>
                <w:top w:val="none" w:sz="0" w:space="0" w:color="auto"/>
                <w:left w:val="none" w:sz="0" w:space="0" w:color="auto"/>
                <w:bottom w:val="none" w:sz="0" w:space="0" w:color="auto"/>
                <w:right w:val="none" w:sz="0" w:space="0" w:color="auto"/>
              </w:divBdr>
              <w:divsChild>
                <w:div w:id="28030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591930">
          <w:marLeft w:val="0"/>
          <w:marRight w:val="0"/>
          <w:marTop w:val="0"/>
          <w:marBottom w:val="0"/>
          <w:divBdr>
            <w:top w:val="none" w:sz="0" w:space="0" w:color="auto"/>
            <w:left w:val="none" w:sz="0" w:space="0" w:color="auto"/>
            <w:bottom w:val="none" w:sz="0" w:space="0" w:color="auto"/>
            <w:right w:val="none" w:sz="0" w:space="0" w:color="auto"/>
          </w:divBdr>
          <w:divsChild>
            <w:div w:id="8070556">
              <w:marLeft w:val="0"/>
              <w:marRight w:val="0"/>
              <w:marTop w:val="0"/>
              <w:marBottom w:val="0"/>
              <w:divBdr>
                <w:top w:val="none" w:sz="0" w:space="0" w:color="auto"/>
                <w:left w:val="none" w:sz="0" w:space="0" w:color="auto"/>
                <w:bottom w:val="none" w:sz="0" w:space="0" w:color="auto"/>
                <w:right w:val="none" w:sz="0" w:space="0" w:color="auto"/>
              </w:divBdr>
            </w:div>
          </w:divsChild>
        </w:div>
        <w:div w:id="1527063073">
          <w:marLeft w:val="0"/>
          <w:marRight w:val="0"/>
          <w:marTop w:val="0"/>
          <w:marBottom w:val="0"/>
          <w:divBdr>
            <w:top w:val="none" w:sz="0" w:space="0" w:color="auto"/>
            <w:left w:val="none" w:sz="0" w:space="0" w:color="auto"/>
            <w:bottom w:val="none" w:sz="0" w:space="0" w:color="auto"/>
            <w:right w:val="none" w:sz="0" w:space="0" w:color="auto"/>
          </w:divBdr>
          <w:divsChild>
            <w:div w:id="49616119">
              <w:marLeft w:val="0"/>
              <w:marRight w:val="0"/>
              <w:marTop w:val="0"/>
              <w:marBottom w:val="0"/>
              <w:divBdr>
                <w:top w:val="none" w:sz="0" w:space="0" w:color="auto"/>
                <w:left w:val="none" w:sz="0" w:space="0" w:color="auto"/>
                <w:bottom w:val="none" w:sz="0" w:space="0" w:color="auto"/>
                <w:right w:val="none" w:sz="0" w:space="0" w:color="auto"/>
              </w:divBdr>
            </w:div>
          </w:divsChild>
        </w:div>
        <w:div w:id="1572622530">
          <w:marLeft w:val="0"/>
          <w:marRight w:val="0"/>
          <w:marTop w:val="0"/>
          <w:marBottom w:val="0"/>
          <w:divBdr>
            <w:top w:val="none" w:sz="0" w:space="0" w:color="auto"/>
            <w:left w:val="none" w:sz="0" w:space="0" w:color="auto"/>
            <w:bottom w:val="none" w:sz="0" w:space="0" w:color="auto"/>
            <w:right w:val="none" w:sz="0" w:space="0" w:color="auto"/>
          </w:divBdr>
          <w:divsChild>
            <w:div w:id="947200365">
              <w:marLeft w:val="0"/>
              <w:marRight w:val="0"/>
              <w:marTop w:val="0"/>
              <w:marBottom w:val="0"/>
              <w:divBdr>
                <w:top w:val="none" w:sz="0" w:space="0" w:color="auto"/>
                <w:left w:val="none" w:sz="0" w:space="0" w:color="auto"/>
                <w:bottom w:val="none" w:sz="0" w:space="0" w:color="auto"/>
                <w:right w:val="none" w:sz="0" w:space="0" w:color="auto"/>
              </w:divBdr>
            </w:div>
          </w:divsChild>
        </w:div>
        <w:div w:id="1572883740">
          <w:marLeft w:val="0"/>
          <w:marRight w:val="0"/>
          <w:marTop w:val="0"/>
          <w:marBottom w:val="0"/>
          <w:divBdr>
            <w:top w:val="none" w:sz="0" w:space="0" w:color="auto"/>
            <w:left w:val="none" w:sz="0" w:space="0" w:color="auto"/>
            <w:bottom w:val="none" w:sz="0" w:space="0" w:color="auto"/>
            <w:right w:val="none" w:sz="0" w:space="0" w:color="auto"/>
          </w:divBdr>
          <w:divsChild>
            <w:div w:id="1717849953">
              <w:marLeft w:val="0"/>
              <w:marRight w:val="0"/>
              <w:marTop w:val="0"/>
              <w:marBottom w:val="0"/>
              <w:divBdr>
                <w:top w:val="none" w:sz="0" w:space="0" w:color="auto"/>
                <w:left w:val="none" w:sz="0" w:space="0" w:color="auto"/>
                <w:bottom w:val="none" w:sz="0" w:space="0" w:color="auto"/>
                <w:right w:val="none" w:sz="0" w:space="0" w:color="auto"/>
              </w:divBdr>
            </w:div>
          </w:divsChild>
        </w:div>
        <w:div w:id="1576546601">
          <w:marLeft w:val="0"/>
          <w:marRight w:val="0"/>
          <w:marTop w:val="0"/>
          <w:marBottom w:val="0"/>
          <w:divBdr>
            <w:top w:val="none" w:sz="0" w:space="0" w:color="auto"/>
            <w:left w:val="none" w:sz="0" w:space="0" w:color="auto"/>
            <w:bottom w:val="none" w:sz="0" w:space="0" w:color="auto"/>
            <w:right w:val="none" w:sz="0" w:space="0" w:color="auto"/>
          </w:divBdr>
          <w:divsChild>
            <w:div w:id="1146896704">
              <w:marLeft w:val="0"/>
              <w:marRight w:val="0"/>
              <w:marTop w:val="0"/>
              <w:marBottom w:val="0"/>
              <w:divBdr>
                <w:top w:val="none" w:sz="0" w:space="0" w:color="auto"/>
                <w:left w:val="none" w:sz="0" w:space="0" w:color="auto"/>
                <w:bottom w:val="none" w:sz="0" w:space="0" w:color="auto"/>
                <w:right w:val="none" w:sz="0" w:space="0" w:color="auto"/>
              </w:divBdr>
            </w:div>
          </w:divsChild>
        </w:div>
        <w:div w:id="1599483232">
          <w:marLeft w:val="0"/>
          <w:marRight w:val="0"/>
          <w:marTop w:val="0"/>
          <w:marBottom w:val="0"/>
          <w:divBdr>
            <w:top w:val="none" w:sz="0" w:space="0" w:color="auto"/>
            <w:left w:val="none" w:sz="0" w:space="0" w:color="auto"/>
            <w:bottom w:val="none" w:sz="0" w:space="0" w:color="auto"/>
            <w:right w:val="none" w:sz="0" w:space="0" w:color="auto"/>
          </w:divBdr>
          <w:divsChild>
            <w:div w:id="148208858">
              <w:marLeft w:val="0"/>
              <w:marRight w:val="0"/>
              <w:marTop w:val="0"/>
              <w:marBottom w:val="0"/>
              <w:divBdr>
                <w:top w:val="none" w:sz="0" w:space="0" w:color="auto"/>
                <w:left w:val="none" w:sz="0" w:space="0" w:color="auto"/>
                <w:bottom w:val="none" w:sz="0" w:space="0" w:color="auto"/>
                <w:right w:val="none" w:sz="0" w:space="0" w:color="auto"/>
              </w:divBdr>
            </w:div>
          </w:divsChild>
        </w:div>
        <w:div w:id="1644697940">
          <w:marLeft w:val="0"/>
          <w:marRight w:val="0"/>
          <w:marTop w:val="0"/>
          <w:marBottom w:val="0"/>
          <w:divBdr>
            <w:top w:val="none" w:sz="0" w:space="0" w:color="auto"/>
            <w:left w:val="none" w:sz="0" w:space="0" w:color="auto"/>
            <w:bottom w:val="none" w:sz="0" w:space="0" w:color="auto"/>
            <w:right w:val="none" w:sz="0" w:space="0" w:color="auto"/>
          </w:divBdr>
          <w:divsChild>
            <w:div w:id="1429157297">
              <w:marLeft w:val="0"/>
              <w:marRight w:val="0"/>
              <w:marTop w:val="0"/>
              <w:marBottom w:val="0"/>
              <w:divBdr>
                <w:top w:val="none" w:sz="0" w:space="0" w:color="auto"/>
                <w:left w:val="none" w:sz="0" w:space="0" w:color="auto"/>
                <w:bottom w:val="none" w:sz="0" w:space="0" w:color="auto"/>
                <w:right w:val="none" w:sz="0" w:space="0" w:color="auto"/>
              </w:divBdr>
            </w:div>
          </w:divsChild>
        </w:div>
        <w:div w:id="1656907292">
          <w:marLeft w:val="0"/>
          <w:marRight w:val="0"/>
          <w:marTop w:val="0"/>
          <w:marBottom w:val="0"/>
          <w:divBdr>
            <w:top w:val="none" w:sz="0" w:space="0" w:color="auto"/>
            <w:left w:val="none" w:sz="0" w:space="0" w:color="auto"/>
            <w:bottom w:val="none" w:sz="0" w:space="0" w:color="auto"/>
            <w:right w:val="none" w:sz="0" w:space="0" w:color="auto"/>
          </w:divBdr>
          <w:divsChild>
            <w:div w:id="1631592136">
              <w:marLeft w:val="0"/>
              <w:marRight w:val="0"/>
              <w:marTop w:val="0"/>
              <w:marBottom w:val="0"/>
              <w:divBdr>
                <w:top w:val="none" w:sz="0" w:space="0" w:color="auto"/>
                <w:left w:val="none" w:sz="0" w:space="0" w:color="auto"/>
                <w:bottom w:val="none" w:sz="0" w:space="0" w:color="auto"/>
                <w:right w:val="none" w:sz="0" w:space="0" w:color="auto"/>
              </w:divBdr>
            </w:div>
          </w:divsChild>
        </w:div>
        <w:div w:id="1756979116">
          <w:marLeft w:val="0"/>
          <w:marRight w:val="0"/>
          <w:marTop w:val="0"/>
          <w:marBottom w:val="0"/>
          <w:divBdr>
            <w:top w:val="none" w:sz="0" w:space="0" w:color="auto"/>
            <w:left w:val="none" w:sz="0" w:space="0" w:color="auto"/>
            <w:bottom w:val="none" w:sz="0" w:space="0" w:color="auto"/>
            <w:right w:val="none" w:sz="0" w:space="0" w:color="auto"/>
          </w:divBdr>
          <w:divsChild>
            <w:div w:id="1572233873">
              <w:marLeft w:val="0"/>
              <w:marRight w:val="0"/>
              <w:marTop w:val="0"/>
              <w:marBottom w:val="0"/>
              <w:divBdr>
                <w:top w:val="none" w:sz="0" w:space="0" w:color="auto"/>
                <w:left w:val="none" w:sz="0" w:space="0" w:color="auto"/>
                <w:bottom w:val="none" w:sz="0" w:space="0" w:color="auto"/>
                <w:right w:val="none" w:sz="0" w:space="0" w:color="auto"/>
              </w:divBdr>
            </w:div>
          </w:divsChild>
        </w:div>
        <w:div w:id="1777171723">
          <w:marLeft w:val="0"/>
          <w:marRight w:val="0"/>
          <w:marTop w:val="0"/>
          <w:marBottom w:val="0"/>
          <w:divBdr>
            <w:top w:val="none" w:sz="0" w:space="0" w:color="auto"/>
            <w:left w:val="none" w:sz="0" w:space="0" w:color="auto"/>
            <w:bottom w:val="none" w:sz="0" w:space="0" w:color="auto"/>
            <w:right w:val="none" w:sz="0" w:space="0" w:color="auto"/>
          </w:divBdr>
          <w:divsChild>
            <w:div w:id="1934892764">
              <w:marLeft w:val="0"/>
              <w:marRight w:val="0"/>
              <w:marTop w:val="0"/>
              <w:marBottom w:val="0"/>
              <w:divBdr>
                <w:top w:val="none" w:sz="0" w:space="0" w:color="auto"/>
                <w:left w:val="none" w:sz="0" w:space="0" w:color="auto"/>
                <w:bottom w:val="none" w:sz="0" w:space="0" w:color="auto"/>
                <w:right w:val="none" w:sz="0" w:space="0" w:color="auto"/>
              </w:divBdr>
            </w:div>
          </w:divsChild>
        </w:div>
        <w:div w:id="1869833173">
          <w:marLeft w:val="0"/>
          <w:marRight w:val="0"/>
          <w:marTop w:val="0"/>
          <w:marBottom w:val="0"/>
          <w:divBdr>
            <w:top w:val="none" w:sz="0" w:space="0" w:color="auto"/>
            <w:left w:val="none" w:sz="0" w:space="0" w:color="auto"/>
            <w:bottom w:val="none" w:sz="0" w:space="0" w:color="auto"/>
            <w:right w:val="none" w:sz="0" w:space="0" w:color="auto"/>
          </w:divBdr>
          <w:divsChild>
            <w:div w:id="1987664064">
              <w:marLeft w:val="0"/>
              <w:marRight w:val="0"/>
              <w:marTop w:val="0"/>
              <w:marBottom w:val="0"/>
              <w:divBdr>
                <w:top w:val="none" w:sz="0" w:space="0" w:color="auto"/>
                <w:left w:val="none" w:sz="0" w:space="0" w:color="auto"/>
                <w:bottom w:val="none" w:sz="0" w:space="0" w:color="auto"/>
                <w:right w:val="none" w:sz="0" w:space="0" w:color="auto"/>
              </w:divBdr>
            </w:div>
          </w:divsChild>
        </w:div>
        <w:div w:id="1881278020">
          <w:marLeft w:val="0"/>
          <w:marRight w:val="0"/>
          <w:marTop w:val="0"/>
          <w:marBottom w:val="0"/>
          <w:divBdr>
            <w:top w:val="none" w:sz="0" w:space="0" w:color="auto"/>
            <w:left w:val="none" w:sz="0" w:space="0" w:color="auto"/>
            <w:bottom w:val="none" w:sz="0" w:space="0" w:color="auto"/>
            <w:right w:val="none" w:sz="0" w:space="0" w:color="auto"/>
          </w:divBdr>
          <w:divsChild>
            <w:div w:id="471605433">
              <w:marLeft w:val="0"/>
              <w:marRight w:val="0"/>
              <w:marTop w:val="0"/>
              <w:marBottom w:val="0"/>
              <w:divBdr>
                <w:top w:val="none" w:sz="0" w:space="0" w:color="auto"/>
                <w:left w:val="none" w:sz="0" w:space="0" w:color="auto"/>
                <w:bottom w:val="none" w:sz="0" w:space="0" w:color="auto"/>
                <w:right w:val="none" w:sz="0" w:space="0" w:color="auto"/>
              </w:divBdr>
            </w:div>
          </w:divsChild>
        </w:div>
        <w:div w:id="1988168937">
          <w:marLeft w:val="0"/>
          <w:marRight w:val="0"/>
          <w:marTop w:val="0"/>
          <w:marBottom w:val="0"/>
          <w:divBdr>
            <w:top w:val="none" w:sz="0" w:space="0" w:color="auto"/>
            <w:left w:val="none" w:sz="0" w:space="0" w:color="auto"/>
            <w:bottom w:val="none" w:sz="0" w:space="0" w:color="auto"/>
            <w:right w:val="none" w:sz="0" w:space="0" w:color="auto"/>
          </w:divBdr>
          <w:divsChild>
            <w:div w:id="225994285">
              <w:marLeft w:val="0"/>
              <w:marRight w:val="0"/>
              <w:marTop w:val="0"/>
              <w:marBottom w:val="0"/>
              <w:divBdr>
                <w:top w:val="none" w:sz="0" w:space="0" w:color="auto"/>
                <w:left w:val="none" w:sz="0" w:space="0" w:color="auto"/>
                <w:bottom w:val="none" w:sz="0" w:space="0" w:color="auto"/>
                <w:right w:val="none" w:sz="0" w:space="0" w:color="auto"/>
              </w:divBdr>
            </w:div>
          </w:divsChild>
        </w:div>
        <w:div w:id="2012296305">
          <w:marLeft w:val="0"/>
          <w:marRight w:val="0"/>
          <w:marTop w:val="0"/>
          <w:marBottom w:val="0"/>
          <w:divBdr>
            <w:top w:val="none" w:sz="0" w:space="0" w:color="auto"/>
            <w:left w:val="none" w:sz="0" w:space="0" w:color="auto"/>
            <w:bottom w:val="none" w:sz="0" w:space="0" w:color="auto"/>
            <w:right w:val="none" w:sz="0" w:space="0" w:color="auto"/>
          </w:divBdr>
          <w:divsChild>
            <w:div w:id="2065828017">
              <w:marLeft w:val="0"/>
              <w:marRight w:val="0"/>
              <w:marTop w:val="0"/>
              <w:marBottom w:val="0"/>
              <w:divBdr>
                <w:top w:val="none" w:sz="0" w:space="0" w:color="auto"/>
                <w:left w:val="none" w:sz="0" w:space="0" w:color="auto"/>
                <w:bottom w:val="none" w:sz="0" w:space="0" w:color="auto"/>
                <w:right w:val="none" w:sz="0" w:space="0" w:color="auto"/>
              </w:divBdr>
            </w:div>
          </w:divsChild>
        </w:div>
        <w:div w:id="2089691772">
          <w:marLeft w:val="0"/>
          <w:marRight w:val="0"/>
          <w:marTop w:val="0"/>
          <w:marBottom w:val="0"/>
          <w:divBdr>
            <w:top w:val="none" w:sz="0" w:space="0" w:color="auto"/>
            <w:left w:val="none" w:sz="0" w:space="0" w:color="auto"/>
            <w:bottom w:val="none" w:sz="0" w:space="0" w:color="auto"/>
            <w:right w:val="none" w:sz="0" w:space="0" w:color="auto"/>
          </w:divBdr>
          <w:divsChild>
            <w:div w:id="8828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671534">
      <w:bodyDiv w:val="1"/>
      <w:marLeft w:val="0"/>
      <w:marRight w:val="0"/>
      <w:marTop w:val="0"/>
      <w:marBottom w:val="0"/>
      <w:divBdr>
        <w:top w:val="none" w:sz="0" w:space="0" w:color="auto"/>
        <w:left w:val="none" w:sz="0" w:space="0" w:color="auto"/>
        <w:bottom w:val="none" w:sz="0" w:space="0" w:color="auto"/>
        <w:right w:val="none" w:sz="0" w:space="0" w:color="auto"/>
      </w:divBdr>
    </w:div>
    <w:div w:id="1505130031">
      <w:bodyDiv w:val="1"/>
      <w:marLeft w:val="0"/>
      <w:marRight w:val="0"/>
      <w:marTop w:val="0"/>
      <w:marBottom w:val="0"/>
      <w:divBdr>
        <w:top w:val="none" w:sz="0" w:space="0" w:color="auto"/>
        <w:left w:val="none" w:sz="0" w:space="0" w:color="auto"/>
        <w:bottom w:val="none" w:sz="0" w:space="0" w:color="auto"/>
        <w:right w:val="none" w:sz="0" w:space="0" w:color="auto"/>
      </w:divBdr>
      <w:divsChild>
        <w:div w:id="1029913830">
          <w:marLeft w:val="0"/>
          <w:marRight w:val="0"/>
          <w:marTop w:val="0"/>
          <w:marBottom w:val="0"/>
          <w:divBdr>
            <w:top w:val="none" w:sz="0" w:space="0" w:color="auto"/>
            <w:left w:val="none" w:sz="0" w:space="0" w:color="auto"/>
            <w:bottom w:val="none" w:sz="0" w:space="0" w:color="auto"/>
            <w:right w:val="none" w:sz="0" w:space="0" w:color="auto"/>
          </w:divBdr>
        </w:div>
        <w:div w:id="1716083931">
          <w:marLeft w:val="0"/>
          <w:marRight w:val="0"/>
          <w:marTop w:val="0"/>
          <w:marBottom w:val="0"/>
          <w:divBdr>
            <w:top w:val="none" w:sz="0" w:space="0" w:color="auto"/>
            <w:left w:val="none" w:sz="0" w:space="0" w:color="auto"/>
            <w:bottom w:val="none" w:sz="0" w:space="0" w:color="auto"/>
            <w:right w:val="none" w:sz="0" w:space="0" w:color="auto"/>
          </w:divBdr>
        </w:div>
      </w:divsChild>
    </w:div>
    <w:div w:id="1570654269">
      <w:bodyDiv w:val="1"/>
      <w:marLeft w:val="0"/>
      <w:marRight w:val="0"/>
      <w:marTop w:val="0"/>
      <w:marBottom w:val="0"/>
      <w:divBdr>
        <w:top w:val="none" w:sz="0" w:space="0" w:color="auto"/>
        <w:left w:val="none" w:sz="0" w:space="0" w:color="auto"/>
        <w:bottom w:val="none" w:sz="0" w:space="0" w:color="auto"/>
        <w:right w:val="none" w:sz="0" w:space="0" w:color="auto"/>
      </w:divBdr>
      <w:divsChild>
        <w:div w:id="418260814">
          <w:marLeft w:val="0"/>
          <w:marRight w:val="0"/>
          <w:marTop w:val="0"/>
          <w:marBottom w:val="0"/>
          <w:divBdr>
            <w:top w:val="none" w:sz="0" w:space="0" w:color="auto"/>
            <w:left w:val="none" w:sz="0" w:space="0" w:color="auto"/>
            <w:bottom w:val="none" w:sz="0" w:space="0" w:color="auto"/>
            <w:right w:val="none" w:sz="0" w:space="0" w:color="auto"/>
          </w:divBdr>
        </w:div>
        <w:div w:id="847914970">
          <w:marLeft w:val="0"/>
          <w:marRight w:val="0"/>
          <w:marTop w:val="0"/>
          <w:marBottom w:val="0"/>
          <w:divBdr>
            <w:top w:val="none" w:sz="0" w:space="0" w:color="auto"/>
            <w:left w:val="none" w:sz="0" w:space="0" w:color="auto"/>
            <w:bottom w:val="none" w:sz="0" w:space="0" w:color="auto"/>
            <w:right w:val="none" w:sz="0" w:space="0" w:color="auto"/>
          </w:divBdr>
          <w:divsChild>
            <w:div w:id="580650563">
              <w:marLeft w:val="0"/>
              <w:marRight w:val="0"/>
              <w:marTop w:val="0"/>
              <w:marBottom w:val="0"/>
              <w:divBdr>
                <w:top w:val="none" w:sz="0" w:space="0" w:color="auto"/>
                <w:left w:val="none" w:sz="0" w:space="0" w:color="auto"/>
                <w:bottom w:val="none" w:sz="0" w:space="0" w:color="auto"/>
                <w:right w:val="none" w:sz="0" w:space="0" w:color="auto"/>
              </w:divBdr>
              <w:divsChild>
                <w:div w:id="1557429194">
                  <w:marLeft w:val="0"/>
                  <w:marRight w:val="0"/>
                  <w:marTop w:val="0"/>
                  <w:marBottom w:val="0"/>
                  <w:divBdr>
                    <w:top w:val="none" w:sz="0" w:space="0" w:color="auto"/>
                    <w:left w:val="none" w:sz="0" w:space="0" w:color="auto"/>
                    <w:bottom w:val="none" w:sz="0" w:space="0" w:color="auto"/>
                    <w:right w:val="none" w:sz="0" w:space="0" w:color="auto"/>
                  </w:divBdr>
                  <w:divsChild>
                    <w:div w:id="131101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76527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3.png"/><Relationship Id="rId26" Type="http://schemas.openxmlformats.org/officeDocument/2006/relationships/image" Target="media/image10.emf"/><Relationship Id="rId39" Type="http://schemas.openxmlformats.org/officeDocument/2006/relationships/hyperlink" Target="mailto:email@arcansw.asn.au" TargetMode="External"/><Relationship Id="rId21" Type="http://schemas.openxmlformats.org/officeDocument/2006/relationships/image" Target="media/image6.emf"/><Relationship Id="rId34" Type="http://schemas.openxmlformats.org/officeDocument/2006/relationships/image" Target="media/image16.emf"/><Relationship Id="rId42" Type="http://schemas.openxmlformats.org/officeDocument/2006/relationships/hyperlink" Target="http://www.epa.nsw.gov.au/illegaldumping/resources.htm" TargetMode="External"/><Relationship Id="rId47" Type="http://schemas.openxmlformats.org/officeDocument/2006/relationships/hyperlink" Target="http://www.epa.nsw.gov.au/resources/clm/150164-report-land-contamination-guidelines.pdf" TargetMode="External"/><Relationship Id="rId50" Type="http://schemas.openxmlformats.org/officeDocument/2006/relationships/hyperlink" Target="http://www.emergency.nsw.gov.au/publications/plans/sub-plans/asbestos.html" TargetMode="External"/><Relationship Id="rId55" Type="http://schemas.openxmlformats.org/officeDocument/2006/relationships/hyperlink" Target="https://www.fairtrading.nsw.gov.au/housing-and-property/building-and-renovating/preparing-to-build-and-renovate/finding-and-appointin"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egislation.nsw.gov.au/view/html/inforce/current/act-1997-156" TargetMode="External"/><Relationship Id="rId29" Type="http://schemas.openxmlformats.org/officeDocument/2006/relationships/hyperlink" Target="https://lgnsw.org.au/common/Uploaded%20files/Asbestos/Managing_Asbestos_When_Buildings_Are_Damaged_By_Small_Scale_Fires_Nov_21.pdf" TargetMode="External"/><Relationship Id="rId11" Type="http://schemas.openxmlformats.org/officeDocument/2006/relationships/hyperlink" Target="http://classic.austlii.edu.au/au/legis/nsw/consol_act/poteoa1997455/s308.html" TargetMode="External"/><Relationship Id="rId24" Type="http://schemas.openxmlformats.org/officeDocument/2006/relationships/image" Target="media/image9.emf"/><Relationship Id="rId32" Type="http://schemas.openxmlformats.org/officeDocument/2006/relationships/image" Target="media/image14.emf"/><Relationship Id="rId37" Type="http://schemas.openxmlformats.org/officeDocument/2006/relationships/hyperlink" Target="http://www.yellowpages.com.au" TargetMode="External"/><Relationship Id="rId40" Type="http://schemas.openxmlformats.org/officeDocument/2006/relationships/hyperlink" Target="http://www.epa.nsw.gov.au/managewaste/house-asbestos.htm" TargetMode="External"/><Relationship Id="rId45" Type="http://schemas.openxmlformats.org/officeDocument/2006/relationships/hyperlink" Target="http://www.epa.nsw.gov.au" TargetMode="External"/><Relationship Id="rId53" Type="http://schemas.openxmlformats.org/officeDocument/2006/relationships/hyperlink" Target="https://www.health.gov.au/resources/publications/enhealth-guidance-asbestos-guide-for-householders-and-the-general-public?language=en" TargetMode="External"/><Relationship Id="rId58" Type="http://schemas.openxmlformats.org/officeDocument/2006/relationships/hyperlink" Target="https://www.tenants.org.au/factsheet-19-tenant-databases" TargetMode="Externa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4.emf"/><Relationship Id="rId14" Type="http://schemas.openxmlformats.org/officeDocument/2006/relationships/hyperlink" Target="https://www.epa.nsw.gov.au/your-environment/litter-and-illegal-dumping" TargetMode="External"/><Relationship Id="rId22" Type="http://schemas.openxmlformats.org/officeDocument/2006/relationships/image" Target="media/image7.emf"/><Relationship Id="rId27" Type="http://schemas.openxmlformats.org/officeDocument/2006/relationships/hyperlink" Target="https://www.safework.nsw.gov.au/__data/assets/pdf_file/0008/1036394/asbestos-removal-pcbu-checklist.pdf" TargetMode="External"/><Relationship Id="rId30" Type="http://schemas.openxmlformats.org/officeDocument/2006/relationships/image" Target="media/image12.emf"/><Relationship Id="rId35" Type="http://schemas.openxmlformats.org/officeDocument/2006/relationships/hyperlink" Target="http://www.epa.nsw.gov.au/illegaldumping/resources.htm" TargetMode="External"/><Relationship Id="rId43" Type="http://schemas.openxmlformats.org/officeDocument/2006/relationships/hyperlink" Target="http://www.environment.nsw.gov.au/grants/IDACUP.htm" TargetMode="External"/><Relationship Id="rId48" Type="http://schemas.openxmlformats.org/officeDocument/2006/relationships/hyperlink" Target="https://legislation.nsw.gov.au/view/html/inforce/current/epi-2021-0730" TargetMode="External"/><Relationship Id="rId56" Type="http://schemas.openxmlformats.org/officeDocument/2006/relationships/hyperlink" Target="https://www.safework.nsw.gov.au/__data/assets/pdf_file/0014/50081/How-to-manage-and-control-asbestos-in-the-workplace-COP.pdf" TargetMode="External"/><Relationship Id="rId64"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mailto:enHealth.Secretariat@health.gov.au" TargetMode="External"/><Relationship Id="rId3" Type="http://schemas.openxmlformats.org/officeDocument/2006/relationships/styles" Target="styles.xml"/><Relationship Id="rId12" Type="http://schemas.openxmlformats.org/officeDocument/2006/relationships/hyperlink" Target="http://classic.austlii.edu.au/au/legis/nsw/consol_act/poteoa1997455/s319.html" TargetMode="External"/><Relationship Id="rId17" Type="http://schemas.openxmlformats.org/officeDocument/2006/relationships/hyperlink" Target="https://lgnsw.org.au/Public/Public/Policy/Asbestos-Resources.aspx" TargetMode="External"/><Relationship Id="rId25" Type="http://schemas.openxmlformats.org/officeDocument/2006/relationships/hyperlink" Target="https://www.safework.nsw.gov.au/licences-and-registrations/licences" TargetMode="External"/><Relationship Id="rId33" Type="http://schemas.openxmlformats.org/officeDocument/2006/relationships/image" Target="media/image15.emf"/><Relationship Id="rId38" Type="http://schemas.openxmlformats.org/officeDocument/2006/relationships/hyperlink" Target="http://www.arcansw.asn.au" TargetMode="External"/><Relationship Id="rId46" Type="http://schemas.openxmlformats.org/officeDocument/2006/relationships/hyperlink" Target="https://www.safework.nsw.gov.au/search?query=asbestos+in+recycled+construction+" TargetMode="External"/><Relationship Id="rId59" Type="http://schemas.openxmlformats.org/officeDocument/2006/relationships/hyperlink" Target="http://www.housing.nsw.gov.au/NR/rdonlyres/F4E1131F-2764-4CB1-BC07-98EB6C594085/0/Asbestos.pdf" TargetMode="External"/><Relationship Id="rId20" Type="http://schemas.openxmlformats.org/officeDocument/2006/relationships/image" Target="media/image5.emf"/><Relationship Id="rId41" Type="http://schemas.openxmlformats.org/officeDocument/2006/relationships/hyperlink" Target="http://www.asbestossafety.gov.au/search-disposal-facilities" TargetMode="External"/><Relationship Id="rId54" Type="http://schemas.openxmlformats.org/officeDocument/2006/relationships/hyperlink" Target="http://www.asbestosawareness.com.au"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egislation.nsw.gov.au/view/html/inforce/current/act-1997-156" TargetMode="External"/><Relationship Id="rId23" Type="http://schemas.openxmlformats.org/officeDocument/2006/relationships/image" Target="media/image8.emf"/><Relationship Id="rId28" Type="http://schemas.openxmlformats.org/officeDocument/2006/relationships/image" Target="media/image11.emf"/><Relationship Id="rId36" Type="http://schemas.openxmlformats.org/officeDocument/2006/relationships/hyperlink" Target="https://www.safework.nsw.gov.au/search?query=asbestos+consultant" TargetMode="External"/><Relationship Id="rId49" Type="http://schemas.openxmlformats.org/officeDocument/2006/relationships/hyperlink" Target="https://lgnsw.org.au/common/Uploaded%20files/Asbestos/Managing_Asbestos_When_Buildings_Are_Damaged_By_Small_Scale_Fires_Nov_21.pdf" TargetMode="External"/><Relationship Id="rId57" Type="http://schemas.openxmlformats.org/officeDocument/2006/relationships/hyperlink" Target="https://www.safework.nsw.gov.au/__data/assets/pdf_file/0015/50082/How-to-safely-remove-asbestos-COP.pdf" TargetMode="External"/><Relationship Id="rId10" Type="http://schemas.openxmlformats.org/officeDocument/2006/relationships/hyperlink" Target="https://www.epa.nsw.gov.au/-/media/epa/corporate-site/resources/wasteregulation/levy-area-map.pdf?la=en&amp;hash=C00135E31055627BB8A41EAEB222864C2655B186," TargetMode="External"/><Relationship Id="rId31" Type="http://schemas.openxmlformats.org/officeDocument/2006/relationships/image" Target="media/image13.emf"/><Relationship Id="rId44" Type="http://schemas.openxmlformats.org/officeDocument/2006/relationships/hyperlink" Target="https://ridonline.epa.nsw.gov.au/" TargetMode="External"/><Relationship Id="rId52" Type="http://schemas.openxmlformats.org/officeDocument/2006/relationships/hyperlink" Target="http://www.health.nsw.gov.au/environment/factsheets/Pages/asbestos-and-health-risks.aspx" TargetMode="External"/><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legislation.nsw.gov.au/view/html/inforce/current/act-1997-156"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lgnsw.org.au/common/Uploaded%20files/Asbestos/Managing_Asbestos_When_Buildings_Are_Damaged_By_Small_Scale_Fires_Nov_21.pdf" TargetMode="External"/><Relationship Id="rId3" Type="http://schemas.openxmlformats.org/officeDocument/2006/relationships/hyperlink" Target="https://legislation.nsw.gov.au/view/html/inforce/current/act-1997-156" TargetMode="External"/><Relationship Id="rId7" Type="http://schemas.openxmlformats.org/officeDocument/2006/relationships/hyperlink" Target="https://www.safework.nsw.gov.au/__data/assets/pdf_file/0008/1036394/asbestos-removal-pcbu-checklist.pdf" TargetMode="External"/><Relationship Id="rId2" Type="http://schemas.openxmlformats.org/officeDocument/2006/relationships/hyperlink" Target="https://legislation.nsw.gov.au/view/html/inforce/current/act-1997-156" TargetMode="External"/><Relationship Id="rId1" Type="http://schemas.openxmlformats.org/officeDocument/2006/relationships/hyperlink" Target="https://www.epa.nsw.gov.au/your-environment/litter-and-illegal-dumping" TargetMode="External"/><Relationship Id="rId6" Type="http://schemas.openxmlformats.org/officeDocument/2006/relationships/hyperlink" Target="https://www.safework.nsw.gov.au/licences-and-registrations/licences/class-b-asbestos-removal-licence" TargetMode="External"/><Relationship Id="rId5" Type="http://schemas.openxmlformats.org/officeDocument/2006/relationships/hyperlink" Target="https://www.safework.nsw.gov.au/licences-and-registrations/licences/class-a-asbestos-removal-licence" TargetMode="External"/><Relationship Id="rId4" Type="http://schemas.openxmlformats.org/officeDocument/2006/relationships/hyperlink" Target="https://lgnsw.org.au/Public/Public/Policy/Asbestos-Resource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AE2F2B-0385-4666-850C-6284FD108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38</Pages>
  <Words>10595</Words>
  <Characters>60396</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Ballina Shire Council</Company>
  <LinksUpToDate>false</LinksUpToDate>
  <CharactersWithSpaces>70850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Pitman</dc:creator>
  <cp:keywords/>
  <dc:description/>
  <cp:lastModifiedBy>Ben</cp:lastModifiedBy>
  <cp:revision>3</cp:revision>
  <dcterms:created xsi:type="dcterms:W3CDTF">2023-08-14T02:04:00Z</dcterms:created>
  <dcterms:modified xsi:type="dcterms:W3CDTF">2023-08-14T02:06:00Z</dcterms:modified>
</cp:coreProperties>
</file>