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69951" w14:textId="77777777" w:rsidR="00DB36AA" w:rsidRDefault="00DB36AA" w:rsidP="00DB36AA">
      <w:pPr>
        <w:pStyle w:val="RAMJOTabH"/>
      </w:pPr>
      <w:r w:rsidRPr="001755C0">
        <w:rPr>
          <w:b/>
          <w:bCs/>
        </w:rPr>
        <w:t xml:space="preserve">Table </w:t>
      </w:r>
      <w:r>
        <w:rPr>
          <w:b/>
          <w:bCs/>
        </w:rPr>
        <w:t>8</w:t>
      </w:r>
      <w:r w:rsidRPr="001755C0">
        <w:rPr>
          <w:b/>
          <w:bCs/>
        </w:rPr>
        <w:t>:</w:t>
      </w:r>
      <w:r>
        <w:t xml:space="preserve"> Checklist for groundwater monitoring event report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02"/>
        <w:gridCol w:w="2782"/>
        <w:gridCol w:w="1330"/>
        <w:gridCol w:w="1273"/>
        <w:gridCol w:w="1629"/>
      </w:tblGrid>
      <w:tr w:rsidR="00DB36AA" w:rsidRPr="00C6353E" w14:paraId="5449B9AA" w14:textId="77777777" w:rsidTr="00920C86">
        <w:trPr>
          <w:trHeight w:val="1061"/>
          <w:tblHeader/>
        </w:trPr>
        <w:tc>
          <w:tcPr>
            <w:tcW w:w="2002" w:type="dxa"/>
            <w:shd w:val="clear" w:color="auto" w:fill="D9E2F3" w:themeFill="accent1" w:themeFillTint="33"/>
          </w:tcPr>
          <w:p w14:paraId="62E4AD89" w14:textId="77777777" w:rsidR="00DB36AA" w:rsidRPr="001755C0" w:rsidRDefault="00DB36AA" w:rsidP="00920C86">
            <w:pPr>
              <w:pStyle w:val="RAMJOTab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755C0">
              <w:rPr>
                <w:b/>
                <w:bCs/>
              </w:rPr>
              <w:t xml:space="preserve">Reporting </w:t>
            </w:r>
            <w:r w:rsidRPr="00C6353E">
              <w:rPr>
                <w:b/>
                <w:bCs/>
              </w:rPr>
              <w:t>c</w:t>
            </w:r>
            <w:r w:rsidRPr="001755C0">
              <w:rPr>
                <w:b/>
                <w:bCs/>
              </w:rPr>
              <w:t>omponents</w:t>
            </w:r>
          </w:p>
        </w:tc>
        <w:tc>
          <w:tcPr>
            <w:tcW w:w="2782" w:type="dxa"/>
            <w:shd w:val="clear" w:color="auto" w:fill="D9E2F3" w:themeFill="accent1" w:themeFillTint="33"/>
          </w:tcPr>
          <w:p w14:paraId="79E25D4C" w14:textId="77777777" w:rsidR="00DB36AA" w:rsidRPr="001755C0" w:rsidRDefault="00DB36AA" w:rsidP="00920C86">
            <w:pPr>
              <w:pStyle w:val="RAMJOTab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755C0">
              <w:rPr>
                <w:b/>
                <w:bCs/>
              </w:rPr>
              <w:t xml:space="preserve">What </w:t>
            </w:r>
            <w:r w:rsidRPr="00C6353E">
              <w:rPr>
                <w:b/>
                <w:bCs/>
              </w:rPr>
              <w:t>should</w:t>
            </w:r>
            <w:r w:rsidRPr="001755C0">
              <w:rPr>
                <w:b/>
                <w:bCs/>
              </w:rPr>
              <w:t xml:space="preserve"> the report include? </w:t>
            </w:r>
          </w:p>
        </w:tc>
        <w:tc>
          <w:tcPr>
            <w:tcW w:w="1330" w:type="dxa"/>
            <w:shd w:val="clear" w:color="auto" w:fill="D9E2F3" w:themeFill="accent1" w:themeFillTint="33"/>
          </w:tcPr>
          <w:p w14:paraId="7C222876" w14:textId="77777777" w:rsidR="00DB36AA" w:rsidRPr="001755C0" w:rsidRDefault="00DB36AA" w:rsidP="00920C86">
            <w:pPr>
              <w:pStyle w:val="RAMJOTab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755C0">
              <w:rPr>
                <w:b/>
                <w:bCs/>
              </w:rPr>
              <w:t>Included (Y/N)</w:t>
            </w:r>
          </w:p>
        </w:tc>
        <w:tc>
          <w:tcPr>
            <w:tcW w:w="1273" w:type="dxa"/>
            <w:shd w:val="clear" w:color="auto" w:fill="D9E2F3" w:themeFill="accent1" w:themeFillTint="33"/>
          </w:tcPr>
          <w:p w14:paraId="457740CF" w14:textId="77777777" w:rsidR="00DB36AA" w:rsidRPr="001755C0" w:rsidRDefault="00DB36AA" w:rsidP="00920C86">
            <w:pPr>
              <w:pStyle w:val="RAMJOTab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755C0">
              <w:rPr>
                <w:b/>
                <w:bCs/>
              </w:rPr>
              <w:t>Adequate (Y/N)</w:t>
            </w:r>
          </w:p>
        </w:tc>
        <w:tc>
          <w:tcPr>
            <w:tcW w:w="1629" w:type="dxa"/>
            <w:shd w:val="clear" w:color="auto" w:fill="D9E2F3" w:themeFill="accent1" w:themeFillTint="33"/>
          </w:tcPr>
          <w:p w14:paraId="0AFE2E7A" w14:textId="77777777" w:rsidR="00DB36AA" w:rsidRPr="001755C0" w:rsidRDefault="00DB36AA" w:rsidP="00920C86">
            <w:pPr>
              <w:pStyle w:val="RAMJOTabTex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6353E">
              <w:rPr>
                <w:b/>
                <w:bCs/>
              </w:rPr>
              <w:t>Comments and remedy (why ‘no’? how is compliance reached?)</w:t>
            </w:r>
          </w:p>
        </w:tc>
      </w:tr>
      <w:tr w:rsidR="00DB36AA" w:rsidRPr="00A14CCD" w14:paraId="206DF67F" w14:textId="77777777" w:rsidTr="00920C86">
        <w:tc>
          <w:tcPr>
            <w:tcW w:w="2002" w:type="dxa"/>
          </w:tcPr>
          <w:p w14:paraId="2B648334" w14:textId="77777777" w:rsidR="00DB36AA" w:rsidRPr="007536E2" w:rsidRDefault="00DB36AA" w:rsidP="00920C86">
            <w:pPr>
              <w:pStyle w:val="RAMJOTabText"/>
            </w:pPr>
            <w:r w:rsidRPr="007536E2">
              <w:t>Introduction</w:t>
            </w:r>
          </w:p>
        </w:tc>
        <w:tc>
          <w:tcPr>
            <w:tcW w:w="2782" w:type="dxa"/>
          </w:tcPr>
          <w:p w14:paraId="4A0A3091" w14:textId="77777777" w:rsidR="00DB36AA" w:rsidRPr="007536E2" w:rsidRDefault="00DB36AA" w:rsidP="00920C86">
            <w:pPr>
              <w:pStyle w:val="RAMJOTabDotListNoIndent"/>
            </w:pPr>
            <w:r w:rsidRPr="007536E2">
              <w:t>Background</w:t>
            </w:r>
          </w:p>
          <w:p w14:paraId="03F5F9E1" w14:textId="77777777" w:rsidR="00DB36AA" w:rsidRPr="007536E2" w:rsidRDefault="00DB36AA" w:rsidP="00920C86">
            <w:pPr>
              <w:pStyle w:val="RAMJOTabDotListNoIndent"/>
            </w:pPr>
            <w:r w:rsidRPr="007536E2">
              <w:rPr>
                <w:rFonts w:eastAsia="Calibri"/>
                <w:color w:val="000000" w:themeColor="text1"/>
              </w:rPr>
              <w:t>Objectives of the sampling program</w:t>
            </w:r>
          </w:p>
          <w:p w14:paraId="0E7FDFFE" w14:textId="77777777" w:rsidR="00DB36AA" w:rsidRPr="007536E2" w:rsidRDefault="00DB36AA" w:rsidP="00920C86">
            <w:pPr>
              <w:pStyle w:val="RAMJOTabDotListNoIndent"/>
              <w:rPr>
                <w:rFonts w:eastAsia="Calibri"/>
                <w:color w:val="000000" w:themeColor="text1"/>
              </w:rPr>
            </w:pPr>
            <w:r w:rsidRPr="007536E2">
              <w:rPr>
                <w:rFonts w:eastAsia="Calibri"/>
                <w:color w:val="000000" w:themeColor="text1"/>
              </w:rPr>
              <w:t xml:space="preserve">Scope of work </w:t>
            </w:r>
          </w:p>
        </w:tc>
        <w:tc>
          <w:tcPr>
            <w:tcW w:w="1330" w:type="dxa"/>
          </w:tcPr>
          <w:p w14:paraId="5AC0D00A" w14:textId="77777777" w:rsidR="00DB36AA" w:rsidRPr="00A14CCD" w:rsidRDefault="00DB36AA" w:rsidP="00920C86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273" w:type="dxa"/>
          </w:tcPr>
          <w:p w14:paraId="31F9F563" w14:textId="77777777" w:rsidR="00DB36AA" w:rsidRPr="00A14CCD" w:rsidRDefault="00DB36AA" w:rsidP="00920C86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629" w:type="dxa"/>
          </w:tcPr>
          <w:p w14:paraId="5D47A411" w14:textId="77777777" w:rsidR="00DB36AA" w:rsidRPr="00A14CCD" w:rsidRDefault="00DB36AA" w:rsidP="00920C86">
            <w:pPr>
              <w:rPr>
                <w:rFonts w:eastAsia="Calibri"/>
                <w:color w:val="000000" w:themeColor="text1"/>
              </w:rPr>
            </w:pPr>
          </w:p>
        </w:tc>
      </w:tr>
      <w:tr w:rsidR="00DB36AA" w:rsidRPr="00A14CCD" w14:paraId="0C7E3072" w14:textId="77777777" w:rsidTr="00920C86">
        <w:tc>
          <w:tcPr>
            <w:tcW w:w="2002" w:type="dxa"/>
          </w:tcPr>
          <w:p w14:paraId="35962334" w14:textId="77777777" w:rsidR="00DB36AA" w:rsidRPr="007536E2" w:rsidRDefault="00DB36AA" w:rsidP="00920C86">
            <w:pPr>
              <w:pStyle w:val="RAMJOTabText"/>
            </w:pPr>
            <w:r w:rsidRPr="007536E2">
              <w:t xml:space="preserve">Site </w:t>
            </w:r>
            <w:r>
              <w:t>i</w:t>
            </w:r>
            <w:r w:rsidRPr="007536E2">
              <w:t>nformation</w:t>
            </w:r>
          </w:p>
        </w:tc>
        <w:tc>
          <w:tcPr>
            <w:tcW w:w="2782" w:type="dxa"/>
          </w:tcPr>
          <w:p w14:paraId="5BD15D27" w14:textId="77777777" w:rsidR="00DB36AA" w:rsidRDefault="00DB36AA" w:rsidP="00920C86">
            <w:pPr>
              <w:pStyle w:val="RAMJOTabDotListNoIndent"/>
            </w:pPr>
            <w:r w:rsidRPr="007536E2">
              <w:t xml:space="preserve">Name, address, lot </w:t>
            </w:r>
            <w:r>
              <w:t>and</w:t>
            </w:r>
            <w:r w:rsidRPr="007536E2">
              <w:t xml:space="preserve"> DP number, local government area</w:t>
            </w:r>
          </w:p>
          <w:p w14:paraId="09EF8427" w14:textId="77777777" w:rsidR="00DB36AA" w:rsidRPr="007536E2" w:rsidRDefault="00DB36AA" w:rsidP="00920C86">
            <w:pPr>
              <w:pStyle w:val="RAMJOTabDotListNoIndent"/>
            </w:pPr>
            <w:r w:rsidRPr="007536E2">
              <w:rPr>
                <w:rFonts w:eastAsia="Calibri"/>
                <w:color w:val="000000" w:themeColor="text1"/>
              </w:rPr>
              <w:t>Site owner’s trading name, description of owner (company, operator, third</w:t>
            </w:r>
            <w:r>
              <w:rPr>
                <w:rFonts w:eastAsia="Calibri"/>
                <w:color w:val="000000" w:themeColor="text1"/>
              </w:rPr>
              <w:t>-</w:t>
            </w:r>
            <w:r w:rsidRPr="007536E2">
              <w:rPr>
                <w:rFonts w:eastAsia="Calibri"/>
                <w:color w:val="000000" w:themeColor="text1"/>
              </w:rPr>
              <w:t>party), current site use, reason for groundwater sampling</w:t>
            </w:r>
          </w:p>
          <w:p w14:paraId="44AD7D9F" w14:textId="77777777" w:rsidR="00DB36AA" w:rsidRPr="007536E2" w:rsidRDefault="00DB36AA" w:rsidP="00920C86">
            <w:pPr>
              <w:pStyle w:val="RAMJOTabDotListNoIndent"/>
            </w:pPr>
            <w:r w:rsidRPr="007536E2">
              <w:t>Current site plan with scale bar, showing the direction of north, position of wells</w:t>
            </w:r>
            <w:r>
              <w:t>,</w:t>
            </w:r>
            <w:r w:rsidRPr="007536E2">
              <w:t xml:space="preserve"> local groundwater flow direction</w:t>
            </w:r>
          </w:p>
        </w:tc>
        <w:tc>
          <w:tcPr>
            <w:tcW w:w="1330" w:type="dxa"/>
          </w:tcPr>
          <w:p w14:paraId="4EB9121B" w14:textId="77777777" w:rsidR="00DB36AA" w:rsidRPr="00A14CCD" w:rsidRDefault="00DB36AA" w:rsidP="00920C86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273" w:type="dxa"/>
          </w:tcPr>
          <w:p w14:paraId="2CF86B61" w14:textId="77777777" w:rsidR="00DB36AA" w:rsidRPr="00A14CCD" w:rsidRDefault="00DB36AA" w:rsidP="00920C86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629" w:type="dxa"/>
          </w:tcPr>
          <w:p w14:paraId="513C2C59" w14:textId="77777777" w:rsidR="00DB36AA" w:rsidRPr="00A14CCD" w:rsidRDefault="00DB36AA" w:rsidP="00920C86">
            <w:pPr>
              <w:rPr>
                <w:rFonts w:eastAsia="Calibri"/>
                <w:color w:val="000000" w:themeColor="text1"/>
              </w:rPr>
            </w:pPr>
          </w:p>
        </w:tc>
      </w:tr>
      <w:tr w:rsidR="00DB36AA" w:rsidRPr="00A14CCD" w14:paraId="5283E158" w14:textId="77777777" w:rsidTr="00920C86">
        <w:tc>
          <w:tcPr>
            <w:tcW w:w="2002" w:type="dxa"/>
          </w:tcPr>
          <w:p w14:paraId="60153E48" w14:textId="77777777" w:rsidR="00DB36AA" w:rsidRPr="007536E2" w:rsidRDefault="00DB36AA" w:rsidP="00920C86">
            <w:pPr>
              <w:pStyle w:val="RAMJOTabText"/>
            </w:pPr>
            <w:r w:rsidRPr="007536E2">
              <w:t xml:space="preserve">Groundwater </w:t>
            </w:r>
            <w:r>
              <w:t>a</w:t>
            </w:r>
            <w:r w:rsidRPr="007536E2">
              <w:t xml:space="preserve">ssessment </w:t>
            </w:r>
            <w:r>
              <w:t>c</w:t>
            </w:r>
            <w:r w:rsidRPr="007536E2">
              <w:t>riteria</w:t>
            </w:r>
          </w:p>
        </w:tc>
        <w:tc>
          <w:tcPr>
            <w:tcW w:w="2782" w:type="dxa"/>
          </w:tcPr>
          <w:p w14:paraId="2A034B31" w14:textId="77777777" w:rsidR="00DB36AA" w:rsidRPr="007B627E" w:rsidRDefault="00DB36AA" w:rsidP="00920C86">
            <w:pPr>
              <w:pStyle w:val="RAMJOTabDotListNoIndent"/>
            </w:pPr>
            <w:r w:rsidRPr="007B627E">
              <w:t>An assessment of the results against the groundwater sampling parameters in Table 7</w:t>
            </w:r>
          </w:p>
        </w:tc>
        <w:tc>
          <w:tcPr>
            <w:tcW w:w="1330" w:type="dxa"/>
          </w:tcPr>
          <w:p w14:paraId="5B685404" w14:textId="77777777" w:rsidR="00DB36AA" w:rsidRPr="00A14CCD" w:rsidRDefault="00DB36AA" w:rsidP="00920C86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273" w:type="dxa"/>
          </w:tcPr>
          <w:p w14:paraId="4C6C06A7" w14:textId="77777777" w:rsidR="00DB36AA" w:rsidRPr="00A14CCD" w:rsidRDefault="00DB36AA" w:rsidP="00920C86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629" w:type="dxa"/>
          </w:tcPr>
          <w:p w14:paraId="67480F67" w14:textId="77777777" w:rsidR="00DB36AA" w:rsidRPr="00A14CCD" w:rsidRDefault="00DB36AA" w:rsidP="00920C86">
            <w:pPr>
              <w:rPr>
                <w:rFonts w:eastAsia="Calibri"/>
                <w:color w:val="000000" w:themeColor="text1"/>
              </w:rPr>
            </w:pPr>
          </w:p>
        </w:tc>
      </w:tr>
      <w:tr w:rsidR="00DB36AA" w:rsidRPr="00A14CCD" w14:paraId="1DDF95E8" w14:textId="77777777" w:rsidTr="00920C86">
        <w:tc>
          <w:tcPr>
            <w:tcW w:w="2002" w:type="dxa"/>
          </w:tcPr>
          <w:p w14:paraId="2868E1A2" w14:textId="77777777" w:rsidR="00DB36AA" w:rsidRPr="007536E2" w:rsidRDefault="00DB36AA" w:rsidP="00920C86">
            <w:pPr>
              <w:pStyle w:val="RAMJOTabText"/>
            </w:pPr>
            <w:r w:rsidRPr="007536E2">
              <w:t xml:space="preserve">Discussion </w:t>
            </w:r>
          </w:p>
        </w:tc>
        <w:tc>
          <w:tcPr>
            <w:tcW w:w="2782" w:type="dxa"/>
          </w:tcPr>
          <w:p w14:paraId="5AA4D692" w14:textId="77777777" w:rsidR="00DB36AA" w:rsidRPr="007B627E" w:rsidRDefault="00DB36AA" w:rsidP="00920C86">
            <w:pPr>
              <w:pStyle w:val="RAMJOTabDotListNoIndent"/>
            </w:pPr>
            <w:r w:rsidRPr="007B627E">
              <w:t>Discussion of results and exceedances in criteria, if any</w:t>
            </w:r>
          </w:p>
          <w:p w14:paraId="00C88D43" w14:textId="77777777" w:rsidR="00DB36AA" w:rsidRPr="007B627E" w:rsidRDefault="00DB36AA" w:rsidP="00920C86">
            <w:pPr>
              <w:pStyle w:val="RAMJOTabDotListNoIndent"/>
            </w:pPr>
            <w:r w:rsidRPr="007B627E">
              <w:t>Discussion on the source of the groundwater impacts, where identified, including the steps that have been and are to be undertaken to prevent the further release of hydrocarbons</w:t>
            </w:r>
          </w:p>
        </w:tc>
        <w:tc>
          <w:tcPr>
            <w:tcW w:w="1330" w:type="dxa"/>
          </w:tcPr>
          <w:p w14:paraId="28DFFE3C" w14:textId="77777777" w:rsidR="00DB36AA" w:rsidRPr="00A14CCD" w:rsidRDefault="00DB36AA" w:rsidP="00920C86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273" w:type="dxa"/>
          </w:tcPr>
          <w:p w14:paraId="342914CC" w14:textId="77777777" w:rsidR="00DB36AA" w:rsidRPr="00A14CCD" w:rsidRDefault="00DB36AA" w:rsidP="00920C86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629" w:type="dxa"/>
          </w:tcPr>
          <w:p w14:paraId="270FA2A7" w14:textId="77777777" w:rsidR="00DB36AA" w:rsidRPr="00A14CCD" w:rsidRDefault="00DB36AA" w:rsidP="00920C86">
            <w:pPr>
              <w:rPr>
                <w:rFonts w:eastAsia="Calibri"/>
                <w:color w:val="000000" w:themeColor="text1"/>
              </w:rPr>
            </w:pPr>
          </w:p>
        </w:tc>
      </w:tr>
      <w:tr w:rsidR="00DB36AA" w:rsidRPr="00A14CCD" w14:paraId="4789BE49" w14:textId="77777777" w:rsidTr="00920C86">
        <w:tc>
          <w:tcPr>
            <w:tcW w:w="2002" w:type="dxa"/>
          </w:tcPr>
          <w:p w14:paraId="2586AE13" w14:textId="77777777" w:rsidR="00DB36AA" w:rsidRPr="007536E2" w:rsidRDefault="00DB36AA" w:rsidP="00920C86">
            <w:pPr>
              <w:pStyle w:val="RAMJOTabText"/>
            </w:pPr>
            <w:r w:rsidRPr="007536E2">
              <w:t>Recommendations</w:t>
            </w:r>
          </w:p>
        </w:tc>
        <w:tc>
          <w:tcPr>
            <w:tcW w:w="2782" w:type="dxa"/>
          </w:tcPr>
          <w:p w14:paraId="3AD0E75B" w14:textId="77777777" w:rsidR="00DB36AA" w:rsidRPr="007536E2" w:rsidRDefault="00DB36AA" w:rsidP="00920C86">
            <w:pPr>
              <w:pStyle w:val="RAMJOTabDotListNoIndent"/>
            </w:pPr>
            <w:r w:rsidRPr="007536E2">
              <w:t xml:space="preserve">Proposed remedial measures to reinstate the environmental value of the groundwater resource where impacts </w:t>
            </w:r>
            <w:r>
              <w:t>exceeding</w:t>
            </w:r>
            <w:r w:rsidRPr="007536E2">
              <w:t xml:space="preserve"> criteria are identified</w:t>
            </w:r>
            <w:r>
              <w:t>,</w:t>
            </w:r>
            <w:r w:rsidRPr="007536E2">
              <w:t xml:space="preserve"> or appropriate justification as to why this is not necessary</w:t>
            </w:r>
          </w:p>
        </w:tc>
        <w:tc>
          <w:tcPr>
            <w:tcW w:w="1330" w:type="dxa"/>
          </w:tcPr>
          <w:p w14:paraId="7B486516" w14:textId="77777777" w:rsidR="00DB36AA" w:rsidRPr="00A14CCD" w:rsidRDefault="00DB36AA" w:rsidP="00920C86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273" w:type="dxa"/>
          </w:tcPr>
          <w:p w14:paraId="235AE90A" w14:textId="77777777" w:rsidR="00DB36AA" w:rsidRPr="00A14CCD" w:rsidRDefault="00DB36AA" w:rsidP="00920C86">
            <w:pPr>
              <w:rPr>
                <w:rFonts w:eastAsia="Calibri"/>
                <w:color w:val="000000" w:themeColor="text1"/>
              </w:rPr>
            </w:pPr>
          </w:p>
        </w:tc>
        <w:tc>
          <w:tcPr>
            <w:tcW w:w="1629" w:type="dxa"/>
          </w:tcPr>
          <w:p w14:paraId="71AAFBC6" w14:textId="77777777" w:rsidR="00DB36AA" w:rsidRPr="00A14CCD" w:rsidRDefault="00DB36AA" w:rsidP="00920C86">
            <w:pPr>
              <w:rPr>
                <w:rFonts w:eastAsia="Calibri"/>
                <w:color w:val="000000" w:themeColor="text1"/>
              </w:rPr>
            </w:pPr>
          </w:p>
        </w:tc>
      </w:tr>
    </w:tbl>
    <w:p w14:paraId="4DDCF57D" w14:textId="77777777" w:rsidR="00B819B4" w:rsidRDefault="00B819B4"/>
    <w:sectPr w:rsidR="00B819B4" w:rsidSect="003B1C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B11D0"/>
    <w:multiLevelType w:val="hybridMultilevel"/>
    <w:tmpl w:val="FB3004A4"/>
    <w:lvl w:ilvl="0" w:tplc="4C7829FE">
      <w:start w:val="1"/>
      <w:numFmt w:val="bullet"/>
      <w:pStyle w:val="RAMJOTabDotLis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AA"/>
    <w:rsid w:val="003B1C72"/>
    <w:rsid w:val="008C18A3"/>
    <w:rsid w:val="00B819B4"/>
    <w:rsid w:val="00DB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36307E"/>
  <w15:chartTrackingRefBased/>
  <w15:docId w15:val="{E200B6C3-DF93-2A45-B959-7AB646EF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B36AA"/>
    <w:pPr>
      <w:spacing w:after="160" w:line="259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Golder_Table"/>
    <w:basedOn w:val="TableNormal"/>
    <w:uiPriority w:val="39"/>
    <w:rsid w:val="00DB36AA"/>
    <w:rPr>
      <w:rFonts w:ascii="Times New Roman" w:hAnsi="Times New Roman" w:cs="Times New Roman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MJOTabDotListNoIndent">
    <w:name w:val="RAMJO Tab Dot List (NoIndent)"/>
    <w:basedOn w:val="RAMJOTabDotList"/>
    <w:qFormat/>
    <w:rsid w:val="00DB36AA"/>
    <w:pPr>
      <w:spacing w:after="0"/>
      <w:ind w:left="357" w:hanging="357"/>
    </w:pPr>
  </w:style>
  <w:style w:type="paragraph" w:customStyle="1" w:styleId="RAMJOTabH">
    <w:name w:val="RAMJO Tab H"/>
    <w:basedOn w:val="Normal"/>
    <w:qFormat/>
    <w:rsid w:val="00DB36AA"/>
    <w:pPr>
      <w:keepNext/>
      <w:spacing w:before="160" w:after="80" w:line="240" w:lineRule="auto"/>
    </w:pPr>
    <w:rPr>
      <w:rFonts w:ascii="Arial" w:hAnsi="Arial" w:cs="Arial"/>
      <w:kern w:val="2"/>
      <w:sz w:val="20"/>
      <w:szCs w:val="20"/>
      <w:lang w:val="en-AU"/>
      <w14:ligatures w14:val="standardContextual"/>
    </w:rPr>
  </w:style>
  <w:style w:type="paragraph" w:customStyle="1" w:styleId="RAMJOTabText">
    <w:name w:val="RAMJO Tab Text"/>
    <w:basedOn w:val="Normal"/>
    <w:qFormat/>
    <w:rsid w:val="00DB36AA"/>
    <w:pPr>
      <w:spacing w:line="240" w:lineRule="auto"/>
    </w:pPr>
    <w:rPr>
      <w:rFonts w:ascii="Arial" w:hAnsi="Arial" w:cs="Arial"/>
      <w:kern w:val="2"/>
      <w:sz w:val="20"/>
      <w:szCs w:val="20"/>
      <w:lang w:val="en-AU"/>
      <w14:ligatures w14:val="standardContextual"/>
    </w:rPr>
  </w:style>
  <w:style w:type="paragraph" w:customStyle="1" w:styleId="RAMJOTabDotList">
    <w:name w:val="RAMJO Tab Dot List"/>
    <w:basedOn w:val="RAMJOTabText"/>
    <w:qFormat/>
    <w:rsid w:val="00DB36AA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2023-08-15T02:51:00Z</dcterms:created>
  <dcterms:modified xsi:type="dcterms:W3CDTF">2023-08-15T02:52:00Z</dcterms:modified>
</cp:coreProperties>
</file>